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7656FC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582DA842" w:rsidR="004C0832" w:rsidRPr="004C0832" w:rsidRDefault="00482D15" w:rsidP="007656FC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7656FC" w:rsidRPr="007656FC">
        <w:rPr>
          <w:b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земельных участков, находящихся в</w:t>
      </w:r>
      <w:r w:rsidR="007656FC">
        <w:rPr>
          <w:b/>
          <w:sz w:val="28"/>
          <w:szCs w:val="28"/>
        </w:rPr>
        <w:t xml:space="preserve"> </w:t>
      </w:r>
      <w:r w:rsidR="007656FC" w:rsidRPr="007656FC">
        <w:rPr>
          <w:b/>
          <w:sz w:val="28"/>
          <w:szCs w:val="28"/>
        </w:rPr>
        <w:t>муниципальной</w:t>
      </w:r>
      <w:r w:rsidR="007656FC">
        <w:rPr>
          <w:b/>
          <w:sz w:val="28"/>
          <w:szCs w:val="28"/>
        </w:rPr>
        <w:t xml:space="preserve"> </w:t>
      </w:r>
      <w:r w:rsidR="007656FC" w:rsidRPr="007656FC">
        <w:rPr>
          <w:b/>
          <w:sz w:val="28"/>
          <w:szCs w:val="28"/>
        </w:rPr>
        <w:t>собственности или государственная собственность на которые не разграничена, без проведение торгов</w:t>
      </w:r>
      <w:r w:rsidR="007656FC">
        <w:rPr>
          <w:b/>
          <w:sz w:val="28"/>
          <w:szCs w:val="28"/>
        </w:rPr>
        <w:t xml:space="preserve"> </w:t>
      </w:r>
      <w:r w:rsidR="007656FC" w:rsidRPr="007656FC">
        <w:rPr>
          <w:b/>
          <w:sz w:val="28"/>
          <w:szCs w:val="28"/>
        </w:rPr>
        <w:t>(МСЗУ №48)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49A1F6F9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7656FC" w:rsidRPr="007656FC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или государственная собственность на которые не разграничена, без проведение торгов (МСЗУ №48)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7656FC">
        <w:rPr>
          <w:sz w:val="28"/>
          <w:szCs w:val="28"/>
        </w:rPr>
        <w:t>11</w:t>
      </w:r>
      <w:r w:rsidR="005C4291">
        <w:rPr>
          <w:sz w:val="28"/>
          <w:szCs w:val="28"/>
        </w:rPr>
        <w:t>.</w:t>
      </w:r>
      <w:r w:rsidR="00CB0434">
        <w:rPr>
          <w:sz w:val="28"/>
          <w:szCs w:val="28"/>
        </w:rPr>
        <w:t>11</w:t>
      </w:r>
      <w:r w:rsidR="005C4291">
        <w:rPr>
          <w:sz w:val="28"/>
          <w:szCs w:val="28"/>
        </w:rPr>
        <w:t>.202</w:t>
      </w:r>
      <w:r w:rsidR="00BD6007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7656FC">
        <w:rPr>
          <w:sz w:val="28"/>
          <w:szCs w:val="28"/>
        </w:rPr>
        <w:t>502</w:t>
      </w:r>
      <w:r w:rsidR="005C4291">
        <w:rPr>
          <w:sz w:val="28"/>
          <w:szCs w:val="28"/>
        </w:rPr>
        <w:t>:</w:t>
      </w:r>
    </w:p>
    <w:p w14:paraId="2D68C703" w14:textId="18EF5EB2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п. 2.</w:t>
      </w:r>
      <w:r w:rsidR="00BD6007">
        <w:rPr>
          <w:sz w:val="28"/>
          <w:szCs w:val="28"/>
        </w:rPr>
        <w:t>5</w:t>
      </w:r>
      <w:r w:rsidRPr="004F5FFA">
        <w:rPr>
          <w:sz w:val="28"/>
          <w:szCs w:val="28"/>
        </w:rPr>
        <w:t>;</w:t>
      </w:r>
    </w:p>
    <w:p w14:paraId="27A7977B" w14:textId="5DC56137" w:rsidR="005C4291" w:rsidRDefault="005C4291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7656FC">
        <w:rPr>
          <w:sz w:val="28"/>
          <w:szCs w:val="28"/>
        </w:rPr>
        <w:t>4</w:t>
      </w:r>
      <w:r>
        <w:rPr>
          <w:sz w:val="28"/>
          <w:szCs w:val="28"/>
        </w:rPr>
        <w:t xml:space="preserve"> следующего содержания:</w:t>
      </w:r>
    </w:p>
    <w:p w14:paraId="636B17E8" w14:textId="12F02E2A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7656F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7656FC">
        <w:rPr>
          <w:sz w:val="28"/>
          <w:szCs w:val="28"/>
        </w:rPr>
        <w:t>Отдел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7656FC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3219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11</cp:revision>
  <cp:lastPrinted>2026-01-28T10:30:00Z</cp:lastPrinted>
  <dcterms:created xsi:type="dcterms:W3CDTF">2026-02-16T09:21:00Z</dcterms:created>
  <dcterms:modified xsi:type="dcterms:W3CDTF">2026-02-18T11:53:00Z</dcterms:modified>
</cp:coreProperties>
</file>