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W w:w="5000" w:type="pct"/>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4A0" w:firstRow="1" w:lastRow="0" w:firstColumn="1" w:lastColumn="0" w:noHBand="0" w:noVBand="1"/>
      </w:tblPr>
      <w:tblGrid>
        <w:gridCol w:w="4677"/>
        <w:gridCol w:w="4678"/>
      </w:tblGrid>
      <w:tr w:rsidR="00762A13" w:rsidTr="00762A13">
        <w:tc>
          <w:tcPr>
            <w:tcW w:w="4677" w:type="dxa"/>
            <w:tcBorders>
              <w:top w:val="nil"/>
              <w:left w:val="nil"/>
              <w:bottom w:val="nil"/>
              <w:right w:val="nil"/>
            </w:tcBorders>
          </w:tcPr>
          <w:p w:rsidR="00762A13" w:rsidRDefault="00762A13">
            <w:pPr>
              <w:pStyle w:val="ConsPlusNormal"/>
              <w:outlineLvl w:val="0"/>
            </w:pPr>
            <w:bookmarkStart w:id="0" w:name="_GoBack"/>
            <w:bookmarkEnd w:id="0"/>
            <w:r>
              <w:t>9 сентября 2022 года</w:t>
            </w:r>
          </w:p>
        </w:tc>
        <w:tc>
          <w:tcPr>
            <w:tcW w:w="4678" w:type="dxa"/>
            <w:tcBorders>
              <w:top w:val="nil"/>
              <w:left w:val="nil"/>
              <w:bottom w:val="nil"/>
              <w:right w:val="nil"/>
            </w:tcBorders>
          </w:tcPr>
          <w:p w:rsidR="00762A13" w:rsidRDefault="00762A13">
            <w:pPr>
              <w:pStyle w:val="ConsPlusNormal"/>
              <w:jc w:val="right"/>
              <w:outlineLvl w:val="0"/>
            </w:pPr>
            <w:r>
              <w:t>N 531</w:t>
            </w:r>
          </w:p>
        </w:tc>
      </w:tr>
    </w:tbl>
    <w:p w:rsidR="00762A13" w:rsidRDefault="00762A13">
      <w:pPr>
        <w:pStyle w:val="ConsPlusNormal"/>
        <w:pBdr>
          <w:bottom w:val="single" w:sz="6" w:space="0" w:color="auto"/>
        </w:pBdr>
        <w:spacing w:before="100" w:after="100"/>
        <w:jc w:val="both"/>
        <w:rPr>
          <w:sz w:val="2"/>
          <w:szCs w:val="2"/>
        </w:rPr>
      </w:pPr>
    </w:p>
    <w:p w:rsidR="00762A13" w:rsidRDefault="00762A13">
      <w:pPr>
        <w:pStyle w:val="ConsPlusNormal"/>
        <w:jc w:val="both"/>
      </w:pPr>
    </w:p>
    <w:p w:rsidR="00762A13" w:rsidRDefault="00762A13">
      <w:pPr>
        <w:pStyle w:val="ConsPlusTitle"/>
        <w:jc w:val="center"/>
      </w:pPr>
      <w:r>
        <w:t>УКАЗ</w:t>
      </w:r>
    </w:p>
    <w:p w:rsidR="00762A13" w:rsidRDefault="00762A13">
      <w:pPr>
        <w:pStyle w:val="ConsPlusTitle"/>
        <w:jc w:val="center"/>
      </w:pPr>
    </w:p>
    <w:p w:rsidR="00762A13" w:rsidRDefault="00762A13">
      <w:pPr>
        <w:pStyle w:val="ConsPlusTitle"/>
        <w:jc w:val="center"/>
      </w:pPr>
      <w:r>
        <w:t>ГУБЕРНАТОРА НОВГОРОДСКОЙ ОБЛАСТИ</w:t>
      </w:r>
    </w:p>
    <w:p w:rsidR="00762A13" w:rsidRDefault="00762A13">
      <w:pPr>
        <w:pStyle w:val="ConsPlusTitle"/>
        <w:jc w:val="center"/>
      </w:pPr>
    </w:p>
    <w:p w:rsidR="00762A13" w:rsidRDefault="00762A13">
      <w:pPr>
        <w:pStyle w:val="ConsPlusTitle"/>
        <w:jc w:val="center"/>
      </w:pPr>
      <w:r>
        <w:t>ОБ УТВЕРЖДЕНИИ ПОЛОЖЕНИЯ О ЗНАКЕ НОВГОРОДСКОЙ ОБЛАСТИ</w:t>
      </w:r>
    </w:p>
    <w:p w:rsidR="00762A13" w:rsidRDefault="00762A13">
      <w:pPr>
        <w:pStyle w:val="ConsPlusTitle"/>
        <w:jc w:val="center"/>
      </w:pPr>
      <w:r>
        <w:t>"ЛУЧШИЙ НАСТАВНИК"</w:t>
      </w:r>
    </w:p>
    <w:p w:rsidR="00762A13" w:rsidRDefault="00762A13">
      <w:pPr>
        <w:pStyle w:val="ConsPlusNormal"/>
        <w:jc w:val="both"/>
      </w:pPr>
    </w:p>
    <w:p w:rsidR="00762A13" w:rsidRDefault="00762A13">
      <w:pPr>
        <w:pStyle w:val="ConsPlusNormal"/>
        <w:ind w:firstLine="540"/>
        <w:jc w:val="both"/>
      </w:pPr>
      <w:r>
        <w:t>В целях поощрения граждан, осуществляющих наставническую деятельность, повышения роли наставничества, формирования высококвалифицированного и профессионального состава наставников, способных качественно решать задачи по оказанию практической помощи лицам, в отношении которых осуществляется наставничество, в их профессиональном становлении:</w:t>
      </w:r>
    </w:p>
    <w:p w:rsidR="00762A13" w:rsidRDefault="00762A13">
      <w:pPr>
        <w:pStyle w:val="ConsPlusNormal"/>
        <w:spacing w:before="220"/>
        <w:ind w:firstLine="540"/>
        <w:jc w:val="both"/>
      </w:pPr>
      <w:r>
        <w:t xml:space="preserve">1. Утвердить прилагаемое </w:t>
      </w:r>
      <w:hyperlink w:anchor="P31">
        <w:r>
          <w:rPr>
            <w:color w:val="0000FF"/>
          </w:rPr>
          <w:t>Положение</w:t>
        </w:r>
      </w:hyperlink>
      <w:r>
        <w:t xml:space="preserve"> о Знаке Новгородской области "Лучший наставник".</w:t>
      </w:r>
    </w:p>
    <w:p w:rsidR="00762A13" w:rsidRDefault="00762A13">
      <w:pPr>
        <w:pStyle w:val="ConsPlusNormal"/>
        <w:spacing w:before="220"/>
        <w:ind w:firstLine="540"/>
        <w:jc w:val="both"/>
      </w:pPr>
      <w:r>
        <w:t>2. Признать утратившими силу указы Губернатора Новгородской области:</w:t>
      </w:r>
    </w:p>
    <w:p w:rsidR="00762A13" w:rsidRDefault="00762A13">
      <w:pPr>
        <w:pStyle w:val="ConsPlusNormal"/>
        <w:spacing w:before="220"/>
        <w:ind w:firstLine="540"/>
        <w:jc w:val="both"/>
      </w:pPr>
      <w:r>
        <w:t xml:space="preserve">от 11.02.2019 </w:t>
      </w:r>
      <w:hyperlink r:id="rId4">
        <w:r>
          <w:rPr>
            <w:color w:val="0000FF"/>
          </w:rPr>
          <w:t>N 38</w:t>
        </w:r>
      </w:hyperlink>
      <w:r>
        <w:t xml:space="preserve"> "Об утверждении Положения о Знаке Новгородской области "Лучший наставник";</w:t>
      </w:r>
    </w:p>
    <w:p w:rsidR="00762A13" w:rsidRDefault="00762A13">
      <w:pPr>
        <w:pStyle w:val="ConsPlusNormal"/>
        <w:spacing w:before="220"/>
        <w:ind w:firstLine="540"/>
        <w:jc w:val="both"/>
      </w:pPr>
      <w:r>
        <w:t xml:space="preserve">от 16.08.2019 </w:t>
      </w:r>
      <w:hyperlink r:id="rId5">
        <w:r>
          <w:rPr>
            <w:color w:val="0000FF"/>
          </w:rPr>
          <w:t>N 382</w:t>
        </w:r>
      </w:hyperlink>
      <w:r>
        <w:t xml:space="preserve"> "О внесении изменений в Положение о Знаке Новгородской области "Лучший наставник";</w:t>
      </w:r>
    </w:p>
    <w:p w:rsidR="00762A13" w:rsidRDefault="00762A13">
      <w:pPr>
        <w:pStyle w:val="ConsPlusNormal"/>
        <w:spacing w:before="220"/>
        <w:ind w:firstLine="540"/>
        <w:jc w:val="both"/>
      </w:pPr>
      <w:r>
        <w:t xml:space="preserve">от 02.04.2020 </w:t>
      </w:r>
      <w:hyperlink r:id="rId6">
        <w:r>
          <w:rPr>
            <w:color w:val="0000FF"/>
          </w:rPr>
          <w:t>N 166</w:t>
        </w:r>
      </w:hyperlink>
      <w:r>
        <w:t xml:space="preserve"> "О внесении изменений в Положение о Знаке Новгородской области "Лучший наставник".</w:t>
      </w:r>
    </w:p>
    <w:p w:rsidR="00762A13" w:rsidRDefault="00762A13">
      <w:pPr>
        <w:pStyle w:val="ConsPlusNormal"/>
        <w:spacing w:before="220"/>
        <w:ind w:firstLine="540"/>
        <w:jc w:val="both"/>
      </w:pPr>
      <w:r>
        <w:t>3. Разместить указ на "Официальном интернет-портале правовой информации" (www.pravo.gov.ru).</w:t>
      </w:r>
    </w:p>
    <w:p w:rsidR="00762A13" w:rsidRDefault="00762A13">
      <w:pPr>
        <w:pStyle w:val="ConsPlusNormal"/>
        <w:jc w:val="both"/>
      </w:pPr>
    </w:p>
    <w:p w:rsidR="00762A13" w:rsidRDefault="00762A13">
      <w:pPr>
        <w:pStyle w:val="ConsPlusNormal"/>
        <w:jc w:val="right"/>
      </w:pPr>
      <w:r>
        <w:t>Губернатор Новгородской области</w:t>
      </w:r>
    </w:p>
    <w:p w:rsidR="00762A13" w:rsidRDefault="00762A13">
      <w:pPr>
        <w:pStyle w:val="ConsPlusNormal"/>
        <w:jc w:val="right"/>
      </w:pPr>
      <w:r>
        <w:t>А.С.НИКИТИН</w:t>
      </w:r>
    </w:p>
    <w:p w:rsidR="00762A13" w:rsidRDefault="00762A13">
      <w:pPr>
        <w:pStyle w:val="ConsPlusNormal"/>
        <w:jc w:val="both"/>
      </w:pPr>
    </w:p>
    <w:p w:rsidR="00762A13" w:rsidRDefault="00762A13">
      <w:pPr>
        <w:pStyle w:val="ConsPlusNormal"/>
        <w:jc w:val="both"/>
      </w:pPr>
    </w:p>
    <w:p w:rsidR="00762A13" w:rsidRDefault="00762A13">
      <w:pPr>
        <w:pStyle w:val="ConsPlusNormal"/>
        <w:jc w:val="both"/>
      </w:pPr>
    </w:p>
    <w:p w:rsidR="00762A13" w:rsidRDefault="00762A13">
      <w:pPr>
        <w:pStyle w:val="ConsPlusNormal"/>
        <w:jc w:val="both"/>
      </w:pPr>
    </w:p>
    <w:p w:rsidR="00762A13" w:rsidRDefault="00762A13">
      <w:pPr>
        <w:pStyle w:val="ConsPlusNormal"/>
        <w:jc w:val="both"/>
      </w:pPr>
    </w:p>
    <w:p w:rsidR="00762A13" w:rsidRDefault="00762A13">
      <w:pPr>
        <w:pStyle w:val="ConsPlusNormal"/>
        <w:jc w:val="right"/>
        <w:outlineLvl w:val="0"/>
      </w:pPr>
      <w:r>
        <w:t>Утверждено</w:t>
      </w:r>
    </w:p>
    <w:p w:rsidR="00762A13" w:rsidRDefault="00762A13">
      <w:pPr>
        <w:pStyle w:val="ConsPlusNormal"/>
        <w:jc w:val="right"/>
      </w:pPr>
      <w:r>
        <w:t>указом</w:t>
      </w:r>
    </w:p>
    <w:p w:rsidR="00762A13" w:rsidRDefault="00762A13">
      <w:pPr>
        <w:pStyle w:val="ConsPlusNormal"/>
        <w:jc w:val="right"/>
      </w:pPr>
      <w:r>
        <w:t>Губернатора Новгородской области</w:t>
      </w:r>
    </w:p>
    <w:p w:rsidR="00762A13" w:rsidRDefault="00762A13">
      <w:pPr>
        <w:pStyle w:val="ConsPlusNormal"/>
        <w:jc w:val="right"/>
      </w:pPr>
      <w:r>
        <w:t>от 09.09.2022 N 531</w:t>
      </w:r>
    </w:p>
    <w:p w:rsidR="00762A13" w:rsidRDefault="00762A13">
      <w:pPr>
        <w:pStyle w:val="ConsPlusNormal"/>
        <w:jc w:val="both"/>
      </w:pPr>
    </w:p>
    <w:p w:rsidR="00762A13" w:rsidRDefault="00762A13">
      <w:pPr>
        <w:pStyle w:val="ConsPlusTitle"/>
        <w:jc w:val="center"/>
      </w:pPr>
      <w:bookmarkStart w:id="1" w:name="P31"/>
      <w:bookmarkEnd w:id="1"/>
      <w:r>
        <w:t>ПОЛОЖЕНИЕ</w:t>
      </w:r>
    </w:p>
    <w:p w:rsidR="00762A13" w:rsidRDefault="00762A13">
      <w:pPr>
        <w:pStyle w:val="ConsPlusTitle"/>
        <w:jc w:val="center"/>
      </w:pPr>
      <w:r>
        <w:t>О ЗНАКЕ НОВГОРОДСКОЙ ОБЛАСТИ "ЛУЧШИЙ НАСТАВНИК"</w:t>
      </w:r>
    </w:p>
    <w:p w:rsidR="00762A13" w:rsidRDefault="00762A13">
      <w:pPr>
        <w:pStyle w:val="ConsPlusNormal"/>
        <w:jc w:val="both"/>
      </w:pPr>
    </w:p>
    <w:p w:rsidR="00762A13" w:rsidRDefault="00762A13">
      <w:pPr>
        <w:pStyle w:val="ConsPlusTitle"/>
        <w:jc w:val="center"/>
        <w:outlineLvl w:val="1"/>
      </w:pPr>
      <w:r>
        <w:t>1. Общие положения</w:t>
      </w:r>
    </w:p>
    <w:p w:rsidR="00762A13" w:rsidRDefault="00762A13">
      <w:pPr>
        <w:pStyle w:val="ConsPlusNormal"/>
        <w:jc w:val="both"/>
      </w:pPr>
    </w:p>
    <w:p w:rsidR="00762A13" w:rsidRDefault="00762A13">
      <w:pPr>
        <w:pStyle w:val="ConsPlusNormal"/>
        <w:ind w:firstLine="540"/>
        <w:jc w:val="both"/>
      </w:pPr>
      <w:bookmarkStart w:id="2" w:name="P36"/>
      <w:bookmarkEnd w:id="2"/>
      <w:r>
        <w:t>1.1. Знак Новгородской области "Лучший наставник" (далее Знак) является поощрением Новгородской области.</w:t>
      </w:r>
    </w:p>
    <w:p w:rsidR="00762A13" w:rsidRDefault="00762A13">
      <w:pPr>
        <w:pStyle w:val="ConsPlusNormal"/>
        <w:spacing w:before="220"/>
        <w:ind w:firstLine="540"/>
        <w:jc w:val="both"/>
      </w:pPr>
      <w:r>
        <w:t>Знаком поощряются граждане Российской Федерации, иностранные граждане, лица без гражданства (далее гражданин) из числа высокопрофессиональных работников организаций, общественных объединений, государственных гражданских служащих, муниципальных служащих, служащих, осуществляющих наставническую деятельность.</w:t>
      </w:r>
    </w:p>
    <w:p w:rsidR="00762A13" w:rsidRDefault="00762A13">
      <w:pPr>
        <w:pStyle w:val="ConsPlusNormal"/>
        <w:spacing w:before="220"/>
        <w:ind w:firstLine="540"/>
        <w:jc w:val="both"/>
      </w:pPr>
      <w:r>
        <w:lastRenderedPageBreak/>
        <w:t>Знаком поощряются граждане за:</w:t>
      </w:r>
    </w:p>
    <w:p w:rsidR="00762A13" w:rsidRDefault="00762A13">
      <w:pPr>
        <w:pStyle w:val="ConsPlusNormal"/>
        <w:spacing w:before="220"/>
        <w:ind w:firstLine="540"/>
        <w:jc w:val="both"/>
      </w:pPr>
      <w:r>
        <w:t>эффективную организацию процесса формирования и развития профессиональных знаний, умений лиц, в отношении которых осуществляется наставничество;</w:t>
      </w:r>
    </w:p>
    <w:p w:rsidR="00762A13" w:rsidRDefault="00762A13">
      <w:pPr>
        <w:pStyle w:val="ConsPlusNormal"/>
        <w:spacing w:before="220"/>
        <w:ind w:firstLine="540"/>
        <w:jc w:val="both"/>
      </w:pPr>
      <w:r>
        <w:t>оказание помощи в адаптации лиц, в отношении которых осуществляется наставничество, к условиям осуществления трудовой (служебной), общественной деятельности, развитие у работников интереса к трудовой (служебной), общественной деятельности;</w:t>
      </w:r>
    </w:p>
    <w:p w:rsidR="00762A13" w:rsidRDefault="00762A13">
      <w:pPr>
        <w:pStyle w:val="ConsPlusNormal"/>
        <w:spacing w:before="220"/>
        <w:ind w:firstLine="540"/>
        <w:jc w:val="both"/>
      </w:pPr>
      <w:r>
        <w:t>успешное обучение граждан эффективным формам и методам работы (службы), осуществление общественной деятельности, развитие их способностей, качественное выполнение возложенных на них трудовых (служебных), общественных обязанностей, повышение профессионального уровня.</w:t>
      </w:r>
    </w:p>
    <w:p w:rsidR="00762A13" w:rsidRDefault="00762A13">
      <w:pPr>
        <w:pStyle w:val="ConsPlusNormal"/>
        <w:spacing w:before="220"/>
        <w:ind w:firstLine="540"/>
        <w:jc w:val="both"/>
      </w:pPr>
      <w:r>
        <w:t>В целях настоящего Положения под наставничеством понимается деятельность, обеспечивающая передачу знаний и умений от более опытного сотрудника менее опытному путем планомерной работы, направленной на профессиональное становление, адаптацию в коллективе, воспитание дисциплинированности при исполнении должностных обязанностей.</w:t>
      </w:r>
    </w:p>
    <w:p w:rsidR="00762A13" w:rsidRDefault="00762A13">
      <w:pPr>
        <w:pStyle w:val="ConsPlusNormal"/>
        <w:spacing w:before="220"/>
        <w:ind w:firstLine="540"/>
        <w:jc w:val="both"/>
      </w:pPr>
      <w:bookmarkStart w:id="3" w:name="P43"/>
      <w:bookmarkEnd w:id="3"/>
      <w:r>
        <w:t>1.2. Повторное поощрение Знаком не производится.</w:t>
      </w:r>
    </w:p>
    <w:p w:rsidR="00762A13" w:rsidRDefault="00762A13">
      <w:pPr>
        <w:pStyle w:val="ConsPlusNormal"/>
        <w:spacing w:before="220"/>
        <w:ind w:firstLine="540"/>
        <w:jc w:val="both"/>
      </w:pPr>
      <w:r>
        <w:t xml:space="preserve">1.3. Образец и описание Знака и удостоверения к Знаку приведены в </w:t>
      </w:r>
      <w:hyperlink w:anchor="P100">
        <w:r>
          <w:rPr>
            <w:color w:val="0000FF"/>
          </w:rPr>
          <w:t>приложениях NN 1</w:t>
        </w:r>
      </w:hyperlink>
      <w:r>
        <w:t xml:space="preserve">, </w:t>
      </w:r>
      <w:hyperlink w:anchor="P121">
        <w:r>
          <w:rPr>
            <w:color w:val="0000FF"/>
          </w:rPr>
          <w:t>2</w:t>
        </w:r>
      </w:hyperlink>
      <w:r>
        <w:t xml:space="preserve"> к настоящему Положению.</w:t>
      </w:r>
    </w:p>
    <w:p w:rsidR="00762A13" w:rsidRDefault="00762A13">
      <w:pPr>
        <w:pStyle w:val="ConsPlusNormal"/>
        <w:jc w:val="both"/>
      </w:pPr>
    </w:p>
    <w:p w:rsidR="00762A13" w:rsidRDefault="00762A13">
      <w:pPr>
        <w:pStyle w:val="ConsPlusTitle"/>
        <w:jc w:val="center"/>
        <w:outlineLvl w:val="1"/>
      </w:pPr>
      <w:r>
        <w:t>2. Условия и порядок представления к поощрению Знаком</w:t>
      </w:r>
    </w:p>
    <w:p w:rsidR="00762A13" w:rsidRDefault="00762A13">
      <w:pPr>
        <w:pStyle w:val="ConsPlusNormal"/>
        <w:jc w:val="both"/>
      </w:pPr>
    </w:p>
    <w:p w:rsidR="00762A13" w:rsidRDefault="00762A13">
      <w:pPr>
        <w:pStyle w:val="ConsPlusNormal"/>
        <w:ind w:firstLine="540"/>
        <w:jc w:val="both"/>
      </w:pPr>
      <w:bookmarkStart w:id="4" w:name="P48"/>
      <w:bookmarkEnd w:id="4"/>
      <w:r>
        <w:t>2.1. Представление к поощрению Знаком производится при наличии у гражданина, представляемого к поощрению, общего трудового стажа не менее 10 лет, или стажа государственной гражданской службы не менее 5 лет, или стажа муниципальной службы не менее 5 лет, или стажа общественной деятельности не менее 5 лет, и осуществляющего наставническую деятельность в отношении не менее двух граждан в рамках трудовой (служебной, общественной) деятельности.</w:t>
      </w:r>
    </w:p>
    <w:p w:rsidR="00762A13" w:rsidRDefault="00762A13">
      <w:pPr>
        <w:pStyle w:val="ConsPlusNormal"/>
        <w:spacing w:before="220"/>
        <w:ind w:firstLine="540"/>
        <w:jc w:val="both"/>
      </w:pPr>
      <w:bookmarkStart w:id="5" w:name="P49"/>
      <w:bookmarkEnd w:id="5"/>
      <w:r>
        <w:t>2.2. Представление к поощрению Знаком граждан, имеющих дисциплинарные взыскания и (или) взыскания за несоблюдение ограничений и запретов, требований о предотвращении или об урегулировании конфликта интересов и неисполнение обязанностей, установленных в целях противодействия коррупции, и (или) в отношении которых проводится служебная проверка, и (или) имеющих неисполненную обязанность по уплате налогов, сборов, страховых взносов, пеней, штрафов, процентов, подлежащих уплате в соответствии с законодательством Российской Федерации о налогах и сборах, и (или) в отношении которых осуществляется уголовное преследование, и (или) имеющих судимость, не допускается.</w:t>
      </w:r>
    </w:p>
    <w:p w:rsidR="00762A13" w:rsidRDefault="00762A13">
      <w:pPr>
        <w:pStyle w:val="ConsPlusNormal"/>
        <w:spacing w:before="220"/>
        <w:ind w:firstLine="540"/>
        <w:jc w:val="both"/>
      </w:pPr>
      <w:r>
        <w:t>2.3. Ходатайства о поощрении Знаком (далее ходатайство) возбуждаются в коллективах организаций, общественных объединений, органов государственной власти Новгородской области, иных государственных органов Новгородской области, органов прокуратуры Новгородской области, главами муниципальных районов, муниципальных округов, городского округа Новгородской области, депутатами Новгородской областной Думы (далее инициатор поощрения).</w:t>
      </w:r>
    </w:p>
    <w:p w:rsidR="00762A13" w:rsidRDefault="00762A13">
      <w:pPr>
        <w:pStyle w:val="ConsPlusNormal"/>
        <w:spacing w:before="220"/>
        <w:ind w:firstLine="540"/>
        <w:jc w:val="both"/>
      </w:pPr>
      <w:bookmarkStart w:id="6" w:name="P51"/>
      <w:bookmarkEnd w:id="6"/>
      <w:r>
        <w:t xml:space="preserve">2.4. </w:t>
      </w:r>
      <w:hyperlink w:anchor="P197">
        <w:r>
          <w:rPr>
            <w:color w:val="0000FF"/>
          </w:rPr>
          <w:t>Ходатайство</w:t>
        </w:r>
      </w:hyperlink>
      <w:r>
        <w:t xml:space="preserve"> оформляется инициатором поощрения согласно </w:t>
      </w:r>
      <w:proofErr w:type="gramStart"/>
      <w:r>
        <w:t>приложению</w:t>
      </w:r>
      <w:proofErr w:type="gramEnd"/>
      <w:r>
        <w:t xml:space="preserve"> N 3 к настоящему Положению на имя заместителя Губернатора Новгородской области - руководителя Администрации Губернатора Новгородской области и направляется с сопроводительным письмом в адрес одного из следующих должностных лиц:</w:t>
      </w:r>
    </w:p>
    <w:p w:rsidR="00762A13" w:rsidRDefault="00762A13">
      <w:pPr>
        <w:pStyle w:val="ConsPlusNormal"/>
        <w:spacing w:before="220"/>
        <w:ind w:firstLine="540"/>
        <w:jc w:val="both"/>
      </w:pPr>
      <w:bookmarkStart w:id="7" w:name="P52"/>
      <w:bookmarkEnd w:id="7"/>
      <w:r>
        <w:t xml:space="preserve">2.4.1. Первого заместителя Губернатора Новгородской области, заместителя Губернатора Новгородской области, заместителя Председателя Правительства Новгородской области, координирующих сферу деятельности, соответствующую сфере деятельности гражданина, </w:t>
      </w:r>
      <w:r>
        <w:lastRenderedPageBreak/>
        <w:t>представляемого к поощрению;</w:t>
      </w:r>
    </w:p>
    <w:p w:rsidR="00762A13" w:rsidRDefault="00762A13">
      <w:pPr>
        <w:pStyle w:val="ConsPlusNormal"/>
        <w:spacing w:before="220"/>
        <w:ind w:firstLine="540"/>
        <w:jc w:val="both"/>
      </w:pPr>
      <w:r>
        <w:t>2.4.2. Заместителя Губернатора Новгородской области - руководителя Администрации Губернатора Новгородской области по направлениям, указанным в Положении об Администрации Губернатора Новгородской области, утверждаемом постановлением Правительства Новгородской области, соответствующим сфере деятельности гражданина, представляемого к поощрению.</w:t>
      </w:r>
    </w:p>
    <w:p w:rsidR="00762A13" w:rsidRDefault="00762A13">
      <w:pPr>
        <w:pStyle w:val="ConsPlusNormal"/>
        <w:spacing w:before="220"/>
        <w:ind w:firstLine="540"/>
        <w:jc w:val="both"/>
      </w:pPr>
      <w:bookmarkStart w:id="8" w:name="P54"/>
      <w:bookmarkEnd w:id="8"/>
      <w:r>
        <w:t>2.5. К ходатайству прилагаются следующие документы:</w:t>
      </w:r>
    </w:p>
    <w:p w:rsidR="00762A13" w:rsidRDefault="00762A13">
      <w:pPr>
        <w:pStyle w:val="ConsPlusNormal"/>
        <w:spacing w:before="220"/>
        <w:ind w:firstLine="540"/>
        <w:jc w:val="both"/>
      </w:pPr>
      <w:r>
        <w:t xml:space="preserve">2.5.1. Характеристика гражданина, представляемого к поощрению, отражающая конкретные заслуги в области наставнической деятельности, указанные в </w:t>
      </w:r>
      <w:hyperlink w:anchor="P36">
        <w:r>
          <w:rPr>
            <w:color w:val="0000FF"/>
          </w:rPr>
          <w:t>подпункте 1.1</w:t>
        </w:r>
      </w:hyperlink>
      <w:r>
        <w:t xml:space="preserve"> настоящего Положения, выданная инициатором поощрения;</w:t>
      </w:r>
    </w:p>
    <w:p w:rsidR="00762A13" w:rsidRDefault="00762A13">
      <w:pPr>
        <w:pStyle w:val="ConsPlusNormal"/>
        <w:spacing w:before="220"/>
        <w:ind w:firstLine="540"/>
        <w:jc w:val="both"/>
      </w:pPr>
      <w:r>
        <w:t>2.5.2. Выписка из протокола собрания коллектива организации, общественного объединения, органа государственной власти Новгородской области, иного государственного органа Новгородской области, органа местного самоуправления муниципального района, муниципального округа, городского округа Новгородской области, органа прокуратуры Новгородской области о выдвижении кандидатуры для поощрения Знаком (за исключением депутатов Новгородской областной Думы);</w:t>
      </w:r>
    </w:p>
    <w:p w:rsidR="00762A13" w:rsidRDefault="00762A13">
      <w:pPr>
        <w:pStyle w:val="ConsPlusNormal"/>
        <w:spacing w:before="220"/>
        <w:ind w:firstLine="540"/>
        <w:jc w:val="both"/>
      </w:pPr>
      <w:r>
        <w:t xml:space="preserve">2.5.3. </w:t>
      </w:r>
      <w:hyperlink w:anchor="P260">
        <w:r>
          <w:rPr>
            <w:color w:val="0000FF"/>
          </w:rPr>
          <w:t>Согласие</w:t>
        </w:r>
      </w:hyperlink>
      <w:r>
        <w:t xml:space="preserve"> гражданина, представляемого к поощрению, на обработку его персональных данных оформляется согласно приложению N 4 к настоящему Положению (далее согласие на обработку персональных данных);</w:t>
      </w:r>
    </w:p>
    <w:p w:rsidR="00762A13" w:rsidRDefault="00762A13">
      <w:pPr>
        <w:pStyle w:val="ConsPlusNormal"/>
        <w:spacing w:before="220"/>
        <w:ind w:firstLine="540"/>
        <w:jc w:val="both"/>
      </w:pPr>
      <w:r>
        <w:t xml:space="preserve">2.5.4. Выписка из трудовой книжки, выданная по месту работы (службы), или сведения о трудовой деятельности, оформленные в установленном законодательством Российской Федерации порядке, или иные документы, подтверждающие стаж, указанный в </w:t>
      </w:r>
      <w:hyperlink w:anchor="P48">
        <w:r>
          <w:rPr>
            <w:color w:val="0000FF"/>
          </w:rPr>
          <w:t>пункте 2.1</w:t>
        </w:r>
      </w:hyperlink>
      <w:r>
        <w:t xml:space="preserve"> настоящего Положения (для работающих граждан);</w:t>
      </w:r>
    </w:p>
    <w:p w:rsidR="00762A13" w:rsidRDefault="00762A13">
      <w:pPr>
        <w:pStyle w:val="ConsPlusNormal"/>
        <w:spacing w:before="220"/>
        <w:ind w:firstLine="540"/>
        <w:jc w:val="both"/>
      </w:pPr>
      <w:r>
        <w:t xml:space="preserve">2.5.5. Справка, подтверждающая срок осуществления общественной деятельности, указанный в </w:t>
      </w:r>
      <w:hyperlink w:anchor="P48">
        <w:r>
          <w:rPr>
            <w:color w:val="0000FF"/>
          </w:rPr>
          <w:t>пункте 2.1</w:t>
        </w:r>
      </w:hyperlink>
      <w:r>
        <w:t xml:space="preserve"> настоящего Положения, выданная общественным объединением гражданину, представляемому к поощрению Знаком (для граждан, осуществляющих общественную деятельность);</w:t>
      </w:r>
    </w:p>
    <w:p w:rsidR="00762A13" w:rsidRDefault="00762A13">
      <w:pPr>
        <w:pStyle w:val="ConsPlusNormal"/>
        <w:spacing w:before="220"/>
        <w:ind w:firstLine="540"/>
        <w:jc w:val="both"/>
      </w:pPr>
      <w:r>
        <w:t>2.5.6. Справка о наличии (об отсутствии) судимости и (или) факта уголовного преследования либо о прекращении уголовного преследования, выданная в порядке и по форме, которые устанавливаются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внутренних дел;</w:t>
      </w:r>
    </w:p>
    <w:p w:rsidR="00762A13" w:rsidRDefault="00762A13">
      <w:pPr>
        <w:pStyle w:val="ConsPlusNormal"/>
        <w:spacing w:before="220"/>
        <w:ind w:firstLine="540"/>
        <w:jc w:val="both"/>
      </w:pPr>
      <w:r>
        <w:t>2.5.7. Копии документов о назначении (закреплении) в качестве наставника гражданина, представляемого к поощрению Знаком;</w:t>
      </w:r>
    </w:p>
    <w:p w:rsidR="00762A13" w:rsidRDefault="00762A13">
      <w:pPr>
        <w:pStyle w:val="ConsPlusNormal"/>
        <w:spacing w:before="220"/>
        <w:ind w:firstLine="540"/>
        <w:jc w:val="both"/>
      </w:pPr>
      <w:r>
        <w:t>2.5.8. Справка, выданная по месту работы (службы), об отсутствии у гражданина дисциплинарных взысканий, взысканий за несоблюдение ограничений и запретов, требований о предотвращении или об урегулировании конфликта интересов и неисполнение обязанностей, установленных в целях противодействия коррупции, проводимых в отношении него служебных проверок (для работающих граждан);</w:t>
      </w:r>
    </w:p>
    <w:p w:rsidR="00762A13" w:rsidRDefault="00762A13">
      <w:pPr>
        <w:pStyle w:val="ConsPlusNormal"/>
        <w:spacing w:before="220"/>
        <w:ind w:firstLine="540"/>
        <w:jc w:val="both"/>
      </w:pPr>
      <w:r>
        <w:t>2.5.9. Справка из налогового органа об исполнении налогоплательщиком (плательщиком сбора, плательщиком страховых взносов, налоговым агентом) обязанности по уплате налогов, сборов, страховых взносов, пеней, штрафов, процентов.</w:t>
      </w:r>
    </w:p>
    <w:p w:rsidR="00762A13" w:rsidRDefault="00762A13">
      <w:pPr>
        <w:pStyle w:val="ConsPlusNormal"/>
        <w:spacing w:before="220"/>
        <w:ind w:firstLine="540"/>
        <w:jc w:val="both"/>
      </w:pPr>
      <w:bookmarkStart w:id="9" w:name="P64"/>
      <w:bookmarkEnd w:id="9"/>
      <w:r>
        <w:t xml:space="preserve">2.6. Решение о согласовании или об отказе в согласовании ходатайства принимается должностным лицом, указанным в </w:t>
      </w:r>
      <w:hyperlink w:anchor="P51">
        <w:r>
          <w:rPr>
            <w:color w:val="0000FF"/>
          </w:rPr>
          <w:t>пункте 2.4</w:t>
        </w:r>
      </w:hyperlink>
      <w:r>
        <w:t xml:space="preserve"> настоящего Положения, путем проставления соответствующей визы на ходатайстве в течение 5 рабочих дней со дня поступления к нему </w:t>
      </w:r>
      <w:r>
        <w:lastRenderedPageBreak/>
        <w:t xml:space="preserve">ходатайства и документов, указанных в </w:t>
      </w:r>
      <w:hyperlink w:anchor="P54">
        <w:r>
          <w:rPr>
            <w:color w:val="0000FF"/>
          </w:rPr>
          <w:t>пункте 2.5</w:t>
        </w:r>
      </w:hyperlink>
      <w:r>
        <w:t xml:space="preserve"> настоящего Положения (далее документ).</w:t>
      </w:r>
    </w:p>
    <w:p w:rsidR="00762A13" w:rsidRDefault="00762A13">
      <w:pPr>
        <w:pStyle w:val="ConsPlusNormal"/>
        <w:spacing w:before="220"/>
        <w:ind w:firstLine="540"/>
        <w:jc w:val="both"/>
      </w:pPr>
      <w:r>
        <w:t xml:space="preserve">2.7. Ходатайство, согласованное в установленном настоящим Положением порядке, и документы направляются в управление Администрации Губернатора Новгородской области по вопросам государственной службы и кадров (далее управление Администрации) должностным лицом, указанным в </w:t>
      </w:r>
      <w:hyperlink w:anchor="P51">
        <w:r>
          <w:rPr>
            <w:color w:val="0000FF"/>
          </w:rPr>
          <w:t>пункте 2.4</w:t>
        </w:r>
      </w:hyperlink>
      <w:r>
        <w:t xml:space="preserve"> настоящего Положения, в срок, указанный в </w:t>
      </w:r>
      <w:hyperlink w:anchor="P64">
        <w:r>
          <w:rPr>
            <w:color w:val="0000FF"/>
          </w:rPr>
          <w:t>пункте 2.6</w:t>
        </w:r>
      </w:hyperlink>
      <w:r>
        <w:t xml:space="preserve"> настоящего Положения.</w:t>
      </w:r>
    </w:p>
    <w:p w:rsidR="00762A13" w:rsidRDefault="00762A13">
      <w:pPr>
        <w:pStyle w:val="ConsPlusNormal"/>
        <w:spacing w:before="220"/>
        <w:ind w:firstLine="540"/>
        <w:jc w:val="both"/>
      </w:pPr>
      <w:r>
        <w:t xml:space="preserve">2.8. Если должностным лицом, указанным в </w:t>
      </w:r>
      <w:hyperlink w:anchor="P51">
        <w:r>
          <w:rPr>
            <w:color w:val="0000FF"/>
          </w:rPr>
          <w:t>пункте 2.4</w:t>
        </w:r>
      </w:hyperlink>
      <w:r>
        <w:t xml:space="preserve"> настоящего Положения, принято решение об отказе в согласовании ходатайства, то ходатайство и документы в управление Администрации не направляются, а возвращаются инициатору поощрения должностным лицом, указанным в </w:t>
      </w:r>
      <w:hyperlink w:anchor="P51">
        <w:r>
          <w:rPr>
            <w:color w:val="0000FF"/>
          </w:rPr>
          <w:t>пункте 2.4</w:t>
        </w:r>
      </w:hyperlink>
      <w:r>
        <w:t xml:space="preserve"> настоящего Положения, в течение 5 рабочих дней со дня поступления к нему ходатайства и документов с письменным уведомлением, содержащим причину возврата.</w:t>
      </w:r>
    </w:p>
    <w:p w:rsidR="00762A13" w:rsidRDefault="00762A13">
      <w:pPr>
        <w:pStyle w:val="ConsPlusNormal"/>
        <w:spacing w:before="220"/>
        <w:ind w:firstLine="540"/>
        <w:jc w:val="both"/>
      </w:pPr>
      <w:r>
        <w:t xml:space="preserve">2.9. Основанием для отказа в согласовании ходатайства является отсутствие у гражданина, представляемого к поощрению, заслуг, достаточных для поощрения Знаком согласно </w:t>
      </w:r>
      <w:hyperlink w:anchor="P36">
        <w:r>
          <w:rPr>
            <w:color w:val="0000FF"/>
          </w:rPr>
          <w:t>пункту 1.1</w:t>
        </w:r>
      </w:hyperlink>
      <w:r>
        <w:t xml:space="preserve"> настоящего Положения.</w:t>
      </w:r>
    </w:p>
    <w:p w:rsidR="00762A13" w:rsidRDefault="00762A13">
      <w:pPr>
        <w:pStyle w:val="ConsPlusNormal"/>
        <w:spacing w:before="220"/>
        <w:ind w:firstLine="540"/>
        <w:jc w:val="both"/>
      </w:pPr>
      <w:r>
        <w:t xml:space="preserve">2.10. Должностные лица, указанные в </w:t>
      </w:r>
      <w:hyperlink w:anchor="P52">
        <w:r>
          <w:rPr>
            <w:color w:val="0000FF"/>
          </w:rPr>
          <w:t>подпункте 2.4.1</w:t>
        </w:r>
      </w:hyperlink>
      <w:r>
        <w:t xml:space="preserve"> настоящего Положения, вправе лично инициировать вопрос о поощрении Знаком, направив ходатайство и документы в управление Администрации.</w:t>
      </w:r>
    </w:p>
    <w:p w:rsidR="00762A13" w:rsidRDefault="00762A13">
      <w:pPr>
        <w:pStyle w:val="ConsPlusNormal"/>
        <w:spacing w:before="220"/>
        <w:ind w:firstLine="540"/>
        <w:jc w:val="both"/>
      </w:pPr>
      <w:r>
        <w:t xml:space="preserve">2.11. Управление Администрации в течение 15 рабочих дней со дня поступления к нему ходатайства и документов осуществляет проверку соответствия документов перечню, указанному в </w:t>
      </w:r>
      <w:hyperlink w:anchor="P54">
        <w:r>
          <w:rPr>
            <w:color w:val="0000FF"/>
          </w:rPr>
          <w:t>пункте 2.5</w:t>
        </w:r>
      </w:hyperlink>
      <w:r>
        <w:t xml:space="preserve"> настоящего Положения, и соблюдения требований </w:t>
      </w:r>
      <w:hyperlink w:anchor="P43">
        <w:r>
          <w:rPr>
            <w:color w:val="0000FF"/>
          </w:rPr>
          <w:t>пунктов 1.2</w:t>
        </w:r>
      </w:hyperlink>
      <w:r>
        <w:t xml:space="preserve">, </w:t>
      </w:r>
      <w:hyperlink w:anchor="P48">
        <w:r>
          <w:rPr>
            <w:color w:val="0000FF"/>
          </w:rPr>
          <w:t>2.1</w:t>
        </w:r>
      </w:hyperlink>
      <w:r>
        <w:t xml:space="preserve">, </w:t>
      </w:r>
      <w:hyperlink w:anchor="P49">
        <w:r>
          <w:rPr>
            <w:color w:val="0000FF"/>
          </w:rPr>
          <w:t>2.2</w:t>
        </w:r>
      </w:hyperlink>
      <w:r>
        <w:t xml:space="preserve"> настоящего Положения.</w:t>
      </w:r>
    </w:p>
    <w:p w:rsidR="00762A13" w:rsidRDefault="00762A13">
      <w:pPr>
        <w:pStyle w:val="ConsPlusNormal"/>
        <w:spacing w:before="220"/>
        <w:ind w:firstLine="540"/>
        <w:jc w:val="both"/>
      </w:pPr>
      <w:r>
        <w:t xml:space="preserve">2.12. В случае несоответствия документов перечню, указанному в </w:t>
      </w:r>
      <w:hyperlink w:anchor="P54">
        <w:r>
          <w:rPr>
            <w:color w:val="0000FF"/>
          </w:rPr>
          <w:t>пункте 2.5</w:t>
        </w:r>
      </w:hyperlink>
      <w:r>
        <w:t xml:space="preserve"> настоящего Положения, и (или) несоблюдения требований </w:t>
      </w:r>
      <w:hyperlink w:anchor="P43">
        <w:r>
          <w:rPr>
            <w:color w:val="0000FF"/>
          </w:rPr>
          <w:t>пунктов 1.2</w:t>
        </w:r>
      </w:hyperlink>
      <w:r>
        <w:t xml:space="preserve">, </w:t>
      </w:r>
      <w:hyperlink w:anchor="P48">
        <w:r>
          <w:rPr>
            <w:color w:val="0000FF"/>
          </w:rPr>
          <w:t>2.1</w:t>
        </w:r>
      </w:hyperlink>
      <w:r>
        <w:t xml:space="preserve">, </w:t>
      </w:r>
      <w:hyperlink w:anchor="P49">
        <w:r>
          <w:rPr>
            <w:color w:val="0000FF"/>
          </w:rPr>
          <w:t>2.2</w:t>
        </w:r>
      </w:hyperlink>
      <w:r>
        <w:t xml:space="preserve"> настоящего Положения управление Администрации не позднее 15 рабочих дней со дня поступления к нему ходатайства и документов возвращает ходатайство и документы инициатору поощрения или должностному лицу, указанному в </w:t>
      </w:r>
      <w:hyperlink w:anchor="P52">
        <w:r>
          <w:rPr>
            <w:color w:val="0000FF"/>
          </w:rPr>
          <w:t>подпункте 2.4.1</w:t>
        </w:r>
      </w:hyperlink>
      <w:r>
        <w:t xml:space="preserve"> настоящего Положения, которое лично инициировало вопрос о поощрении Знаком, с письменным уведомлением, содержащим причину возврата.</w:t>
      </w:r>
    </w:p>
    <w:p w:rsidR="00762A13" w:rsidRDefault="00762A13">
      <w:pPr>
        <w:pStyle w:val="ConsPlusNormal"/>
        <w:spacing w:before="220"/>
        <w:ind w:firstLine="540"/>
        <w:jc w:val="both"/>
      </w:pPr>
      <w:r>
        <w:t xml:space="preserve">2.13. В случае соответствия документов перечню, указанному в </w:t>
      </w:r>
      <w:hyperlink w:anchor="P54">
        <w:r>
          <w:rPr>
            <w:color w:val="0000FF"/>
          </w:rPr>
          <w:t>пункте 2.5</w:t>
        </w:r>
      </w:hyperlink>
      <w:r>
        <w:t xml:space="preserve"> настоящего Положения, и соблюдения требований </w:t>
      </w:r>
      <w:hyperlink w:anchor="P43">
        <w:r>
          <w:rPr>
            <w:color w:val="0000FF"/>
          </w:rPr>
          <w:t>пунктов 1.2</w:t>
        </w:r>
      </w:hyperlink>
      <w:r>
        <w:t xml:space="preserve">, </w:t>
      </w:r>
      <w:hyperlink w:anchor="P48">
        <w:r>
          <w:rPr>
            <w:color w:val="0000FF"/>
          </w:rPr>
          <w:t>2.1</w:t>
        </w:r>
      </w:hyperlink>
      <w:r>
        <w:t xml:space="preserve">, </w:t>
      </w:r>
      <w:hyperlink w:anchor="P49">
        <w:r>
          <w:rPr>
            <w:color w:val="0000FF"/>
          </w:rPr>
          <w:t>2.2</w:t>
        </w:r>
      </w:hyperlink>
      <w:r>
        <w:t xml:space="preserve"> настоящего Положения управление Администрации:</w:t>
      </w:r>
    </w:p>
    <w:p w:rsidR="00762A13" w:rsidRDefault="00762A13">
      <w:pPr>
        <w:pStyle w:val="ConsPlusNormal"/>
        <w:spacing w:before="220"/>
        <w:ind w:firstLine="540"/>
        <w:jc w:val="both"/>
      </w:pPr>
      <w:bookmarkStart w:id="10" w:name="P72"/>
      <w:bookmarkEnd w:id="10"/>
      <w:r>
        <w:t xml:space="preserve">2.13.1. Не позднее 15 рабочих дней со дня поступления к нему ходатайства и документов направляет ходатайство и документы на согласование заместителю Губернатора Новгородской области - руководителю Администрации Губернатора Новгородской области в случае поступления ходатайства и документов от должностных лиц, указанных в </w:t>
      </w:r>
      <w:hyperlink w:anchor="P52">
        <w:r>
          <w:rPr>
            <w:color w:val="0000FF"/>
          </w:rPr>
          <w:t>подпункте 2.4.1</w:t>
        </w:r>
      </w:hyperlink>
      <w:r>
        <w:t xml:space="preserve"> настоящего Положения;</w:t>
      </w:r>
    </w:p>
    <w:p w:rsidR="00762A13" w:rsidRDefault="00762A13">
      <w:pPr>
        <w:pStyle w:val="ConsPlusNormal"/>
        <w:spacing w:before="220"/>
        <w:ind w:firstLine="540"/>
        <w:jc w:val="both"/>
      </w:pPr>
      <w:r>
        <w:t xml:space="preserve">2.13.2. Не позднее 15 рабочих дней со дня поступления к нему ходатайства и документов осуществляет подготовку проекта указа Губернатора Новгородской области о поощрении Знаком в случае поступления ходатайства и документов от заместителя Губернатора Новгородской области - руководителя Администрации Губернатора Новгородской области и обеспечивает его согласование в порядке, установленном </w:t>
      </w:r>
      <w:hyperlink r:id="rId7">
        <w:r>
          <w:rPr>
            <w:color w:val="0000FF"/>
          </w:rPr>
          <w:t>Инструкцией</w:t>
        </w:r>
      </w:hyperlink>
      <w:r>
        <w:t xml:space="preserve"> по делопроизводству в Правительстве Новгородской области, утвержденной постановлением Правительства Новгородской области от 11.03.2019 N 87 (далее Инструкция по делопроизводству).</w:t>
      </w:r>
    </w:p>
    <w:p w:rsidR="00762A13" w:rsidRDefault="00762A13">
      <w:pPr>
        <w:pStyle w:val="ConsPlusNormal"/>
        <w:spacing w:before="220"/>
        <w:ind w:firstLine="540"/>
        <w:jc w:val="both"/>
      </w:pPr>
      <w:r>
        <w:t xml:space="preserve">2.14. Решение о согласовании или об отказе в согласовании ходатайства в случае его поступления на согласование заместителю Губернатора Новгородской области - руководителю Администрации Губернатора Новгородской области в соответствии с </w:t>
      </w:r>
      <w:hyperlink w:anchor="P72">
        <w:r>
          <w:rPr>
            <w:color w:val="0000FF"/>
          </w:rPr>
          <w:t>подпунктом 2.13.1</w:t>
        </w:r>
      </w:hyperlink>
      <w:r>
        <w:t xml:space="preserve"> настоящего Положения принимается им путем проставления соответствующей визы на ходатайстве, после чего </w:t>
      </w:r>
      <w:r>
        <w:lastRenderedPageBreak/>
        <w:t>ходатайство и документы в течение 10 рабочих дней со дня принятия соответствующего решения направляются в управление Администрации.</w:t>
      </w:r>
    </w:p>
    <w:p w:rsidR="00762A13" w:rsidRDefault="00762A13">
      <w:pPr>
        <w:pStyle w:val="ConsPlusNormal"/>
        <w:spacing w:before="220"/>
        <w:ind w:firstLine="540"/>
        <w:jc w:val="both"/>
      </w:pPr>
      <w:r>
        <w:t xml:space="preserve">2.15. Если заместителем Губернатора Новгородской области - руководителем Администрации Губернатора Новгородской области принято решение об отказе в согласовании ходатайства в случае отсутствия у гражданина, представляемого к поощрению, заслуг, достаточных для поощрения Знаком согласно </w:t>
      </w:r>
      <w:hyperlink w:anchor="P36">
        <w:r>
          <w:rPr>
            <w:color w:val="0000FF"/>
          </w:rPr>
          <w:t>пункту 1.1</w:t>
        </w:r>
      </w:hyperlink>
      <w:r>
        <w:t xml:space="preserve"> настоящего Положения, управление Администрации не позднее 5 рабочих дней со дня принятия такого решения возвращает ходатайство с документами инициатору поощрения или должностному лицу, указанному в </w:t>
      </w:r>
      <w:hyperlink w:anchor="P52">
        <w:r>
          <w:rPr>
            <w:color w:val="0000FF"/>
          </w:rPr>
          <w:t>подпункте 2.4.1</w:t>
        </w:r>
      </w:hyperlink>
      <w:r>
        <w:t xml:space="preserve"> настоящего Положения, которое лично инициировало вопрос о поощрении Знаком, с письменным уведомлением, содержащим причину возврата.</w:t>
      </w:r>
    </w:p>
    <w:p w:rsidR="00762A13" w:rsidRDefault="00762A13">
      <w:pPr>
        <w:pStyle w:val="ConsPlusNormal"/>
        <w:spacing w:before="220"/>
        <w:ind w:firstLine="540"/>
        <w:jc w:val="both"/>
      </w:pPr>
      <w:r>
        <w:t>2.16. Если заместителем Губернатора Новгородской области - руководителем Администрации Губернатора Новгородской области принято решение о согласовании ходатайства, управление Администрации не позднее 5 рабочих дней со дня согласования ходатайства заместителем Губернатора Новгородской области - руководителем Администрации Губернатора Новгородской области осуществляет подготовку проекта указа Губернатора Новгородской области о поощрении Знаком и обеспечивает его согласование в порядке, установленном Инструкцией по делопроизводству.</w:t>
      </w:r>
    </w:p>
    <w:p w:rsidR="00762A13" w:rsidRDefault="00762A13">
      <w:pPr>
        <w:pStyle w:val="ConsPlusNormal"/>
        <w:spacing w:before="220"/>
        <w:ind w:firstLine="540"/>
        <w:jc w:val="both"/>
      </w:pPr>
      <w:r>
        <w:t>2.17. Губернатор Новгородской области вправе лично инициировать вопрос о поощрении Знаком, направив в управление Администрации соответствующее поручение (указание).</w:t>
      </w:r>
    </w:p>
    <w:p w:rsidR="00762A13" w:rsidRDefault="00762A13">
      <w:pPr>
        <w:pStyle w:val="ConsPlusNormal"/>
        <w:spacing w:before="220"/>
        <w:ind w:firstLine="540"/>
        <w:jc w:val="both"/>
      </w:pPr>
      <w:r>
        <w:t xml:space="preserve">Управление Администрации в течение 3 рабочих дней со дня получения поручения (указания) Губернатора Новгородской области о поощрении Знаком осуществляет проверку соблюдения требования </w:t>
      </w:r>
      <w:hyperlink w:anchor="P43">
        <w:r>
          <w:rPr>
            <w:color w:val="0000FF"/>
          </w:rPr>
          <w:t>пункта 1.2</w:t>
        </w:r>
      </w:hyperlink>
      <w:r>
        <w:t xml:space="preserve"> настоящего Положения и обеспечивает предоставление гражданином, представляемым к поощрению, согласия на обработку его персональных данных.</w:t>
      </w:r>
    </w:p>
    <w:p w:rsidR="00762A13" w:rsidRDefault="00762A13">
      <w:pPr>
        <w:pStyle w:val="ConsPlusNormal"/>
        <w:spacing w:before="220"/>
        <w:ind w:firstLine="540"/>
        <w:jc w:val="both"/>
      </w:pPr>
      <w:r>
        <w:t xml:space="preserve">В случае соблюдения требования </w:t>
      </w:r>
      <w:hyperlink w:anchor="P43">
        <w:r>
          <w:rPr>
            <w:color w:val="0000FF"/>
          </w:rPr>
          <w:t>пункта 1.2</w:t>
        </w:r>
      </w:hyperlink>
      <w:r>
        <w:t xml:space="preserve"> настоящего Положения и наличия согласия на обработку персональных данных от гражданина, представляемого к поощрению, управление Администрации в течение 20 рабочих дней со дня представления гражданином согласия на обработку его персональных данных подготавливает проект указа Губернатора Новгородской области о поощрении Знаком и обеспечивает его согласование в порядке, установленном Инструкцией по делопроизводству.</w:t>
      </w:r>
    </w:p>
    <w:p w:rsidR="00762A13" w:rsidRDefault="00762A13">
      <w:pPr>
        <w:pStyle w:val="ConsPlusNormal"/>
        <w:spacing w:before="220"/>
        <w:ind w:firstLine="540"/>
        <w:jc w:val="both"/>
      </w:pPr>
      <w:r>
        <w:t xml:space="preserve">В случае несоблюдения требования </w:t>
      </w:r>
      <w:hyperlink w:anchor="P43">
        <w:r>
          <w:rPr>
            <w:color w:val="0000FF"/>
          </w:rPr>
          <w:t>пункта 1.2</w:t>
        </w:r>
      </w:hyperlink>
      <w:r>
        <w:t xml:space="preserve"> настоящего Положения и непредставления гражданином, представляемым к поощрению, согласия на обработку персональных данных управление Администрации в течение 5 рабочих дней со дня получения поручения (указания) направляет информацию Губернатору Новгородской области.</w:t>
      </w:r>
    </w:p>
    <w:p w:rsidR="00762A13" w:rsidRDefault="00762A13">
      <w:pPr>
        <w:pStyle w:val="ConsPlusNormal"/>
        <w:spacing w:before="220"/>
        <w:ind w:firstLine="540"/>
        <w:jc w:val="both"/>
      </w:pPr>
      <w:r>
        <w:t>2.18. Решение о поощрении Знаком принимается Губернатором Новгородской области путем подписания указа.</w:t>
      </w:r>
    </w:p>
    <w:p w:rsidR="00762A13" w:rsidRDefault="00762A13">
      <w:pPr>
        <w:pStyle w:val="ConsPlusNormal"/>
        <w:spacing w:before="220"/>
        <w:ind w:firstLine="540"/>
        <w:jc w:val="both"/>
      </w:pPr>
      <w:r>
        <w:t xml:space="preserve">2.19. В случае </w:t>
      </w:r>
      <w:proofErr w:type="spellStart"/>
      <w:r>
        <w:t>неподписания</w:t>
      </w:r>
      <w:proofErr w:type="spellEnd"/>
      <w:r>
        <w:t xml:space="preserve"> Губернатором Новгородской области указа о поощрении Знаком ходатайство и документы возвращаются управлением Администрации инициатору поощрения или должностному лицу, указанному в </w:t>
      </w:r>
      <w:hyperlink w:anchor="P52">
        <w:r>
          <w:rPr>
            <w:color w:val="0000FF"/>
          </w:rPr>
          <w:t>пункте 2.4.1</w:t>
        </w:r>
      </w:hyperlink>
      <w:r>
        <w:t xml:space="preserve"> настоящего Положения, которое лично инициировало вопрос о поощрении Знаком, не позднее 30 рабочих дней со дня поступления ходатайства и документов в управление Администрации с письменным уведомлением, содержащим причины возврата.</w:t>
      </w:r>
    </w:p>
    <w:p w:rsidR="00762A13" w:rsidRDefault="00762A13">
      <w:pPr>
        <w:pStyle w:val="ConsPlusNormal"/>
        <w:jc w:val="both"/>
      </w:pPr>
    </w:p>
    <w:p w:rsidR="00762A13" w:rsidRDefault="00762A13">
      <w:pPr>
        <w:pStyle w:val="ConsPlusTitle"/>
        <w:jc w:val="center"/>
        <w:outlineLvl w:val="1"/>
      </w:pPr>
      <w:r>
        <w:t>3. Порядок поощрения Знаком</w:t>
      </w:r>
    </w:p>
    <w:p w:rsidR="00762A13" w:rsidRDefault="00762A13">
      <w:pPr>
        <w:pStyle w:val="ConsPlusNormal"/>
        <w:jc w:val="both"/>
      </w:pPr>
    </w:p>
    <w:p w:rsidR="00762A13" w:rsidRDefault="00762A13">
      <w:pPr>
        <w:pStyle w:val="ConsPlusNormal"/>
        <w:ind w:firstLine="540"/>
        <w:jc w:val="both"/>
      </w:pPr>
      <w:r>
        <w:t>3.1. Лицам, поощренным Знаком, одновременно с вручением Знака выдается удостоверение.</w:t>
      </w:r>
    </w:p>
    <w:p w:rsidR="00762A13" w:rsidRDefault="00762A13">
      <w:pPr>
        <w:pStyle w:val="ConsPlusNormal"/>
        <w:spacing w:before="220"/>
        <w:ind w:firstLine="540"/>
        <w:jc w:val="both"/>
      </w:pPr>
      <w:r>
        <w:t xml:space="preserve">3.2. Вручение Знака и удостоверения к нему производится Губернатором Новгородской </w:t>
      </w:r>
      <w:r>
        <w:lastRenderedPageBreak/>
        <w:t>области, либо уполномоченным им лицом, либо депутатом Новгородской областной Думы в течение 60 рабочих дней со дня подписания указа о поощрении Знаком.</w:t>
      </w:r>
    </w:p>
    <w:p w:rsidR="00762A13" w:rsidRDefault="00762A13">
      <w:pPr>
        <w:pStyle w:val="ConsPlusNormal"/>
        <w:spacing w:before="220"/>
        <w:ind w:firstLine="540"/>
        <w:jc w:val="both"/>
      </w:pPr>
      <w:r>
        <w:t>3.3. Знак носится на левой стороне груди и располагается ниже государственных наград Российской Федерации и наград Новгородской области.</w:t>
      </w:r>
    </w:p>
    <w:p w:rsidR="00762A13" w:rsidRDefault="00762A13">
      <w:pPr>
        <w:pStyle w:val="ConsPlusNormal"/>
        <w:spacing w:before="220"/>
        <w:ind w:firstLine="540"/>
        <w:jc w:val="both"/>
      </w:pPr>
      <w:r>
        <w:t xml:space="preserve">3.4. Дубликаты Знаков и </w:t>
      </w:r>
      <w:proofErr w:type="gramStart"/>
      <w:r>
        <w:t>удостоверений</w:t>
      </w:r>
      <w:proofErr w:type="gramEnd"/>
      <w:r>
        <w:t xml:space="preserve"> взамен утраченных не выдаются.</w:t>
      </w:r>
    </w:p>
    <w:p w:rsidR="00762A13" w:rsidRDefault="00762A13">
      <w:pPr>
        <w:pStyle w:val="ConsPlusNormal"/>
        <w:spacing w:before="220"/>
        <w:ind w:firstLine="540"/>
        <w:jc w:val="both"/>
      </w:pPr>
      <w:r>
        <w:t>3.5. Учет граждан, поощренных Знаком, осуществляется управлением Администрации.</w:t>
      </w:r>
    </w:p>
    <w:p w:rsidR="00762A13" w:rsidRDefault="00762A13">
      <w:pPr>
        <w:pStyle w:val="ConsPlusNormal"/>
        <w:jc w:val="both"/>
      </w:pPr>
    </w:p>
    <w:p w:rsidR="00762A13" w:rsidRDefault="00762A13">
      <w:pPr>
        <w:pStyle w:val="ConsPlusTitle"/>
        <w:jc w:val="center"/>
        <w:outlineLvl w:val="1"/>
      </w:pPr>
      <w:r>
        <w:t>4. Материально-техническое обеспечение</w:t>
      </w:r>
    </w:p>
    <w:p w:rsidR="00762A13" w:rsidRDefault="00762A13">
      <w:pPr>
        <w:pStyle w:val="ConsPlusNormal"/>
        <w:jc w:val="both"/>
      </w:pPr>
    </w:p>
    <w:p w:rsidR="00762A13" w:rsidRDefault="00762A13">
      <w:pPr>
        <w:pStyle w:val="ConsPlusNormal"/>
        <w:ind w:firstLine="540"/>
        <w:jc w:val="both"/>
      </w:pPr>
      <w:r>
        <w:t>4.1. Материально-техническое обеспечение мероприятий по изготовлению Знаков и удостоверений к ним осуществляет государственное областное казенное учреждение "Управление Делами Правительства Новгородской области".</w:t>
      </w:r>
    </w:p>
    <w:p w:rsidR="00762A13" w:rsidRDefault="00762A13">
      <w:pPr>
        <w:pStyle w:val="ConsPlusNormal"/>
        <w:jc w:val="both"/>
      </w:pPr>
    </w:p>
    <w:p w:rsidR="00762A13" w:rsidRDefault="00762A13">
      <w:pPr>
        <w:pStyle w:val="ConsPlusNormal"/>
        <w:jc w:val="both"/>
      </w:pPr>
    </w:p>
    <w:p w:rsidR="00762A13" w:rsidRDefault="00762A13">
      <w:pPr>
        <w:pStyle w:val="ConsPlusNormal"/>
        <w:jc w:val="both"/>
      </w:pPr>
    </w:p>
    <w:p w:rsidR="00762A13" w:rsidRDefault="00762A13">
      <w:pPr>
        <w:pStyle w:val="ConsPlusNormal"/>
        <w:jc w:val="both"/>
      </w:pPr>
    </w:p>
    <w:p w:rsidR="00762A13" w:rsidRDefault="00762A13">
      <w:pPr>
        <w:pStyle w:val="ConsPlusNormal"/>
        <w:jc w:val="both"/>
      </w:pPr>
    </w:p>
    <w:p w:rsidR="00762A13" w:rsidRDefault="00762A13">
      <w:pPr>
        <w:pStyle w:val="ConsPlusNormal"/>
        <w:jc w:val="right"/>
        <w:outlineLvl w:val="1"/>
      </w:pPr>
      <w:bookmarkStart w:id="11" w:name="P100"/>
      <w:bookmarkEnd w:id="11"/>
      <w:r>
        <w:t>Приложение N 1</w:t>
      </w:r>
    </w:p>
    <w:p w:rsidR="00762A13" w:rsidRDefault="00762A13">
      <w:pPr>
        <w:pStyle w:val="ConsPlusNormal"/>
        <w:jc w:val="right"/>
      </w:pPr>
      <w:r>
        <w:t>к Положению</w:t>
      </w:r>
    </w:p>
    <w:p w:rsidR="00762A13" w:rsidRDefault="00762A13">
      <w:pPr>
        <w:pStyle w:val="ConsPlusNormal"/>
        <w:jc w:val="right"/>
      </w:pPr>
      <w:r>
        <w:t>о Знаке Новгородской области</w:t>
      </w:r>
    </w:p>
    <w:p w:rsidR="00762A13" w:rsidRDefault="00762A13">
      <w:pPr>
        <w:pStyle w:val="ConsPlusNormal"/>
        <w:jc w:val="right"/>
      </w:pPr>
      <w:r>
        <w:t>"Лучший наставник"</w:t>
      </w:r>
    </w:p>
    <w:p w:rsidR="00762A13" w:rsidRDefault="00762A13">
      <w:pPr>
        <w:pStyle w:val="ConsPlusNormal"/>
        <w:jc w:val="both"/>
      </w:pPr>
    </w:p>
    <w:p w:rsidR="00762A13" w:rsidRDefault="00762A13">
      <w:pPr>
        <w:pStyle w:val="ConsPlusTitle"/>
        <w:jc w:val="center"/>
        <w:outlineLvl w:val="2"/>
      </w:pPr>
      <w:r>
        <w:t>ОБРАЗЕЦ</w:t>
      </w:r>
    </w:p>
    <w:p w:rsidR="00762A13" w:rsidRDefault="00762A13">
      <w:pPr>
        <w:pStyle w:val="ConsPlusTitle"/>
        <w:jc w:val="center"/>
      </w:pPr>
      <w:r>
        <w:t>Знака Новгородской области "Лучший наставник"</w:t>
      </w:r>
    </w:p>
    <w:p w:rsidR="00762A13" w:rsidRDefault="00762A13">
      <w:pPr>
        <w:pStyle w:val="ConsPlusNormal"/>
        <w:jc w:val="both"/>
      </w:pPr>
    </w:p>
    <w:p w:rsidR="00762A13" w:rsidRDefault="00762A13">
      <w:pPr>
        <w:pStyle w:val="ConsPlusNormal"/>
        <w:jc w:val="center"/>
      </w:pPr>
      <w:r>
        <w:t>Рисунок не приводится.</w:t>
      </w:r>
    </w:p>
    <w:p w:rsidR="00762A13" w:rsidRDefault="00762A13">
      <w:pPr>
        <w:pStyle w:val="ConsPlusNormal"/>
        <w:jc w:val="both"/>
      </w:pPr>
    </w:p>
    <w:p w:rsidR="00762A13" w:rsidRDefault="00762A13">
      <w:pPr>
        <w:pStyle w:val="ConsPlusTitle"/>
        <w:jc w:val="center"/>
        <w:outlineLvl w:val="2"/>
      </w:pPr>
      <w:r>
        <w:t>ОПИСАНИЕ</w:t>
      </w:r>
    </w:p>
    <w:p w:rsidR="00762A13" w:rsidRDefault="00762A13">
      <w:pPr>
        <w:pStyle w:val="ConsPlusTitle"/>
        <w:jc w:val="center"/>
      </w:pPr>
      <w:r>
        <w:t>Знака Новгородской области "Лучший наставник"</w:t>
      </w:r>
    </w:p>
    <w:p w:rsidR="00762A13" w:rsidRDefault="00762A13">
      <w:pPr>
        <w:pStyle w:val="ConsPlusNormal"/>
        <w:jc w:val="both"/>
      </w:pPr>
    </w:p>
    <w:p w:rsidR="00762A13" w:rsidRDefault="00762A13">
      <w:pPr>
        <w:pStyle w:val="ConsPlusNormal"/>
        <w:ind w:firstLine="540"/>
        <w:jc w:val="both"/>
      </w:pPr>
      <w:r>
        <w:t>Знак Новгородской области "Лучший наставник" (далее Знак) изготавливается из сплавов цветных металлов методом литья в форме мастерка с ручкой. Знак имеет золотистый цвет, размер 49 x 26 мм. Лицевая часть Знака покрыта синей эмалью, по краям Знака расположен выпуклый ободок золотистого цвета.</w:t>
      </w:r>
    </w:p>
    <w:p w:rsidR="00762A13" w:rsidRDefault="00762A13">
      <w:pPr>
        <w:pStyle w:val="ConsPlusNormal"/>
        <w:spacing w:before="220"/>
        <w:ind w:firstLine="540"/>
        <w:jc w:val="both"/>
      </w:pPr>
      <w:r>
        <w:t xml:space="preserve">На лицевой стороне Знака по центру расположено рельефное цветное изображение герба Новгородской области. Сверху над гербом расположена </w:t>
      </w:r>
      <w:proofErr w:type="gramStart"/>
      <w:r>
        <w:t>надпись</w:t>
      </w:r>
      <w:proofErr w:type="gramEnd"/>
      <w:r>
        <w:t xml:space="preserve"> "ЛУЧШИЙ НАСТАВНИК". В нижней части Знака - </w:t>
      </w:r>
      <w:proofErr w:type="gramStart"/>
      <w:r>
        <w:t>надпись</w:t>
      </w:r>
      <w:proofErr w:type="gramEnd"/>
      <w:r>
        <w:t xml:space="preserve"> "НОВГОРОДСКАЯ ОБЛАСТЬ" в две строки. На оборотной стороне Знака имеется булавка для крепления к одежде.</w:t>
      </w:r>
    </w:p>
    <w:p w:rsidR="00762A13" w:rsidRDefault="00762A13">
      <w:pPr>
        <w:pStyle w:val="ConsPlusNormal"/>
        <w:spacing w:before="220"/>
        <w:ind w:firstLine="540"/>
        <w:jc w:val="both"/>
      </w:pPr>
      <w:r>
        <w:t xml:space="preserve">Знак находится в футляре синего цвета с индивидуальным ложементом под Знак и удостоверение к нему. Футляр изготавливается из </w:t>
      </w:r>
      <w:proofErr w:type="spellStart"/>
      <w:r>
        <w:t>флокированного</w:t>
      </w:r>
      <w:proofErr w:type="spellEnd"/>
      <w:r>
        <w:t xml:space="preserve"> полистирола, закрывается прозрачной блистерной крышкой, имеющей ребра жесткости. Дно футляра заклеивается белым глянцевым картоном. Размеры футляра 130 x 100 x 16 мм.</w:t>
      </w:r>
    </w:p>
    <w:p w:rsidR="00762A13" w:rsidRDefault="00762A13">
      <w:pPr>
        <w:pStyle w:val="ConsPlusNormal"/>
        <w:jc w:val="both"/>
      </w:pPr>
    </w:p>
    <w:p w:rsidR="00762A13" w:rsidRDefault="00762A13">
      <w:pPr>
        <w:pStyle w:val="ConsPlusNormal"/>
        <w:jc w:val="both"/>
      </w:pPr>
    </w:p>
    <w:p w:rsidR="00762A13" w:rsidRDefault="00762A13">
      <w:pPr>
        <w:pStyle w:val="ConsPlusNormal"/>
        <w:jc w:val="both"/>
      </w:pPr>
    </w:p>
    <w:p w:rsidR="00762A13" w:rsidRDefault="00762A13">
      <w:pPr>
        <w:pStyle w:val="ConsPlusNormal"/>
        <w:jc w:val="both"/>
      </w:pPr>
    </w:p>
    <w:p w:rsidR="00762A13" w:rsidRDefault="00762A13">
      <w:pPr>
        <w:pStyle w:val="ConsPlusNormal"/>
        <w:jc w:val="both"/>
      </w:pPr>
    </w:p>
    <w:p w:rsidR="00762A13" w:rsidRDefault="00762A13">
      <w:pPr>
        <w:pStyle w:val="ConsPlusNormal"/>
        <w:jc w:val="right"/>
        <w:outlineLvl w:val="1"/>
      </w:pPr>
      <w:bookmarkStart w:id="12" w:name="P121"/>
      <w:bookmarkEnd w:id="12"/>
      <w:r>
        <w:t>Приложение N 2</w:t>
      </w:r>
    </w:p>
    <w:p w:rsidR="00762A13" w:rsidRDefault="00762A13">
      <w:pPr>
        <w:pStyle w:val="ConsPlusNormal"/>
        <w:jc w:val="right"/>
      </w:pPr>
      <w:r>
        <w:t>к Положению</w:t>
      </w:r>
    </w:p>
    <w:p w:rsidR="00762A13" w:rsidRDefault="00762A13">
      <w:pPr>
        <w:pStyle w:val="ConsPlusNormal"/>
        <w:jc w:val="right"/>
      </w:pPr>
      <w:r>
        <w:t>о Знаке Новгородской области</w:t>
      </w:r>
    </w:p>
    <w:p w:rsidR="00762A13" w:rsidRDefault="00762A13">
      <w:pPr>
        <w:pStyle w:val="ConsPlusNormal"/>
        <w:jc w:val="right"/>
      </w:pPr>
      <w:r>
        <w:lastRenderedPageBreak/>
        <w:t>"Лучший наставник"</w:t>
      </w:r>
    </w:p>
    <w:p w:rsidR="00762A13" w:rsidRDefault="00762A13">
      <w:pPr>
        <w:pStyle w:val="ConsPlusNormal"/>
        <w:jc w:val="both"/>
      </w:pPr>
    </w:p>
    <w:p w:rsidR="00762A13" w:rsidRDefault="00762A13">
      <w:pPr>
        <w:pStyle w:val="ConsPlusTitle"/>
        <w:jc w:val="center"/>
        <w:outlineLvl w:val="2"/>
      </w:pPr>
      <w:r>
        <w:t>ОБРАЗЕЦ</w:t>
      </w:r>
    </w:p>
    <w:p w:rsidR="00762A13" w:rsidRDefault="00762A13">
      <w:pPr>
        <w:pStyle w:val="ConsPlusTitle"/>
        <w:jc w:val="center"/>
      </w:pPr>
      <w:r>
        <w:t>удостоверения к Знаку Новгородской области</w:t>
      </w:r>
    </w:p>
    <w:p w:rsidR="00762A13" w:rsidRDefault="00762A13">
      <w:pPr>
        <w:pStyle w:val="ConsPlusTitle"/>
        <w:jc w:val="center"/>
      </w:pPr>
      <w:r>
        <w:t>"Лучший наставник"</w:t>
      </w:r>
    </w:p>
    <w:p w:rsidR="00762A13" w:rsidRDefault="00762A13">
      <w:pPr>
        <w:pStyle w:val="ConsPlusNormal"/>
        <w:jc w:val="both"/>
      </w:pPr>
    </w:p>
    <w:p w:rsidR="00762A13" w:rsidRDefault="00762A13">
      <w:pPr>
        <w:pStyle w:val="ConsPlusNormal"/>
        <w:ind w:firstLine="540"/>
        <w:jc w:val="both"/>
      </w:pPr>
      <w:r>
        <w:t>Внешняя сторона:</w:t>
      </w:r>
    </w:p>
    <w:p w:rsidR="00762A13" w:rsidRDefault="00762A13">
      <w:pPr>
        <w:pStyle w:val="ConsPlusNormal"/>
        <w:jc w:val="both"/>
      </w:pPr>
    </w:p>
    <w:tbl>
      <w:tblPr>
        <w:tblW w:w="0" w:type="auto"/>
        <w:tblBorders>
          <w:top w:val="single" w:sz="4" w:space="0" w:color="auto"/>
          <w:left w:val="single" w:sz="4" w:space="0" w:color="auto"/>
          <w:bottom w:val="single" w:sz="4" w:space="0" w:color="auto"/>
          <w:right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4534"/>
        <w:gridCol w:w="4535"/>
      </w:tblGrid>
      <w:tr w:rsidR="00762A13">
        <w:tc>
          <w:tcPr>
            <w:tcW w:w="4534" w:type="dxa"/>
            <w:vMerge w:val="restart"/>
            <w:tcBorders>
              <w:top w:val="single" w:sz="4" w:space="0" w:color="auto"/>
              <w:bottom w:val="single" w:sz="4" w:space="0" w:color="auto"/>
            </w:tcBorders>
          </w:tcPr>
          <w:p w:rsidR="00762A13" w:rsidRDefault="00762A13">
            <w:pPr>
              <w:pStyle w:val="ConsPlusNormal"/>
            </w:pPr>
          </w:p>
        </w:tc>
        <w:tc>
          <w:tcPr>
            <w:tcW w:w="4535" w:type="dxa"/>
            <w:tcBorders>
              <w:top w:val="single" w:sz="4" w:space="0" w:color="auto"/>
              <w:bottom w:val="nil"/>
            </w:tcBorders>
          </w:tcPr>
          <w:p w:rsidR="00762A13" w:rsidRDefault="00762A13">
            <w:pPr>
              <w:pStyle w:val="ConsPlusNormal"/>
            </w:pPr>
          </w:p>
        </w:tc>
      </w:tr>
      <w:tr w:rsidR="00762A13">
        <w:tc>
          <w:tcPr>
            <w:tcW w:w="4534" w:type="dxa"/>
            <w:vMerge/>
            <w:tcBorders>
              <w:top w:val="single" w:sz="4" w:space="0" w:color="auto"/>
              <w:bottom w:val="single" w:sz="4" w:space="0" w:color="auto"/>
            </w:tcBorders>
          </w:tcPr>
          <w:p w:rsidR="00762A13" w:rsidRDefault="00762A13">
            <w:pPr>
              <w:pStyle w:val="ConsPlusNormal"/>
            </w:pPr>
          </w:p>
        </w:tc>
        <w:tc>
          <w:tcPr>
            <w:tcW w:w="4535" w:type="dxa"/>
            <w:tcBorders>
              <w:top w:val="nil"/>
              <w:bottom w:val="nil"/>
            </w:tcBorders>
          </w:tcPr>
          <w:p w:rsidR="00762A13" w:rsidRDefault="00762A13">
            <w:pPr>
              <w:pStyle w:val="ConsPlusNormal"/>
            </w:pPr>
          </w:p>
        </w:tc>
      </w:tr>
      <w:tr w:rsidR="00762A13">
        <w:tc>
          <w:tcPr>
            <w:tcW w:w="4534" w:type="dxa"/>
            <w:vMerge/>
            <w:tcBorders>
              <w:top w:val="single" w:sz="4" w:space="0" w:color="auto"/>
              <w:bottom w:val="single" w:sz="4" w:space="0" w:color="auto"/>
            </w:tcBorders>
          </w:tcPr>
          <w:p w:rsidR="00762A13" w:rsidRDefault="00762A13">
            <w:pPr>
              <w:pStyle w:val="ConsPlusNormal"/>
            </w:pPr>
          </w:p>
        </w:tc>
        <w:tc>
          <w:tcPr>
            <w:tcW w:w="4535" w:type="dxa"/>
            <w:tcBorders>
              <w:top w:val="nil"/>
              <w:bottom w:val="nil"/>
            </w:tcBorders>
          </w:tcPr>
          <w:p w:rsidR="00762A13" w:rsidRDefault="00762A13">
            <w:pPr>
              <w:pStyle w:val="ConsPlusNormal"/>
            </w:pPr>
          </w:p>
        </w:tc>
      </w:tr>
      <w:tr w:rsidR="00762A13">
        <w:tc>
          <w:tcPr>
            <w:tcW w:w="4534" w:type="dxa"/>
            <w:vMerge/>
            <w:tcBorders>
              <w:top w:val="single" w:sz="4" w:space="0" w:color="auto"/>
              <w:bottom w:val="single" w:sz="4" w:space="0" w:color="auto"/>
            </w:tcBorders>
          </w:tcPr>
          <w:p w:rsidR="00762A13" w:rsidRDefault="00762A13">
            <w:pPr>
              <w:pStyle w:val="ConsPlusNormal"/>
            </w:pPr>
          </w:p>
        </w:tc>
        <w:tc>
          <w:tcPr>
            <w:tcW w:w="4535" w:type="dxa"/>
            <w:tcBorders>
              <w:top w:val="nil"/>
              <w:bottom w:val="nil"/>
            </w:tcBorders>
          </w:tcPr>
          <w:p w:rsidR="00762A13" w:rsidRDefault="00762A13">
            <w:pPr>
              <w:pStyle w:val="ConsPlusNormal"/>
              <w:jc w:val="center"/>
            </w:pPr>
            <w:r>
              <w:t>УДОСТОВЕРЕНИЕ</w:t>
            </w:r>
          </w:p>
          <w:p w:rsidR="00762A13" w:rsidRDefault="00762A13">
            <w:pPr>
              <w:pStyle w:val="ConsPlusNormal"/>
              <w:jc w:val="center"/>
            </w:pPr>
            <w:r>
              <w:t>к Знаку Новгородской области</w:t>
            </w:r>
          </w:p>
          <w:p w:rsidR="00762A13" w:rsidRDefault="00762A13">
            <w:pPr>
              <w:pStyle w:val="ConsPlusNormal"/>
              <w:jc w:val="center"/>
            </w:pPr>
            <w:r>
              <w:t>"Лучший наставник"</w:t>
            </w:r>
          </w:p>
        </w:tc>
      </w:tr>
      <w:tr w:rsidR="00762A13">
        <w:tc>
          <w:tcPr>
            <w:tcW w:w="4534" w:type="dxa"/>
            <w:vMerge/>
            <w:tcBorders>
              <w:top w:val="single" w:sz="4" w:space="0" w:color="auto"/>
              <w:bottom w:val="single" w:sz="4" w:space="0" w:color="auto"/>
            </w:tcBorders>
          </w:tcPr>
          <w:p w:rsidR="00762A13" w:rsidRDefault="00762A13">
            <w:pPr>
              <w:pStyle w:val="ConsPlusNormal"/>
            </w:pPr>
          </w:p>
        </w:tc>
        <w:tc>
          <w:tcPr>
            <w:tcW w:w="4535" w:type="dxa"/>
            <w:tcBorders>
              <w:top w:val="nil"/>
              <w:bottom w:val="nil"/>
            </w:tcBorders>
          </w:tcPr>
          <w:p w:rsidR="00762A13" w:rsidRDefault="00762A13">
            <w:pPr>
              <w:pStyle w:val="ConsPlusNormal"/>
            </w:pPr>
          </w:p>
        </w:tc>
      </w:tr>
      <w:tr w:rsidR="00762A13">
        <w:tc>
          <w:tcPr>
            <w:tcW w:w="4534" w:type="dxa"/>
            <w:vMerge/>
            <w:tcBorders>
              <w:top w:val="single" w:sz="4" w:space="0" w:color="auto"/>
              <w:bottom w:val="single" w:sz="4" w:space="0" w:color="auto"/>
            </w:tcBorders>
          </w:tcPr>
          <w:p w:rsidR="00762A13" w:rsidRDefault="00762A13">
            <w:pPr>
              <w:pStyle w:val="ConsPlusNormal"/>
            </w:pPr>
          </w:p>
        </w:tc>
        <w:tc>
          <w:tcPr>
            <w:tcW w:w="4535" w:type="dxa"/>
            <w:tcBorders>
              <w:top w:val="nil"/>
              <w:bottom w:val="nil"/>
            </w:tcBorders>
          </w:tcPr>
          <w:p w:rsidR="00762A13" w:rsidRDefault="00762A13">
            <w:pPr>
              <w:pStyle w:val="ConsPlusNormal"/>
            </w:pPr>
          </w:p>
        </w:tc>
      </w:tr>
      <w:tr w:rsidR="00762A13">
        <w:tc>
          <w:tcPr>
            <w:tcW w:w="4534" w:type="dxa"/>
            <w:vMerge/>
            <w:tcBorders>
              <w:top w:val="single" w:sz="4" w:space="0" w:color="auto"/>
              <w:bottom w:val="single" w:sz="4" w:space="0" w:color="auto"/>
            </w:tcBorders>
          </w:tcPr>
          <w:p w:rsidR="00762A13" w:rsidRDefault="00762A13">
            <w:pPr>
              <w:pStyle w:val="ConsPlusNormal"/>
            </w:pPr>
          </w:p>
        </w:tc>
        <w:tc>
          <w:tcPr>
            <w:tcW w:w="4535" w:type="dxa"/>
            <w:tcBorders>
              <w:top w:val="nil"/>
              <w:bottom w:val="single" w:sz="4" w:space="0" w:color="auto"/>
            </w:tcBorders>
          </w:tcPr>
          <w:p w:rsidR="00762A13" w:rsidRDefault="00762A13">
            <w:pPr>
              <w:pStyle w:val="ConsPlusNormal"/>
            </w:pPr>
          </w:p>
        </w:tc>
      </w:tr>
    </w:tbl>
    <w:p w:rsidR="00762A13" w:rsidRDefault="00762A13">
      <w:pPr>
        <w:pStyle w:val="ConsPlusNormal"/>
        <w:jc w:val="both"/>
      </w:pPr>
    </w:p>
    <w:p w:rsidR="00762A13" w:rsidRDefault="00762A13">
      <w:pPr>
        <w:pStyle w:val="ConsPlusNormal"/>
        <w:ind w:firstLine="540"/>
        <w:jc w:val="both"/>
      </w:pPr>
      <w:r>
        <w:t>Внутренняя сторона:</w:t>
      </w:r>
    </w:p>
    <w:p w:rsidR="00762A13" w:rsidRDefault="00762A13">
      <w:pPr>
        <w:pStyle w:val="ConsPlusNormal"/>
        <w:jc w:val="both"/>
      </w:pPr>
    </w:p>
    <w:tbl>
      <w:tblPr>
        <w:tblW w:w="0" w:type="auto"/>
        <w:tblBorders>
          <w:top w:val="single" w:sz="4" w:space="0" w:color="auto"/>
          <w:left w:val="single" w:sz="4" w:space="0" w:color="auto"/>
          <w:bottom w:val="single" w:sz="4" w:space="0" w:color="auto"/>
          <w:right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4534"/>
        <w:gridCol w:w="4535"/>
      </w:tblGrid>
      <w:tr w:rsidR="00762A13">
        <w:tc>
          <w:tcPr>
            <w:tcW w:w="4534" w:type="dxa"/>
            <w:tcBorders>
              <w:top w:val="single" w:sz="4" w:space="0" w:color="auto"/>
              <w:bottom w:val="nil"/>
            </w:tcBorders>
            <w:vAlign w:val="center"/>
          </w:tcPr>
          <w:p w:rsidR="00762A13" w:rsidRDefault="00762A13">
            <w:pPr>
              <w:pStyle w:val="ConsPlusNormal"/>
              <w:jc w:val="center"/>
            </w:pPr>
            <w:r>
              <w:t>НОВГОРОДСКАЯ ОБЛАСТЬ</w:t>
            </w:r>
          </w:p>
        </w:tc>
        <w:tc>
          <w:tcPr>
            <w:tcW w:w="4535" w:type="dxa"/>
            <w:tcBorders>
              <w:top w:val="single" w:sz="4" w:space="0" w:color="auto"/>
              <w:bottom w:val="nil"/>
            </w:tcBorders>
          </w:tcPr>
          <w:p w:rsidR="00762A13" w:rsidRDefault="00762A13">
            <w:pPr>
              <w:pStyle w:val="ConsPlusNormal"/>
              <w:jc w:val="center"/>
            </w:pPr>
            <w:r>
              <w:t>В соответствии с указом</w:t>
            </w:r>
          </w:p>
          <w:p w:rsidR="00762A13" w:rsidRDefault="00762A13">
            <w:pPr>
              <w:pStyle w:val="ConsPlusNormal"/>
              <w:jc w:val="center"/>
            </w:pPr>
            <w:r>
              <w:t>Губернатора Новгородской области</w:t>
            </w:r>
          </w:p>
          <w:p w:rsidR="00762A13" w:rsidRDefault="00762A13">
            <w:pPr>
              <w:pStyle w:val="ConsPlusNormal"/>
              <w:jc w:val="center"/>
            </w:pPr>
            <w:r>
              <w:t>от _______________ N __________</w:t>
            </w:r>
          </w:p>
        </w:tc>
      </w:tr>
      <w:tr w:rsidR="00762A13">
        <w:tc>
          <w:tcPr>
            <w:tcW w:w="4534" w:type="dxa"/>
            <w:tcBorders>
              <w:top w:val="nil"/>
              <w:bottom w:val="nil"/>
            </w:tcBorders>
          </w:tcPr>
          <w:p w:rsidR="00762A13" w:rsidRDefault="00762A13">
            <w:pPr>
              <w:pStyle w:val="ConsPlusNormal"/>
            </w:pPr>
          </w:p>
        </w:tc>
        <w:tc>
          <w:tcPr>
            <w:tcW w:w="4535" w:type="dxa"/>
            <w:tcBorders>
              <w:top w:val="nil"/>
              <w:bottom w:val="single" w:sz="4" w:space="0" w:color="auto"/>
            </w:tcBorders>
          </w:tcPr>
          <w:p w:rsidR="00762A13" w:rsidRDefault="00762A13">
            <w:pPr>
              <w:pStyle w:val="ConsPlusNormal"/>
            </w:pPr>
          </w:p>
        </w:tc>
      </w:tr>
      <w:tr w:rsidR="00762A13">
        <w:tc>
          <w:tcPr>
            <w:tcW w:w="4534" w:type="dxa"/>
            <w:vMerge w:val="restart"/>
            <w:tcBorders>
              <w:top w:val="nil"/>
              <w:bottom w:val="single" w:sz="4" w:space="0" w:color="auto"/>
            </w:tcBorders>
          </w:tcPr>
          <w:p w:rsidR="00762A13" w:rsidRDefault="00762A13">
            <w:pPr>
              <w:pStyle w:val="ConsPlusNormal"/>
              <w:jc w:val="center"/>
            </w:pPr>
            <w:r>
              <w:t>изображение Знака Новгородской области</w:t>
            </w:r>
          </w:p>
          <w:p w:rsidR="00762A13" w:rsidRDefault="00762A13">
            <w:pPr>
              <w:pStyle w:val="ConsPlusNormal"/>
              <w:jc w:val="center"/>
            </w:pPr>
            <w:r>
              <w:t>"Лучший наставник"</w:t>
            </w:r>
          </w:p>
        </w:tc>
        <w:tc>
          <w:tcPr>
            <w:tcW w:w="4535" w:type="dxa"/>
            <w:tcBorders>
              <w:top w:val="single" w:sz="4" w:space="0" w:color="auto"/>
              <w:bottom w:val="nil"/>
            </w:tcBorders>
          </w:tcPr>
          <w:p w:rsidR="00762A13" w:rsidRDefault="00762A13">
            <w:pPr>
              <w:pStyle w:val="ConsPlusNormal"/>
              <w:jc w:val="center"/>
            </w:pPr>
            <w:r>
              <w:t>(фамилия)</w:t>
            </w:r>
          </w:p>
        </w:tc>
      </w:tr>
      <w:tr w:rsidR="00762A13">
        <w:tc>
          <w:tcPr>
            <w:tcW w:w="4534" w:type="dxa"/>
            <w:vMerge/>
            <w:tcBorders>
              <w:top w:val="nil"/>
              <w:bottom w:val="single" w:sz="4" w:space="0" w:color="auto"/>
            </w:tcBorders>
          </w:tcPr>
          <w:p w:rsidR="00762A13" w:rsidRDefault="00762A13">
            <w:pPr>
              <w:pStyle w:val="ConsPlusNormal"/>
            </w:pPr>
          </w:p>
        </w:tc>
        <w:tc>
          <w:tcPr>
            <w:tcW w:w="4535" w:type="dxa"/>
            <w:tcBorders>
              <w:top w:val="nil"/>
              <w:bottom w:val="single" w:sz="4" w:space="0" w:color="auto"/>
            </w:tcBorders>
          </w:tcPr>
          <w:p w:rsidR="00762A13" w:rsidRDefault="00762A13">
            <w:pPr>
              <w:pStyle w:val="ConsPlusNormal"/>
            </w:pPr>
          </w:p>
        </w:tc>
      </w:tr>
      <w:tr w:rsidR="00762A13">
        <w:tc>
          <w:tcPr>
            <w:tcW w:w="4534" w:type="dxa"/>
            <w:vMerge/>
            <w:tcBorders>
              <w:top w:val="nil"/>
              <w:bottom w:val="single" w:sz="4" w:space="0" w:color="auto"/>
            </w:tcBorders>
          </w:tcPr>
          <w:p w:rsidR="00762A13" w:rsidRDefault="00762A13">
            <w:pPr>
              <w:pStyle w:val="ConsPlusNormal"/>
            </w:pPr>
          </w:p>
        </w:tc>
        <w:tc>
          <w:tcPr>
            <w:tcW w:w="4535" w:type="dxa"/>
            <w:tcBorders>
              <w:top w:val="single" w:sz="4" w:space="0" w:color="auto"/>
              <w:bottom w:val="nil"/>
            </w:tcBorders>
          </w:tcPr>
          <w:p w:rsidR="00762A13" w:rsidRDefault="00762A13">
            <w:pPr>
              <w:pStyle w:val="ConsPlusNormal"/>
              <w:jc w:val="center"/>
            </w:pPr>
            <w:r>
              <w:t>(имя)</w:t>
            </w:r>
          </w:p>
        </w:tc>
      </w:tr>
      <w:tr w:rsidR="00762A13">
        <w:tc>
          <w:tcPr>
            <w:tcW w:w="4534" w:type="dxa"/>
            <w:vMerge/>
            <w:tcBorders>
              <w:top w:val="nil"/>
              <w:bottom w:val="single" w:sz="4" w:space="0" w:color="auto"/>
            </w:tcBorders>
          </w:tcPr>
          <w:p w:rsidR="00762A13" w:rsidRDefault="00762A13">
            <w:pPr>
              <w:pStyle w:val="ConsPlusNormal"/>
            </w:pPr>
          </w:p>
        </w:tc>
        <w:tc>
          <w:tcPr>
            <w:tcW w:w="4535" w:type="dxa"/>
            <w:tcBorders>
              <w:top w:val="nil"/>
              <w:bottom w:val="single" w:sz="4" w:space="0" w:color="auto"/>
            </w:tcBorders>
          </w:tcPr>
          <w:p w:rsidR="00762A13" w:rsidRDefault="00762A13">
            <w:pPr>
              <w:pStyle w:val="ConsPlusNormal"/>
            </w:pPr>
          </w:p>
        </w:tc>
      </w:tr>
      <w:tr w:rsidR="00762A13">
        <w:tc>
          <w:tcPr>
            <w:tcW w:w="4534" w:type="dxa"/>
            <w:vMerge/>
            <w:tcBorders>
              <w:top w:val="nil"/>
              <w:bottom w:val="single" w:sz="4" w:space="0" w:color="auto"/>
            </w:tcBorders>
          </w:tcPr>
          <w:p w:rsidR="00762A13" w:rsidRDefault="00762A13">
            <w:pPr>
              <w:pStyle w:val="ConsPlusNormal"/>
            </w:pPr>
          </w:p>
        </w:tc>
        <w:tc>
          <w:tcPr>
            <w:tcW w:w="4535" w:type="dxa"/>
            <w:tcBorders>
              <w:top w:val="single" w:sz="4" w:space="0" w:color="auto"/>
              <w:bottom w:val="nil"/>
            </w:tcBorders>
          </w:tcPr>
          <w:p w:rsidR="00762A13" w:rsidRDefault="00762A13">
            <w:pPr>
              <w:pStyle w:val="ConsPlusNormal"/>
              <w:jc w:val="center"/>
            </w:pPr>
            <w:r>
              <w:t>(отчество)</w:t>
            </w:r>
          </w:p>
        </w:tc>
      </w:tr>
      <w:tr w:rsidR="00762A13">
        <w:tc>
          <w:tcPr>
            <w:tcW w:w="4534" w:type="dxa"/>
            <w:vMerge/>
            <w:tcBorders>
              <w:top w:val="nil"/>
              <w:bottom w:val="single" w:sz="4" w:space="0" w:color="auto"/>
            </w:tcBorders>
          </w:tcPr>
          <w:p w:rsidR="00762A13" w:rsidRDefault="00762A13">
            <w:pPr>
              <w:pStyle w:val="ConsPlusNormal"/>
            </w:pPr>
          </w:p>
        </w:tc>
        <w:tc>
          <w:tcPr>
            <w:tcW w:w="4535" w:type="dxa"/>
            <w:tcBorders>
              <w:top w:val="nil"/>
              <w:bottom w:val="nil"/>
            </w:tcBorders>
          </w:tcPr>
          <w:p w:rsidR="00762A13" w:rsidRDefault="00762A13">
            <w:pPr>
              <w:pStyle w:val="ConsPlusNormal"/>
              <w:jc w:val="center"/>
            </w:pPr>
            <w:r>
              <w:t>поощрен(а)</w:t>
            </w:r>
          </w:p>
          <w:p w:rsidR="00762A13" w:rsidRDefault="00762A13">
            <w:pPr>
              <w:pStyle w:val="ConsPlusNormal"/>
              <w:jc w:val="center"/>
            </w:pPr>
            <w:r>
              <w:t>Знаком Новгородской области</w:t>
            </w:r>
          </w:p>
          <w:p w:rsidR="00762A13" w:rsidRDefault="00762A13">
            <w:pPr>
              <w:pStyle w:val="ConsPlusNormal"/>
              <w:jc w:val="center"/>
            </w:pPr>
            <w:r>
              <w:t>"Лучший наставник"</w:t>
            </w:r>
          </w:p>
        </w:tc>
      </w:tr>
      <w:tr w:rsidR="00762A13">
        <w:tc>
          <w:tcPr>
            <w:tcW w:w="4534" w:type="dxa"/>
            <w:vMerge/>
            <w:tcBorders>
              <w:top w:val="nil"/>
              <w:bottom w:val="single" w:sz="4" w:space="0" w:color="auto"/>
            </w:tcBorders>
          </w:tcPr>
          <w:p w:rsidR="00762A13" w:rsidRDefault="00762A13">
            <w:pPr>
              <w:pStyle w:val="ConsPlusNormal"/>
            </w:pPr>
          </w:p>
        </w:tc>
        <w:tc>
          <w:tcPr>
            <w:tcW w:w="4535" w:type="dxa"/>
            <w:tcBorders>
              <w:top w:val="nil"/>
              <w:bottom w:val="nil"/>
            </w:tcBorders>
          </w:tcPr>
          <w:p w:rsidR="00762A13" w:rsidRDefault="00762A13">
            <w:pPr>
              <w:pStyle w:val="ConsPlusNormal"/>
            </w:pPr>
            <w:r>
              <w:t>Губернатор</w:t>
            </w:r>
          </w:p>
          <w:p w:rsidR="00762A13" w:rsidRDefault="00762A13">
            <w:pPr>
              <w:pStyle w:val="ConsPlusNormal"/>
            </w:pPr>
            <w:r>
              <w:t>Новгородской области</w:t>
            </w:r>
          </w:p>
        </w:tc>
      </w:tr>
      <w:tr w:rsidR="00762A13">
        <w:tc>
          <w:tcPr>
            <w:tcW w:w="4534" w:type="dxa"/>
            <w:vMerge/>
            <w:tcBorders>
              <w:top w:val="nil"/>
              <w:bottom w:val="single" w:sz="4" w:space="0" w:color="auto"/>
            </w:tcBorders>
          </w:tcPr>
          <w:p w:rsidR="00762A13" w:rsidRDefault="00762A13">
            <w:pPr>
              <w:pStyle w:val="ConsPlusNormal"/>
            </w:pPr>
          </w:p>
        </w:tc>
        <w:tc>
          <w:tcPr>
            <w:tcW w:w="4535" w:type="dxa"/>
            <w:tcBorders>
              <w:top w:val="nil"/>
              <w:bottom w:val="single" w:sz="4" w:space="0" w:color="auto"/>
            </w:tcBorders>
          </w:tcPr>
          <w:p w:rsidR="00762A13" w:rsidRDefault="00762A13">
            <w:pPr>
              <w:pStyle w:val="ConsPlusNormal"/>
              <w:jc w:val="center"/>
            </w:pPr>
            <w:r>
              <w:t>М.П. ____________________ (Ф.И.О.)</w:t>
            </w:r>
          </w:p>
          <w:p w:rsidR="00762A13" w:rsidRDefault="00762A13">
            <w:pPr>
              <w:pStyle w:val="ConsPlusNormal"/>
              <w:jc w:val="center"/>
            </w:pPr>
            <w:r>
              <w:t>(подпись)</w:t>
            </w:r>
          </w:p>
        </w:tc>
      </w:tr>
    </w:tbl>
    <w:p w:rsidR="00762A13" w:rsidRDefault="00762A13">
      <w:pPr>
        <w:pStyle w:val="ConsPlusNormal"/>
        <w:jc w:val="both"/>
      </w:pPr>
    </w:p>
    <w:p w:rsidR="00762A13" w:rsidRDefault="00762A13">
      <w:pPr>
        <w:pStyle w:val="ConsPlusTitle"/>
        <w:jc w:val="center"/>
        <w:outlineLvl w:val="2"/>
      </w:pPr>
      <w:r>
        <w:t>ОПИСАНИЕ</w:t>
      </w:r>
    </w:p>
    <w:p w:rsidR="00762A13" w:rsidRDefault="00762A13">
      <w:pPr>
        <w:pStyle w:val="ConsPlusTitle"/>
        <w:jc w:val="center"/>
      </w:pPr>
      <w:r>
        <w:t>удостоверения к Знаку Новгородской области</w:t>
      </w:r>
    </w:p>
    <w:p w:rsidR="00762A13" w:rsidRDefault="00762A13">
      <w:pPr>
        <w:pStyle w:val="ConsPlusTitle"/>
        <w:jc w:val="center"/>
      </w:pPr>
      <w:r>
        <w:t>"Лучший наставник"</w:t>
      </w:r>
    </w:p>
    <w:p w:rsidR="00762A13" w:rsidRDefault="00762A13">
      <w:pPr>
        <w:pStyle w:val="ConsPlusNormal"/>
        <w:jc w:val="both"/>
      </w:pPr>
    </w:p>
    <w:p w:rsidR="00762A13" w:rsidRDefault="00762A13">
      <w:pPr>
        <w:pStyle w:val="ConsPlusNormal"/>
        <w:ind w:firstLine="540"/>
        <w:jc w:val="both"/>
      </w:pPr>
      <w:r>
        <w:t>Удостоверение к Знаку Новгородской области "Лучший наставник" (далее удостоверение) представляет собой двухстраничную книжку размером максимум 150 x 105 мм в развернутом виде. Напечатано на мелованной глянцевой бумаге.</w:t>
      </w:r>
    </w:p>
    <w:p w:rsidR="00762A13" w:rsidRDefault="00762A13">
      <w:pPr>
        <w:pStyle w:val="ConsPlusNormal"/>
        <w:spacing w:before="220"/>
        <w:ind w:firstLine="540"/>
        <w:jc w:val="both"/>
      </w:pPr>
      <w:r>
        <w:t>На лицевой стороне удостоверения располагается надпись в три строки "УДОСТОВЕРЕНИЕ к Знаку Новгородской области "Лучший наставник".</w:t>
      </w:r>
    </w:p>
    <w:p w:rsidR="00762A13" w:rsidRDefault="00762A13">
      <w:pPr>
        <w:pStyle w:val="ConsPlusNormal"/>
        <w:spacing w:before="220"/>
        <w:ind w:firstLine="540"/>
        <w:jc w:val="both"/>
      </w:pPr>
      <w:r>
        <w:t>На левой внутренней стороне удостоверения в верхней части располагаются по центру слова "НОВГОРОДСКАЯ ОБЛАСТЬ". Ниже по центру располагается изображение Знака Новгородской области "Лучший наставник".</w:t>
      </w:r>
    </w:p>
    <w:p w:rsidR="00762A13" w:rsidRDefault="00762A13">
      <w:pPr>
        <w:pStyle w:val="ConsPlusNormal"/>
        <w:spacing w:before="220"/>
        <w:ind w:firstLine="540"/>
        <w:jc w:val="both"/>
      </w:pPr>
      <w:r>
        <w:t xml:space="preserve">На правой внутренней стороне удостоверения в верхней части по центру в три строки располагается </w:t>
      </w:r>
      <w:proofErr w:type="gramStart"/>
      <w:r>
        <w:t>надпись</w:t>
      </w:r>
      <w:proofErr w:type="gramEnd"/>
      <w:r>
        <w:t xml:space="preserve"> "В соответствии с указом Губернатора Новгородской области от ___________ N ___". Ниже по центру располагаются три пустые строки с надписями под ними "(фамилия)", "(имя)", "(отчество)". Под ними в три строки располагается надпись "поощрен(а) Знаком Новгородской области "Лучший наставник".</w:t>
      </w:r>
    </w:p>
    <w:p w:rsidR="00762A13" w:rsidRDefault="00762A13">
      <w:pPr>
        <w:pStyle w:val="ConsPlusNormal"/>
        <w:jc w:val="both"/>
      </w:pPr>
    </w:p>
    <w:tbl>
      <w:tblPr>
        <w:tblW w:w="0" w:type="auto"/>
        <w:tblLayout w:type="fixed"/>
        <w:tblCellMar>
          <w:top w:w="102" w:type="dxa"/>
          <w:left w:w="62" w:type="dxa"/>
          <w:bottom w:w="102" w:type="dxa"/>
          <w:right w:w="62" w:type="dxa"/>
        </w:tblCellMar>
        <w:tblLook w:val="04A0" w:firstRow="1" w:lastRow="0" w:firstColumn="1" w:lastColumn="0" w:noHBand="0" w:noVBand="1"/>
      </w:tblPr>
      <w:tblGrid>
        <w:gridCol w:w="4819"/>
        <w:gridCol w:w="851"/>
        <w:gridCol w:w="2126"/>
        <w:gridCol w:w="1240"/>
      </w:tblGrid>
      <w:tr w:rsidR="00762A13">
        <w:tc>
          <w:tcPr>
            <w:tcW w:w="9036" w:type="dxa"/>
            <w:gridSpan w:val="4"/>
            <w:tcBorders>
              <w:top w:val="nil"/>
              <w:left w:val="nil"/>
              <w:bottom w:val="nil"/>
              <w:right w:val="nil"/>
            </w:tcBorders>
          </w:tcPr>
          <w:p w:rsidR="00762A13" w:rsidRDefault="00762A13">
            <w:pPr>
              <w:pStyle w:val="ConsPlusNormal"/>
              <w:ind w:firstLine="283"/>
              <w:jc w:val="both"/>
            </w:pPr>
            <w:r>
              <w:t xml:space="preserve">Ниже в левом углу в две строки располагается </w:t>
            </w:r>
            <w:proofErr w:type="gramStart"/>
            <w:r>
              <w:t>надпись</w:t>
            </w:r>
            <w:proofErr w:type="gramEnd"/>
            <w:r>
              <w:t xml:space="preserve"> "Губернатор Новгородской</w:t>
            </w:r>
          </w:p>
        </w:tc>
      </w:tr>
      <w:tr w:rsidR="00762A13">
        <w:tc>
          <w:tcPr>
            <w:tcW w:w="4819" w:type="dxa"/>
            <w:tcBorders>
              <w:top w:val="nil"/>
              <w:left w:val="nil"/>
              <w:bottom w:val="nil"/>
              <w:right w:val="nil"/>
            </w:tcBorders>
          </w:tcPr>
          <w:p w:rsidR="00762A13" w:rsidRDefault="00762A13">
            <w:pPr>
              <w:pStyle w:val="ConsPlusNormal"/>
              <w:jc w:val="both"/>
            </w:pPr>
            <w:r>
              <w:t>области", под ней - надпись в одну строку</w:t>
            </w:r>
          </w:p>
        </w:tc>
        <w:tc>
          <w:tcPr>
            <w:tcW w:w="851" w:type="dxa"/>
            <w:tcBorders>
              <w:top w:val="nil"/>
              <w:left w:val="nil"/>
              <w:bottom w:val="nil"/>
              <w:right w:val="nil"/>
            </w:tcBorders>
          </w:tcPr>
          <w:p w:rsidR="00762A13" w:rsidRDefault="00762A13">
            <w:pPr>
              <w:pStyle w:val="ConsPlusNormal"/>
              <w:jc w:val="both"/>
            </w:pPr>
            <w:r>
              <w:t>"М.П.</w:t>
            </w:r>
          </w:p>
        </w:tc>
        <w:tc>
          <w:tcPr>
            <w:tcW w:w="2126" w:type="dxa"/>
            <w:tcBorders>
              <w:top w:val="nil"/>
              <w:left w:val="nil"/>
              <w:bottom w:val="single" w:sz="4" w:space="0" w:color="auto"/>
              <w:right w:val="nil"/>
            </w:tcBorders>
          </w:tcPr>
          <w:p w:rsidR="00762A13" w:rsidRDefault="00762A13">
            <w:pPr>
              <w:pStyle w:val="ConsPlusNormal"/>
            </w:pPr>
          </w:p>
        </w:tc>
        <w:tc>
          <w:tcPr>
            <w:tcW w:w="1240" w:type="dxa"/>
            <w:tcBorders>
              <w:top w:val="nil"/>
              <w:left w:val="nil"/>
              <w:bottom w:val="nil"/>
              <w:right w:val="nil"/>
            </w:tcBorders>
          </w:tcPr>
          <w:p w:rsidR="00762A13" w:rsidRDefault="00762A13">
            <w:pPr>
              <w:pStyle w:val="ConsPlusNormal"/>
            </w:pPr>
            <w:r>
              <w:t>Ф.И.О.".</w:t>
            </w:r>
          </w:p>
        </w:tc>
      </w:tr>
      <w:tr w:rsidR="00762A13">
        <w:tc>
          <w:tcPr>
            <w:tcW w:w="4819" w:type="dxa"/>
            <w:tcBorders>
              <w:top w:val="nil"/>
              <w:left w:val="nil"/>
              <w:bottom w:val="nil"/>
              <w:right w:val="nil"/>
            </w:tcBorders>
          </w:tcPr>
          <w:p w:rsidR="00762A13" w:rsidRDefault="00762A13">
            <w:pPr>
              <w:pStyle w:val="ConsPlusNormal"/>
            </w:pPr>
          </w:p>
        </w:tc>
        <w:tc>
          <w:tcPr>
            <w:tcW w:w="851" w:type="dxa"/>
            <w:tcBorders>
              <w:top w:val="nil"/>
              <w:left w:val="nil"/>
              <w:bottom w:val="nil"/>
              <w:right w:val="nil"/>
            </w:tcBorders>
          </w:tcPr>
          <w:p w:rsidR="00762A13" w:rsidRDefault="00762A13">
            <w:pPr>
              <w:pStyle w:val="ConsPlusNormal"/>
            </w:pPr>
          </w:p>
        </w:tc>
        <w:tc>
          <w:tcPr>
            <w:tcW w:w="2126" w:type="dxa"/>
            <w:tcBorders>
              <w:top w:val="single" w:sz="4" w:space="0" w:color="auto"/>
              <w:left w:val="nil"/>
              <w:bottom w:val="nil"/>
              <w:right w:val="nil"/>
            </w:tcBorders>
          </w:tcPr>
          <w:p w:rsidR="00762A13" w:rsidRDefault="00762A13">
            <w:pPr>
              <w:pStyle w:val="ConsPlusNormal"/>
              <w:jc w:val="center"/>
            </w:pPr>
            <w:r>
              <w:t>(подпись)</w:t>
            </w:r>
          </w:p>
        </w:tc>
        <w:tc>
          <w:tcPr>
            <w:tcW w:w="1240" w:type="dxa"/>
            <w:tcBorders>
              <w:top w:val="nil"/>
              <w:left w:val="nil"/>
              <w:bottom w:val="nil"/>
              <w:right w:val="nil"/>
            </w:tcBorders>
          </w:tcPr>
          <w:p w:rsidR="00762A13" w:rsidRDefault="00762A13">
            <w:pPr>
              <w:pStyle w:val="ConsPlusNormal"/>
            </w:pPr>
          </w:p>
        </w:tc>
      </w:tr>
    </w:tbl>
    <w:p w:rsidR="00762A13" w:rsidRDefault="00762A13">
      <w:pPr>
        <w:pStyle w:val="ConsPlusNormal"/>
        <w:jc w:val="both"/>
      </w:pPr>
    </w:p>
    <w:p w:rsidR="00762A13" w:rsidRDefault="00762A13">
      <w:pPr>
        <w:pStyle w:val="ConsPlusNormal"/>
        <w:ind w:firstLine="540"/>
        <w:jc w:val="both"/>
      </w:pPr>
      <w:r>
        <w:t>В нижней части слева проставляется мастичная гербовая печать Правительства Новгородской области, скрепляющая личную подпись и наименование должности лица, подписавшего удостоверение.</w:t>
      </w:r>
    </w:p>
    <w:p w:rsidR="00762A13" w:rsidRDefault="00762A13">
      <w:pPr>
        <w:pStyle w:val="ConsPlusNormal"/>
        <w:spacing w:before="220"/>
        <w:ind w:firstLine="540"/>
        <w:jc w:val="both"/>
      </w:pPr>
      <w:proofErr w:type="gramStart"/>
      <w:r>
        <w:t>Надпись</w:t>
      </w:r>
      <w:proofErr w:type="gramEnd"/>
      <w:r>
        <w:t xml:space="preserve"> "УДОСТОВЕРЕНИЕ к Знаку Новгородской области "Лучший наставник" отпечатана желтой краской, надпись "Знаком Новгородской области "Лучший наставник" - краской цвета бордо, весь остальной текст - черной краской.</w:t>
      </w:r>
    </w:p>
    <w:p w:rsidR="00762A13" w:rsidRDefault="00762A13">
      <w:pPr>
        <w:pStyle w:val="ConsPlusNormal"/>
        <w:jc w:val="both"/>
      </w:pPr>
    </w:p>
    <w:p w:rsidR="00762A13" w:rsidRDefault="00762A13">
      <w:pPr>
        <w:pStyle w:val="ConsPlusNormal"/>
        <w:jc w:val="both"/>
      </w:pPr>
    </w:p>
    <w:p w:rsidR="00762A13" w:rsidRDefault="00762A13">
      <w:pPr>
        <w:pStyle w:val="ConsPlusNormal"/>
        <w:jc w:val="both"/>
      </w:pPr>
    </w:p>
    <w:p w:rsidR="00762A13" w:rsidRDefault="00762A13">
      <w:pPr>
        <w:pStyle w:val="ConsPlusNormal"/>
        <w:jc w:val="both"/>
      </w:pPr>
    </w:p>
    <w:p w:rsidR="00762A13" w:rsidRDefault="00762A13">
      <w:pPr>
        <w:pStyle w:val="ConsPlusNormal"/>
        <w:jc w:val="both"/>
      </w:pPr>
    </w:p>
    <w:p w:rsidR="00762A13" w:rsidRDefault="00762A13">
      <w:pPr>
        <w:pStyle w:val="ConsPlusNormal"/>
        <w:jc w:val="right"/>
        <w:outlineLvl w:val="1"/>
      </w:pPr>
      <w:r>
        <w:t>Приложение N 3</w:t>
      </w:r>
    </w:p>
    <w:p w:rsidR="00762A13" w:rsidRDefault="00762A13">
      <w:pPr>
        <w:pStyle w:val="ConsPlusNormal"/>
        <w:jc w:val="right"/>
      </w:pPr>
      <w:r>
        <w:t>к Положению</w:t>
      </w:r>
    </w:p>
    <w:p w:rsidR="00762A13" w:rsidRDefault="00762A13">
      <w:pPr>
        <w:pStyle w:val="ConsPlusNormal"/>
        <w:jc w:val="right"/>
      </w:pPr>
      <w:r>
        <w:t>о Знаке Новгородской области</w:t>
      </w:r>
    </w:p>
    <w:p w:rsidR="00762A13" w:rsidRDefault="00762A13">
      <w:pPr>
        <w:pStyle w:val="ConsPlusNormal"/>
        <w:jc w:val="right"/>
      </w:pPr>
      <w:r>
        <w:t>"Лучший наставник"</w:t>
      </w:r>
    </w:p>
    <w:p w:rsidR="00762A13" w:rsidRDefault="00762A13">
      <w:pPr>
        <w:pStyle w:val="ConsPlusNormal"/>
        <w:jc w:val="both"/>
      </w:pPr>
    </w:p>
    <w:tbl>
      <w:tblPr>
        <w:tblW w:w="0" w:type="auto"/>
        <w:tblLayout w:type="fixed"/>
        <w:tblCellMar>
          <w:top w:w="102" w:type="dxa"/>
          <w:left w:w="62" w:type="dxa"/>
          <w:bottom w:w="102" w:type="dxa"/>
          <w:right w:w="62" w:type="dxa"/>
        </w:tblCellMar>
        <w:tblLook w:val="04A0" w:firstRow="1" w:lastRow="0" w:firstColumn="1" w:lastColumn="0" w:noHBand="0" w:noVBand="1"/>
      </w:tblPr>
      <w:tblGrid>
        <w:gridCol w:w="340"/>
        <w:gridCol w:w="1701"/>
        <w:gridCol w:w="340"/>
        <w:gridCol w:w="2042"/>
        <w:gridCol w:w="340"/>
        <w:gridCol w:w="2381"/>
        <w:gridCol w:w="1871"/>
      </w:tblGrid>
      <w:tr w:rsidR="00762A13">
        <w:tc>
          <w:tcPr>
            <w:tcW w:w="9015" w:type="dxa"/>
            <w:gridSpan w:val="7"/>
            <w:tcBorders>
              <w:top w:val="nil"/>
              <w:left w:val="nil"/>
              <w:bottom w:val="nil"/>
              <w:right w:val="nil"/>
            </w:tcBorders>
          </w:tcPr>
          <w:p w:rsidR="00762A13" w:rsidRDefault="00762A13">
            <w:pPr>
              <w:pStyle w:val="ConsPlusNormal"/>
              <w:jc w:val="center"/>
            </w:pPr>
            <w:bookmarkStart w:id="13" w:name="P197"/>
            <w:bookmarkEnd w:id="13"/>
            <w:r>
              <w:t>ХОДАТАЙСТВО</w:t>
            </w:r>
          </w:p>
          <w:p w:rsidR="00762A13" w:rsidRDefault="00762A13">
            <w:pPr>
              <w:pStyle w:val="ConsPlusNormal"/>
              <w:jc w:val="center"/>
            </w:pPr>
            <w:r>
              <w:t>о поощрении Знаком Новгородской области</w:t>
            </w:r>
          </w:p>
          <w:p w:rsidR="00762A13" w:rsidRDefault="00762A13">
            <w:pPr>
              <w:pStyle w:val="ConsPlusNormal"/>
              <w:jc w:val="center"/>
            </w:pPr>
            <w:r>
              <w:t>"Лучший наставник" &lt;1&gt;</w:t>
            </w:r>
          </w:p>
        </w:tc>
      </w:tr>
      <w:tr w:rsidR="00762A13">
        <w:tc>
          <w:tcPr>
            <w:tcW w:w="4423" w:type="dxa"/>
            <w:gridSpan w:val="4"/>
            <w:tcBorders>
              <w:top w:val="nil"/>
              <w:left w:val="nil"/>
              <w:bottom w:val="nil"/>
              <w:right w:val="nil"/>
            </w:tcBorders>
          </w:tcPr>
          <w:p w:rsidR="00762A13" w:rsidRDefault="00762A13">
            <w:pPr>
              <w:pStyle w:val="ConsPlusNormal"/>
            </w:pPr>
          </w:p>
        </w:tc>
        <w:tc>
          <w:tcPr>
            <w:tcW w:w="4592" w:type="dxa"/>
            <w:gridSpan w:val="3"/>
            <w:tcBorders>
              <w:top w:val="nil"/>
              <w:left w:val="nil"/>
              <w:bottom w:val="nil"/>
              <w:right w:val="nil"/>
            </w:tcBorders>
          </w:tcPr>
          <w:p w:rsidR="00762A13" w:rsidRDefault="00762A13">
            <w:pPr>
              <w:pStyle w:val="ConsPlusNormal"/>
              <w:jc w:val="both"/>
            </w:pPr>
            <w:r>
              <w:t>Заместителю Губернатора Новгородской области - руководителю Администрации Губернатора Новгородской области</w:t>
            </w:r>
          </w:p>
        </w:tc>
      </w:tr>
      <w:tr w:rsidR="00762A13">
        <w:tc>
          <w:tcPr>
            <w:tcW w:w="9015" w:type="dxa"/>
            <w:gridSpan w:val="7"/>
            <w:tcBorders>
              <w:top w:val="nil"/>
              <w:left w:val="nil"/>
              <w:bottom w:val="nil"/>
              <w:right w:val="nil"/>
            </w:tcBorders>
          </w:tcPr>
          <w:p w:rsidR="00762A13" w:rsidRDefault="00762A13">
            <w:pPr>
              <w:pStyle w:val="ConsPlusNormal"/>
              <w:jc w:val="center"/>
            </w:pPr>
            <w:r>
              <w:t>Уважаемый ____________________!</w:t>
            </w:r>
          </w:p>
        </w:tc>
      </w:tr>
      <w:tr w:rsidR="00762A13">
        <w:tc>
          <w:tcPr>
            <w:tcW w:w="9015" w:type="dxa"/>
            <w:gridSpan w:val="7"/>
            <w:tcBorders>
              <w:top w:val="nil"/>
              <w:left w:val="nil"/>
              <w:bottom w:val="nil"/>
              <w:right w:val="nil"/>
            </w:tcBorders>
          </w:tcPr>
          <w:p w:rsidR="00762A13" w:rsidRDefault="00762A13">
            <w:pPr>
              <w:pStyle w:val="ConsPlusNormal"/>
              <w:ind w:firstLine="283"/>
              <w:jc w:val="both"/>
            </w:pPr>
            <w:r>
              <w:t>Прошу поддержать ходатайство о поощрении Знаком Новгородской области</w:t>
            </w:r>
          </w:p>
        </w:tc>
      </w:tr>
      <w:tr w:rsidR="00762A13">
        <w:tc>
          <w:tcPr>
            <w:tcW w:w="2381" w:type="dxa"/>
            <w:gridSpan w:val="3"/>
            <w:tcBorders>
              <w:top w:val="nil"/>
              <w:left w:val="nil"/>
              <w:bottom w:val="nil"/>
              <w:right w:val="nil"/>
            </w:tcBorders>
          </w:tcPr>
          <w:p w:rsidR="00762A13" w:rsidRDefault="00762A13">
            <w:pPr>
              <w:pStyle w:val="ConsPlusNormal"/>
            </w:pPr>
            <w:r>
              <w:t>"Лучший наставник"</w:t>
            </w:r>
          </w:p>
        </w:tc>
        <w:tc>
          <w:tcPr>
            <w:tcW w:w="6634" w:type="dxa"/>
            <w:gridSpan w:val="4"/>
            <w:tcBorders>
              <w:top w:val="nil"/>
              <w:left w:val="nil"/>
              <w:bottom w:val="single" w:sz="4" w:space="0" w:color="auto"/>
              <w:right w:val="nil"/>
            </w:tcBorders>
          </w:tcPr>
          <w:p w:rsidR="00762A13" w:rsidRDefault="00762A13">
            <w:pPr>
              <w:pStyle w:val="ConsPlusNormal"/>
            </w:pPr>
          </w:p>
        </w:tc>
      </w:tr>
      <w:tr w:rsidR="00762A13">
        <w:tc>
          <w:tcPr>
            <w:tcW w:w="9015" w:type="dxa"/>
            <w:gridSpan w:val="7"/>
            <w:tcBorders>
              <w:top w:val="nil"/>
              <w:left w:val="nil"/>
              <w:bottom w:val="single" w:sz="4" w:space="0" w:color="auto"/>
              <w:right w:val="nil"/>
            </w:tcBorders>
          </w:tcPr>
          <w:p w:rsidR="00762A13" w:rsidRDefault="00762A13">
            <w:pPr>
              <w:pStyle w:val="ConsPlusNormal"/>
            </w:pPr>
          </w:p>
        </w:tc>
      </w:tr>
      <w:tr w:rsidR="00762A13">
        <w:tc>
          <w:tcPr>
            <w:tcW w:w="9015" w:type="dxa"/>
            <w:gridSpan w:val="7"/>
            <w:tcBorders>
              <w:top w:val="single" w:sz="4" w:space="0" w:color="auto"/>
              <w:left w:val="nil"/>
              <w:bottom w:val="nil"/>
              <w:right w:val="nil"/>
            </w:tcBorders>
          </w:tcPr>
          <w:p w:rsidR="00762A13" w:rsidRDefault="00762A13">
            <w:pPr>
              <w:pStyle w:val="ConsPlusNormal"/>
              <w:jc w:val="center"/>
            </w:pPr>
            <w:r>
              <w:t>(Ф.И.О. гражданина, представляемого к поощрению Знаком</w:t>
            </w:r>
          </w:p>
          <w:p w:rsidR="00762A13" w:rsidRDefault="00762A13">
            <w:pPr>
              <w:pStyle w:val="ConsPlusNormal"/>
              <w:jc w:val="center"/>
            </w:pPr>
            <w:r>
              <w:t>Новгородской области "Лучший наставник", место работы</w:t>
            </w:r>
          </w:p>
          <w:p w:rsidR="00762A13" w:rsidRDefault="00762A13">
            <w:pPr>
              <w:pStyle w:val="ConsPlusNormal"/>
              <w:jc w:val="center"/>
            </w:pPr>
            <w:r>
              <w:t>(службы), занимаемая должность)</w:t>
            </w:r>
          </w:p>
        </w:tc>
      </w:tr>
      <w:tr w:rsidR="00762A13">
        <w:tc>
          <w:tcPr>
            <w:tcW w:w="9015" w:type="dxa"/>
            <w:gridSpan w:val="7"/>
            <w:tcBorders>
              <w:top w:val="nil"/>
              <w:left w:val="nil"/>
              <w:bottom w:val="single" w:sz="4" w:space="0" w:color="auto"/>
              <w:right w:val="nil"/>
            </w:tcBorders>
          </w:tcPr>
          <w:p w:rsidR="00762A13" w:rsidRDefault="00762A13">
            <w:pPr>
              <w:pStyle w:val="ConsPlusNormal"/>
            </w:pPr>
          </w:p>
        </w:tc>
      </w:tr>
      <w:tr w:rsidR="00762A13">
        <w:tblPrEx>
          <w:tblBorders>
            <w:insideH w:val="single" w:sz="4" w:space="0" w:color="auto"/>
          </w:tblBorders>
        </w:tblPrEx>
        <w:tc>
          <w:tcPr>
            <w:tcW w:w="340" w:type="dxa"/>
            <w:tcBorders>
              <w:top w:val="single" w:sz="4" w:space="0" w:color="auto"/>
              <w:left w:val="nil"/>
              <w:bottom w:val="nil"/>
              <w:right w:val="nil"/>
            </w:tcBorders>
          </w:tcPr>
          <w:p w:rsidR="00762A13" w:rsidRDefault="00762A13">
            <w:pPr>
              <w:pStyle w:val="ConsPlusNormal"/>
            </w:pPr>
            <w:r>
              <w:t>за</w:t>
            </w:r>
          </w:p>
        </w:tc>
        <w:tc>
          <w:tcPr>
            <w:tcW w:w="8675" w:type="dxa"/>
            <w:gridSpan w:val="6"/>
            <w:tcBorders>
              <w:top w:val="single" w:sz="4" w:space="0" w:color="auto"/>
              <w:left w:val="nil"/>
              <w:bottom w:val="single" w:sz="4" w:space="0" w:color="auto"/>
              <w:right w:val="nil"/>
            </w:tcBorders>
          </w:tcPr>
          <w:p w:rsidR="00762A13" w:rsidRDefault="00762A13">
            <w:pPr>
              <w:pStyle w:val="ConsPlusNormal"/>
              <w:jc w:val="right"/>
            </w:pPr>
            <w:r>
              <w:t>.</w:t>
            </w:r>
          </w:p>
        </w:tc>
      </w:tr>
      <w:tr w:rsidR="00762A13">
        <w:tc>
          <w:tcPr>
            <w:tcW w:w="340" w:type="dxa"/>
            <w:tcBorders>
              <w:top w:val="nil"/>
              <w:left w:val="nil"/>
              <w:bottom w:val="nil"/>
              <w:right w:val="nil"/>
            </w:tcBorders>
          </w:tcPr>
          <w:p w:rsidR="00762A13" w:rsidRDefault="00762A13">
            <w:pPr>
              <w:pStyle w:val="ConsPlusNormal"/>
            </w:pPr>
          </w:p>
        </w:tc>
        <w:tc>
          <w:tcPr>
            <w:tcW w:w="8675" w:type="dxa"/>
            <w:gridSpan w:val="6"/>
            <w:tcBorders>
              <w:top w:val="single" w:sz="4" w:space="0" w:color="auto"/>
              <w:left w:val="nil"/>
              <w:bottom w:val="nil"/>
              <w:right w:val="nil"/>
            </w:tcBorders>
          </w:tcPr>
          <w:p w:rsidR="00762A13" w:rsidRDefault="00762A13">
            <w:pPr>
              <w:pStyle w:val="ConsPlusNormal"/>
              <w:jc w:val="center"/>
            </w:pPr>
            <w:r>
              <w:t>(указываются заслуги в наставнической деятельности</w:t>
            </w:r>
          </w:p>
          <w:p w:rsidR="00762A13" w:rsidRDefault="00762A13">
            <w:pPr>
              <w:pStyle w:val="ConsPlusNormal"/>
              <w:jc w:val="center"/>
            </w:pPr>
            <w:r>
              <w:t>гражданина, представляемого к поощрению Знаком</w:t>
            </w:r>
          </w:p>
          <w:p w:rsidR="00762A13" w:rsidRDefault="00762A13">
            <w:pPr>
              <w:pStyle w:val="ConsPlusNormal"/>
              <w:jc w:val="center"/>
            </w:pPr>
            <w:r>
              <w:t>Новгородской области "Лучший наставник")</w:t>
            </w:r>
          </w:p>
        </w:tc>
      </w:tr>
      <w:tr w:rsidR="00762A13">
        <w:tc>
          <w:tcPr>
            <w:tcW w:w="9015" w:type="dxa"/>
            <w:gridSpan w:val="7"/>
            <w:tcBorders>
              <w:top w:val="nil"/>
              <w:left w:val="nil"/>
              <w:bottom w:val="nil"/>
              <w:right w:val="nil"/>
            </w:tcBorders>
          </w:tcPr>
          <w:p w:rsidR="00762A13" w:rsidRDefault="00762A13">
            <w:pPr>
              <w:pStyle w:val="ConsPlusNormal"/>
            </w:pPr>
          </w:p>
        </w:tc>
      </w:tr>
      <w:tr w:rsidR="00762A13">
        <w:tc>
          <w:tcPr>
            <w:tcW w:w="2041" w:type="dxa"/>
            <w:gridSpan w:val="2"/>
            <w:tcBorders>
              <w:top w:val="nil"/>
              <w:left w:val="nil"/>
              <w:bottom w:val="nil"/>
              <w:right w:val="nil"/>
            </w:tcBorders>
          </w:tcPr>
          <w:p w:rsidR="00762A13" w:rsidRDefault="00762A13">
            <w:pPr>
              <w:pStyle w:val="ConsPlusNormal"/>
            </w:pPr>
            <w:r>
              <w:t>Приложение &lt;2&gt;:</w:t>
            </w:r>
          </w:p>
        </w:tc>
        <w:tc>
          <w:tcPr>
            <w:tcW w:w="340" w:type="dxa"/>
            <w:tcBorders>
              <w:top w:val="nil"/>
              <w:left w:val="nil"/>
              <w:bottom w:val="nil"/>
              <w:right w:val="nil"/>
            </w:tcBorders>
          </w:tcPr>
          <w:p w:rsidR="00762A13" w:rsidRDefault="00762A13">
            <w:pPr>
              <w:pStyle w:val="ConsPlusNormal"/>
            </w:pPr>
            <w:r>
              <w:t>1.</w:t>
            </w:r>
          </w:p>
        </w:tc>
        <w:tc>
          <w:tcPr>
            <w:tcW w:w="6634" w:type="dxa"/>
            <w:gridSpan w:val="4"/>
            <w:tcBorders>
              <w:top w:val="nil"/>
              <w:left w:val="nil"/>
              <w:bottom w:val="single" w:sz="4" w:space="0" w:color="auto"/>
              <w:right w:val="nil"/>
            </w:tcBorders>
          </w:tcPr>
          <w:p w:rsidR="00762A13" w:rsidRDefault="00762A13">
            <w:pPr>
              <w:pStyle w:val="ConsPlusNormal"/>
            </w:pPr>
          </w:p>
        </w:tc>
      </w:tr>
      <w:tr w:rsidR="00762A13">
        <w:tc>
          <w:tcPr>
            <w:tcW w:w="2041" w:type="dxa"/>
            <w:gridSpan w:val="2"/>
            <w:tcBorders>
              <w:top w:val="nil"/>
              <w:left w:val="nil"/>
              <w:bottom w:val="nil"/>
              <w:right w:val="nil"/>
            </w:tcBorders>
          </w:tcPr>
          <w:p w:rsidR="00762A13" w:rsidRDefault="00762A13">
            <w:pPr>
              <w:pStyle w:val="ConsPlusNormal"/>
            </w:pPr>
          </w:p>
        </w:tc>
        <w:tc>
          <w:tcPr>
            <w:tcW w:w="340" w:type="dxa"/>
            <w:tcBorders>
              <w:top w:val="nil"/>
              <w:left w:val="nil"/>
              <w:bottom w:val="nil"/>
              <w:right w:val="nil"/>
            </w:tcBorders>
          </w:tcPr>
          <w:p w:rsidR="00762A13" w:rsidRDefault="00762A13">
            <w:pPr>
              <w:pStyle w:val="ConsPlusNormal"/>
            </w:pPr>
            <w:r>
              <w:t>2.</w:t>
            </w:r>
          </w:p>
        </w:tc>
        <w:tc>
          <w:tcPr>
            <w:tcW w:w="6634" w:type="dxa"/>
            <w:gridSpan w:val="4"/>
            <w:tcBorders>
              <w:top w:val="single" w:sz="4" w:space="0" w:color="auto"/>
              <w:left w:val="nil"/>
              <w:bottom w:val="single" w:sz="4" w:space="0" w:color="auto"/>
              <w:right w:val="nil"/>
            </w:tcBorders>
          </w:tcPr>
          <w:p w:rsidR="00762A13" w:rsidRDefault="00762A13">
            <w:pPr>
              <w:pStyle w:val="ConsPlusNormal"/>
            </w:pPr>
          </w:p>
        </w:tc>
      </w:tr>
      <w:tr w:rsidR="00762A13">
        <w:tc>
          <w:tcPr>
            <w:tcW w:w="2041" w:type="dxa"/>
            <w:gridSpan w:val="2"/>
            <w:tcBorders>
              <w:top w:val="nil"/>
              <w:left w:val="nil"/>
              <w:bottom w:val="nil"/>
              <w:right w:val="nil"/>
            </w:tcBorders>
          </w:tcPr>
          <w:p w:rsidR="00762A13" w:rsidRDefault="00762A13">
            <w:pPr>
              <w:pStyle w:val="ConsPlusNormal"/>
            </w:pPr>
          </w:p>
        </w:tc>
        <w:tc>
          <w:tcPr>
            <w:tcW w:w="340" w:type="dxa"/>
            <w:tcBorders>
              <w:top w:val="nil"/>
              <w:left w:val="nil"/>
              <w:bottom w:val="nil"/>
              <w:right w:val="nil"/>
            </w:tcBorders>
          </w:tcPr>
          <w:p w:rsidR="00762A13" w:rsidRDefault="00762A13">
            <w:pPr>
              <w:pStyle w:val="ConsPlusNormal"/>
            </w:pPr>
            <w:r>
              <w:t>3.</w:t>
            </w:r>
          </w:p>
        </w:tc>
        <w:tc>
          <w:tcPr>
            <w:tcW w:w="6634" w:type="dxa"/>
            <w:gridSpan w:val="4"/>
            <w:tcBorders>
              <w:top w:val="single" w:sz="4" w:space="0" w:color="auto"/>
              <w:left w:val="nil"/>
              <w:bottom w:val="single" w:sz="4" w:space="0" w:color="auto"/>
              <w:right w:val="nil"/>
            </w:tcBorders>
          </w:tcPr>
          <w:p w:rsidR="00762A13" w:rsidRDefault="00762A13">
            <w:pPr>
              <w:pStyle w:val="ConsPlusNormal"/>
            </w:pPr>
          </w:p>
        </w:tc>
      </w:tr>
      <w:tr w:rsidR="00762A13">
        <w:tc>
          <w:tcPr>
            <w:tcW w:w="9015" w:type="dxa"/>
            <w:gridSpan w:val="7"/>
            <w:tcBorders>
              <w:top w:val="nil"/>
              <w:left w:val="nil"/>
              <w:bottom w:val="nil"/>
              <w:right w:val="nil"/>
            </w:tcBorders>
          </w:tcPr>
          <w:p w:rsidR="00762A13" w:rsidRDefault="00762A13">
            <w:pPr>
              <w:pStyle w:val="ConsPlusNormal"/>
              <w:ind w:firstLine="283"/>
              <w:jc w:val="both"/>
            </w:pPr>
            <w:r>
              <w:t>--------------------------------</w:t>
            </w:r>
          </w:p>
          <w:p w:rsidR="00762A13" w:rsidRDefault="00762A13">
            <w:pPr>
              <w:pStyle w:val="ConsPlusNormal"/>
              <w:ind w:firstLine="283"/>
              <w:jc w:val="both"/>
            </w:pPr>
            <w:r>
              <w:t>&lt;1&gt; Ходатайства, представляемые юридическими лицами, оформляются на официальных бланках соответствующих юридических лиц.</w:t>
            </w:r>
          </w:p>
          <w:p w:rsidR="00762A13" w:rsidRDefault="00762A13">
            <w:pPr>
              <w:pStyle w:val="ConsPlusNormal"/>
              <w:ind w:firstLine="283"/>
              <w:jc w:val="both"/>
            </w:pPr>
            <w:r>
              <w:t xml:space="preserve">&lt;2&gt; Перечисляются прилагаемые документы, указанные в </w:t>
            </w:r>
            <w:hyperlink w:anchor="P54">
              <w:r>
                <w:rPr>
                  <w:color w:val="0000FF"/>
                </w:rPr>
                <w:t>пункте 2.5</w:t>
              </w:r>
            </w:hyperlink>
            <w:r>
              <w:t xml:space="preserve"> Положения о Знаке Новгородской области "Лучший наставник".</w:t>
            </w:r>
          </w:p>
        </w:tc>
      </w:tr>
      <w:tr w:rsidR="00762A13">
        <w:tc>
          <w:tcPr>
            <w:tcW w:w="9015" w:type="dxa"/>
            <w:gridSpan w:val="7"/>
            <w:tcBorders>
              <w:top w:val="nil"/>
              <w:left w:val="nil"/>
              <w:bottom w:val="nil"/>
              <w:right w:val="nil"/>
            </w:tcBorders>
          </w:tcPr>
          <w:p w:rsidR="00762A13" w:rsidRDefault="00762A13">
            <w:pPr>
              <w:pStyle w:val="ConsPlusNormal"/>
            </w:pPr>
          </w:p>
        </w:tc>
      </w:tr>
      <w:tr w:rsidR="00762A13">
        <w:tc>
          <w:tcPr>
            <w:tcW w:w="4423" w:type="dxa"/>
            <w:gridSpan w:val="4"/>
            <w:tcBorders>
              <w:top w:val="nil"/>
              <w:left w:val="nil"/>
              <w:bottom w:val="nil"/>
              <w:right w:val="nil"/>
            </w:tcBorders>
          </w:tcPr>
          <w:p w:rsidR="00762A13" w:rsidRDefault="00762A13">
            <w:pPr>
              <w:pStyle w:val="ConsPlusNormal"/>
            </w:pPr>
            <w:r>
              <w:t>Руководитель организации, общественного объединения, Глава муниципального района, муниципального округа, городского округа Новгородской области, руководитель органа государственной власти Новгородской области, иного государственного органа Новгородской области, прокуратуры Новгородской области, депутат Новгородской областной Думы</w:t>
            </w:r>
          </w:p>
        </w:tc>
        <w:tc>
          <w:tcPr>
            <w:tcW w:w="340" w:type="dxa"/>
            <w:tcBorders>
              <w:top w:val="nil"/>
              <w:left w:val="nil"/>
              <w:bottom w:val="nil"/>
              <w:right w:val="nil"/>
            </w:tcBorders>
          </w:tcPr>
          <w:p w:rsidR="00762A13" w:rsidRDefault="00762A13">
            <w:pPr>
              <w:pStyle w:val="ConsPlusNormal"/>
            </w:pPr>
          </w:p>
        </w:tc>
        <w:tc>
          <w:tcPr>
            <w:tcW w:w="2381" w:type="dxa"/>
            <w:tcBorders>
              <w:top w:val="nil"/>
              <w:left w:val="nil"/>
              <w:bottom w:val="single" w:sz="4" w:space="0" w:color="auto"/>
              <w:right w:val="nil"/>
            </w:tcBorders>
          </w:tcPr>
          <w:p w:rsidR="00762A13" w:rsidRDefault="00762A13">
            <w:pPr>
              <w:pStyle w:val="ConsPlusNormal"/>
            </w:pPr>
          </w:p>
        </w:tc>
        <w:tc>
          <w:tcPr>
            <w:tcW w:w="1871" w:type="dxa"/>
            <w:tcBorders>
              <w:top w:val="nil"/>
              <w:left w:val="nil"/>
              <w:bottom w:val="nil"/>
              <w:right w:val="nil"/>
            </w:tcBorders>
            <w:vAlign w:val="bottom"/>
          </w:tcPr>
          <w:p w:rsidR="00762A13" w:rsidRDefault="00762A13">
            <w:pPr>
              <w:pStyle w:val="ConsPlusNormal"/>
            </w:pPr>
            <w:proofErr w:type="spellStart"/>
            <w:r>
              <w:t>И.О.Фамилия</w:t>
            </w:r>
            <w:proofErr w:type="spellEnd"/>
          </w:p>
        </w:tc>
      </w:tr>
      <w:tr w:rsidR="00762A13">
        <w:tc>
          <w:tcPr>
            <w:tcW w:w="4423" w:type="dxa"/>
            <w:gridSpan w:val="4"/>
            <w:tcBorders>
              <w:top w:val="nil"/>
              <w:left w:val="nil"/>
              <w:bottom w:val="nil"/>
              <w:right w:val="nil"/>
            </w:tcBorders>
          </w:tcPr>
          <w:p w:rsidR="00762A13" w:rsidRDefault="00762A13">
            <w:pPr>
              <w:pStyle w:val="ConsPlusNormal"/>
            </w:pPr>
          </w:p>
        </w:tc>
        <w:tc>
          <w:tcPr>
            <w:tcW w:w="340" w:type="dxa"/>
            <w:tcBorders>
              <w:top w:val="nil"/>
              <w:left w:val="nil"/>
              <w:bottom w:val="nil"/>
              <w:right w:val="nil"/>
            </w:tcBorders>
          </w:tcPr>
          <w:p w:rsidR="00762A13" w:rsidRDefault="00762A13">
            <w:pPr>
              <w:pStyle w:val="ConsPlusNormal"/>
            </w:pPr>
          </w:p>
        </w:tc>
        <w:tc>
          <w:tcPr>
            <w:tcW w:w="2381" w:type="dxa"/>
            <w:tcBorders>
              <w:top w:val="single" w:sz="4" w:space="0" w:color="auto"/>
              <w:left w:val="nil"/>
              <w:bottom w:val="nil"/>
              <w:right w:val="nil"/>
            </w:tcBorders>
          </w:tcPr>
          <w:p w:rsidR="00762A13" w:rsidRDefault="00762A13">
            <w:pPr>
              <w:pStyle w:val="ConsPlusNormal"/>
              <w:jc w:val="center"/>
            </w:pPr>
            <w:r>
              <w:t>(подпись)</w:t>
            </w:r>
          </w:p>
        </w:tc>
        <w:tc>
          <w:tcPr>
            <w:tcW w:w="1871" w:type="dxa"/>
            <w:tcBorders>
              <w:top w:val="nil"/>
              <w:left w:val="nil"/>
              <w:bottom w:val="nil"/>
              <w:right w:val="nil"/>
            </w:tcBorders>
          </w:tcPr>
          <w:p w:rsidR="00762A13" w:rsidRDefault="00762A13">
            <w:pPr>
              <w:pStyle w:val="ConsPlusNormal"/>
            </w:pPr>
          </w:p>
        </w:tc>
      </w:tr>
      <w:tr w:rsidR="00762A13">
        <w:tc>
          <w:tcPr>
            <w:tcW w:w="9015" w:type="dxa"/>
            <w:gridSpan w:val="7"/>
            <w:tcBorders>
              <w:top w:val="nil"/>
              <w:left w:val="nil"/>
              <w:bottom w:val="nil"/>
              <w:right w:val="nil"/>
            </w:tcBorders>
          </w:tcPr>
          <w:p w:rsidR="00762A13" w:rsidRDefault="00762A13">
            <w:pPr>
              <w:pStyle w:val="ConsPlusNormal"/>
            </w:pPr>
            <w:r>
              <w:t>"___" _______________ 20___ года</w:t>
            </w:r>
          </w:p>
        </w:tc>
      </w:tr>
      <w:tr w:rsidR="00762A13">
        <w:tc>
          <w:tcPr>
            <w:tcW w:w="9015" w:type="dxa"/>
            <w:gridSpan w:val="7"/>
            <w:tcBorders>
              <w:top w:val="nil"/>
              <w:left w:val="nil"/>
              <w:bottom w:val="nil"/>
              <w:right w:val="nil"/>
            </w:tcBorders>
          </w:tcPr>
          <w:p w:rsidR="00762A13" w:rsidRDefault="00762A13">
            <w:pPr>
              <w:pStyle w:val="ConsPlusNormal"/>
            </w:pPr>
            <w:r>
              <w:t>СОГЛАСОВАНО (НЕ СОГЛАСОВАНО):</w:t>
            </w:r>
          </w:p>
        </w:tc>
      </w:tr>
      <w:tr w:rsidR="00762A13">
        <w:tc>
          <w:tcPr>
            <w:tcW w:w="4423" w:type="dxa"/>
            <w:gridSpan w:val="4"/>
            <w:tcBorders>
              <w:top w:val="nil"/>
              <w:left w:val="nil"/>
              <w:bottom w:val="nil"/>
              <w:right w:val="nil"/>
            </w:tcBorders>
          </w:tcPr>
          <w:p w:rsidR="00762A13" w:rsidRDefault="00762A13">
            <w:pPr>
              <w:pStyle w:val="ConsPlusNormal"/>
            </w:pPr>
            <w:r>
              <w:t>Первый заместитель Губернатора Новгородской области, заместитель Губернатора Новгородской области, заместитель Председателя Правительства Новгородской области</w:t>
            </w:r>
          </w:p>
        </w:tc>
        <w:tc>
          <w:tcPr>
            <w:tcW w:w="340" w:type="dxa"/>
            <w:tcBorders>
              <w:top w:val="nil"/>
              <w:left w:val="nil"/>
              <w:bottom w:val="nil"/>
              <w:right w:val="nil"/>
            </w:tcBorders>
          </w:tcPr>
          <w:p w:rsidR="00762A13" w:rsidRDefault="00762A13">
            <w:pPr>
              <w:pStyle w:val="ConsPlusNormal"/>
            </w:pPr>
          </w:p>
        </w:tc>
        <w:tc>
          <w:tcPr>
            <w:tcW w:w="2381" w:type="dxa"/>
            <w:tcBorders>
              <w:top w:val="nil"/>
              <w:left w:val="nil"/>
              <w:bottom w:val="single" w:sz="4" w:space="0" w:color="auto"/>
              <w:right w:val="nil"/>
            </w:tcBorders>
          </w:tcPr>
          <w:p w:rsidR="00762A13" w:rsidRDefault="00762A13">
            <w:pPr>
              <w:pStyle w:val="ConsPlusNormal"/>
            </w:pPr>
          </w:p>
        </w:tc>
        <w:tc>
          <w:tcPr>
            <w:tcW w:w="1871" w:type="dxa"/>
            <w:tcBorders>
              <w:top w:val="nil"/>
              <w:left w:val="nil"/>
              <w:bottom w:val="nil"/>
              <w:right w:val="nil"/>
            </w:tcBorders>
            <w:vAlign w:val="bottom"/>
          </w:tcPr>
          <w:p w:rsidR="00762A13" w:rsidRDefault="00762A13">
            <w:pPr>
              <w:pStyle w:val="ConsPlusNormal"/>
            </w:pPr>
            <w:proofErr w:type="spellStart"/>
            <w:r>
              <w:t>И.О.Фамилия</w:t>
            </w:r>
            <w:proofErr w:type="spellEnd"/>
          </w:p>
        </w:tc>
      </w:tr>
      <w:tr w:rsidR="00762A13">
        <w:tc>
          <w:tcPr>
            <w:tcW w:w="4423" w:type="dxa"/>
            <w:gridSpan w:val="4"/>
            <w:tcBorders>
              <w:top w:val="nil"/>
              <w:left w:val="nil"/>
              <w:bottom w:val="nil"/>
              <w:right w:val="nil"/>
            </w:tcBorders>
          </w:tcPr>
          <w:p w:rsidR="00762A13" w:rsidRDefault="00762A13">
            <w:pPr>
              <w:pStyle w:val="ConsPlusNormal"/>
            </w:pPr>
          </w:p>
        </w:tc>
        <w:tc>
          <w:tcPr>
            <w:tcW w:w="340" w:type="dxa"/>
            <w:tcBorders>
              <w:top w:val="nil"/>
              <w:left w:val="nil"/>
              <w:bottom w:val="nil"/>
              <w:right w:val="nil"/>
            </w:tcBorders>
          </w:tcPr>
          <w:p w:rsidR="00762A13" w:rsidRDefault="00762A13">
            <w:pPr>
              <w:pStyle w:val="ConsPlusNormal"/>
            </w:pPr>
          </w:p>
        </w:tc>
        <w:tc>
          <w:tcPr>
            <w:tcW w:w="2381" w:type="dxa"/>
            <w:tcBorders>
              <w:top w:val="single" w:sz="4" w:space="0" w:color="auto"/>
              <w:left w:val="nil"/>
              <w:bottom w:val="nil"/>
              <w:right w:val="nil"/>
            </w:tcBorders>
          </w:tcPr>
          <w:p w:rsidR="00762A13" w:rsidRDefault="00762A13">
            <w:pPr>
              <w:pStyle w:val="ConsPlusNormal"/>
              <w:jc w:val="center"/>
            </w:pPr>
            <w:r>
              <w:t>(подпись)</w:t>
            </w:r>
          </w:p>
        </w:tc>
        <w:tc>
          <w:tcPr>
            <w:tcW w:w="1871" w:type="dxa"/>
            <w:tcBorders>
              <w:top w:val="nil"/>
              <w:left w:val="nil"/>
              <w:bottom w:val="nil"/>
              <w:right w:val="nil"/>
            </w:tcBorders>
          </w:tcPr>
          <w:p w:rsidR="00762A13" w:rsidRDefault="00762A13">
            <w:pPr>
              <w:pStyle w:val="ConsPlusNormal"/>
            </w:pPr>
          </w:p>
        </w:tc>
      </w:tr>
      <w:tr w:rsidR="00762A13">
        <w:tc>
          <w:tcPr>
            <w:tcW w:w="9015" w:type="dxa"/>
            <w:gridSpan w:val="7"/>
            <w:tcBorders>
              <w:top w:val="nil"/>
              <w:left w:val="nil"/>
              <w:bottom w:val="nil"/>
              <w:right w:val="nil"/>
            </w:tcBorders>
          </w:tcPr>
          <w:p w:rsidR="00762A13" w:rsidRDefault="00762A13">
            <w:pPr>
              <w:pStyle w:val="ConsPlusNormal"/>
            </w:pPr>
            <w:r>
              <w:t>"___" _______________ 20___ года</w:t>
            </w:r>
          </w:p>
        </w:tc>
      </w:tr>
    </w:tbl>
    <w:p w:rsidR="00762A13" w:rsidRDefault="00762A13">
      <w:pPr>
        <w:pStyle w:val="ConsPlusNormal"/>
        <w:jc w:val="both"/>
      </w:pPr>
    </w:p>
    <w:p w:rsidR="00762A13" w:rsidRDefault="00762A13">
      <w:pPr>
        <w:pStyle w:val="ConsPlusNormal"/>
        <w:jc w:val="both"/>
      </w:pPr>
    </w:p>
    <w:p w:rsidR="00762A13" w:rsidRDefault="00762A13">
      <w:pPr>
        <w:pStyle w:val="ConsPlusNormal"/>
        <w:jc w:val="both"/>
      </w:pPr>
    </w:p>
    <w:p w:rsidR="00762A13" w:rsidRDefault="00762A13">
      <w:pPr>
        <w:pStyle w:val="ConsPlusNormal"/>
        <w:jc w:val="both"/>
      </w:pPr>
    </w:p>
    <w:p w:rsidR="00762A13" w:rsidRDefault="00762A13">
      <w:pPr>
        <w:pStyle w:val="ConsPlusNormal"/>
        <w:jc w:val="both"/>
      </w:pPr>
    </w:p>
    <w:p w:rsidR="00762A13" w:rsidRDefault="00762A13">
      <w:pPr>
        <w:pStyle w:val="ConsPlusNormal"/>
        <w:jc w:val="right"/>
        <w:outlineLvl w:val="1"/>
      </w:pPr>
      <w:r>
        <w:t>Приложение N 4</w:t>
      </w:r>
    </w:p>
    <w:p w:rsidR="00762A13" w:rsidRDefault="00762A13">
      <w:pPr>
        <w:pStyle w:val="ConsPlusNormal"/>
        <w:jc w:val="right"/>
      </w:pPr>
      <w:r>
        <w:t>к Положению</w:t>
      </w:r>
    </w:p>
    <w:p w:rsidR="00762A13" w:rsidRDefault="00762A13">
      <w:pPr>
        <w:pStyle w:val="ConsPlusNormal"/>
        <w:jc w:val="right"/>
      </w:pPr>
      <w:r>
        <w:t>о Знаке Новгородской области</w:t>
      </w:r>
    </w:p>
    <w:p w:rsidR="00762A13" w:rsidRDefault="00762A13">
      <w:pPr>
        <w:pStyle w:val="ConsPlusNormal"/>
        <w:jc w:val="right"/>
      </w:pPr>
      <w:r>
        <w:t>"Лучший наставник"</w:t>
      </w:r>
    </w:p>
    <w:p w:rsidR="00762A13" w:rsidRDefault="00762A13">
      <w:pPr>
        <w:pStyle w:val="ConsPlusNormal"/>
        <w:jc w:val="both"/>
      </w:pPr>
    </w:p>
    <w:tbl>
      <w:tblPr>
        <w:tblW w:w="0" w:type="auto"/>
        <w:tblLayout w:type="fixed"/>
        <w:tblCellMar>
          <w:top w:w="102" w:type="dxa"/>
          <w:left w:w="62" w:type="dxa"/>
          <w:bottom w:w="102" w:type="dxa"/>
          <w:right w:w="62" w:type="dxa"/>
        </w:tblCellMar>
        <w:tblLook w:val="04A0" w:firstRow="1" w:lastRow="0" w:firstColumn="1" w:lastColumn="0" w:noHBand="0" w:noVBand="1"/>
      </w:tblPr>
      <w:tblGrid>
        <w:gridCol w:w="695"/>
        <w:gridCol w:w="2381"/>
        <w:gridCol w:w="696"/>
        <w:gridCol w:w="340"/>
        <w:gridCol w:w="340"/>
        <w:gridCol w:w="1020"/>
        <w:gridCol w:w="680"/>
        <w:gridCol w:w="340"/>
        <w:gridCol w:w="680"/>
        <w:gridCol w:w="1020"/>
        <w:gridCol w:w="850"/>
      </w:tblGrid>
      <w:tr w:rsidR="00762A13">
        <w:tc>
          <w:tcPr>
            <w:tcW w:w="9042" w:type="dxa"/>
            <w:gridSpan w:val="11"/>
            <w:tcBorders>
              <w:top w:val="nil"/>
              <w:left w:val="nil"/>
              <w:bottom w:val="nil"/>
              <w:right w:val="nil"/>
            </w:tcBorders>
          </w:tcPr>
          <w:p w:rsidR="00762A13" w:rsidRDefault="00762A13">
            <w:pPr>
              <w:pStyle w:val="ConsPlusNormal"/>
              <w:jc w:val="center"/>
            </w:pPr>
            <w:bookmarkStart w:id="14" w:name="P260"/>
            <w:bookmarkEnd w:id="14"/>
            <w:r>
              <w:t>СОГЛАСИЕ</w:t>
            </w:r>
          </w:p>
          <w:p w:rsidR="00762A13" w:rsidRDefault="00762A13">
            <w:pPr>
              <w:pStyle w:val="ConsPlusNormal"/>
              <w:jc w:val="center"/>
            </w:pPr>
            <w:r>
              <w:t>на обработку персональных данных</w:t>
            </w:r>
          </w:p>
        </w:tc>
      </w:tr>
      <w:tr w:rsidR="00762A13">
        <w:tc>
          <w:tcPr>
            <w:tcW w:w="9042" w:type="dxa"/>
            <w:gridSpan w:val="11"/>
            <w:tcBorders>
              <w:top w:val="nil"/>
              <w:left w:val="nil"/>
              <w:bottom w:val="nil"/>
              <w:right w:val="nil"/>
            </w:tcBorders>
          </w:tcPr>
          <w:p w:rsidR="00762A13" w:rsidRDefault="00762A13">
            <w:pPr>
              <w:pStyle w:val="ConsPlusNormal"/>
              <w:jc w:val="right"/>
            </w:pPr>
            <w:r>
              <w:t>"___" _______________ 20___ года</w:t>
            </w:r>
          </w:p>
        </w:tc>
      </w:tr>
      <w:tr w:rsidR="00762A13">
        <w:tc>
          <w:tcPr>
            <w:tcW w:w="695" w:type="dxa"/>
            <w:tcBorders>
              <w:top w:val="nil"/>
              <w:left w:val="nil"/>
              <w:bottom w:val="nil"/>
              <w:right w:val="nil"/>
            </w:tcBorders>
          </w:tcPr>
          <w:p w:rsidR="00762A13" w:rsidRDefault="00762A13">
            <w:pPr>
              <w:pStyle w:val="ConsPlusNormal"/>
              <w:ind w:firstLine="283"/>
              <w:jc w:val="both"/>
            </w:pPr>
            <w:r>
              <w:t>Я,</w:t>
            </w:r>
          </w:p>
        </w:tc>
        <w:tc>
          <w:tcPr>
            <w:tcW w:w="8347" w:type="dxa"/>
            <w:gridSpan w:val="10"/>
            <w:tcBorders>
              <w:top w:val="nil"/>
              <w:left w:val="nil"/>
              <w:bottom w:val="single" w:sz="4" w:space="0" w:color="auto"/>
              <w:right w:val="nil"/>
            </w:tcBorders>
          </w:tcPr>
          <w:p w:rsidR="00762A13" w:rsidRDefault="00762A13">
            <w:pPr>
              <w:pStyle w:val="ConsPlusNormal"/>
              <w:jc w:val="right"/>
            </w:pPr>
            <w:r>
              <w:t>,</w:t>
            </w:r>
          </w:p>
        </w:tc>
      </w:tr>
      <w:tr w:rsidR="00762A13">
        <w:tc>
          <w:tcPr>
            <w:tcW w:w="695" w:type="dxa"/>
            <w:tcBorders>
              <w:top w:val="nil"/>
              <w:left w:val="nil"/>
              <w:bottom w:val="nil"/>
              <w:right w:val="nil"/>
            </w:tcBorders>
          </w:tcPr>
          <w:p w:rsidR="00762A13" w:rsidRDefault="00762A13">
            <w:pPr>
              <w:pStyle w:val="ConsPlusNormal"/>
            </w:pPr>
          </w:p>
        </w:tc>
        <w:tc>
          <w:tcPr>
            <w:tcW w:w="8347" w:type="dxa"/>
            <w:gridSpan w:val="10"/>
            <w:tcBorders>
              <w:top w:val="single" w:sz="4" w:space="0" w:color="auto"/>
              <w:left w:val="nil"/>
              <w:bottom w:val="nil"/>
              <w:right w:val="nil"/>
            </w:tcBorders>
          </w:tcPr>
          <w:p w:rsidR="00762A13" w:rsidRDefault="00762A13">
            <w:pPr>
              <w:pStyle w:val="ConsPlusNormal"/>
              <w:jc w:val="center"/>
            </w:pPr>
            <w:r>
              <w:t>(Ф.И.О.)</w:t>
            </w:r>
          </w:p>
        </w:tc>
      </w:tr>
      <w:tr w:rsidR="00762A13">
        <w:tc>
          <w:tcPr>
            <w:tcW w:w="4452" w:type="dxa"/>
            <w:gridSpan w:val="5"/>
            <w:tcBorders>
              <w:top w:val="nil"/>
              <w:left w:val="nil"/>
              <w:bottom w:val="single" w:sz="4" w:space="0" w:color="auto"/>
              <w:right w:val="nil"/>
            </w:tcBorders>
          </w:tcPr>
          <w:p w:rsidR="00762A13" w:rsidRDefault="00762A13">
            <w:pPr>
              <w:pStyle w:val="ConsPlusNormal"/>
            </w:pPr>
          </w:p>
        </w:tc>
        <w:tc>
          <w:tcPr>
            <w:tcW w:w="1020" w:type="dxa"/>
            <w:tcBorders>
              <w:top w:val="nil"/>
              <w:left w:val="nil"/>
              <w:bottom w:val="nil"/>
              <w:right w:val="nil"/>
            </w:tcBorders>
          </w:tcPr>
          <w:p w:rsidR="00762A13" w:rsidRDefault="00762A13">
            <w:pPr>
              <w:pStyle w:val="ConsPlusNormal"/>
              <w:jc w:val="both"/>
            </w:pPr>
            <w:r>
              <w:t>серия</w:t>
            </w:r>
          </w:p>
        </w:tc>
        <w:tc>
          <w:tcPr>
            <w:tcW w:w="680" w:type="dxa"/>
            <w:tcBorders>
              <w:top w:val="nil"/>
              <w:left w:val="nil"/>
              <w:bottom w:val="single" w:sz="4" w:space="0" w:color="auto"/>
              <w:right w:val="nil"/>
            </w:tcBorders>
          </w:tcPr>
          <w:p w:rsidR="00762A13" w:rsidRDefault="00762A13">
            <w:pPr>
              <w:pStyle w:val="ConsPlusNormal"/>
            </w:pPr>
          </w:p>
        </w:tc>
        <w:tc>
          <w:tcPr>
            <w:tcW w:w="340" w:type="dxa"/>
            <w:tcBorders>
              <w:top w:val="nil"/>
              <w:left w:val="nil"/>
              <w:bottom w:val="nil"/>
              <w:right w:val="nil"/>
            </w:tcBorders>
          </w:tcPr>
          <w:p w:rsidR="00762A13" w:rsidRDefault="00762A13">
            <w:pPr>
              <w:pStyle w:val="ConsPlusNormal"/>
              <w:jc w:val="both"/>
            </w:pPr>
            <w:r>
              <w:t>N</w:t>
            </w:r>
          </w:p>
        </w:tc>
        <w:tc>
          <w:tcPr>
            <w:tcW w:w="680" w:type="dxa"/>
            <w:tcBorders>
              <w:top w:val="nil"/>
              <w:left w:val="nil"/>
              <w:bottom w:val="single" w:sz="4" w:space="0" w:color="auto"/>
              <w:right w:val="nil"/>
            </w:tcBorders>
          </w:tcPr>
          <w:p w:rsidR="00762A13" w:rsidRDefault="00762A13">
            <w:pPr>
              <w:pStyle w:val="ConsPlusNormal"/>
            </w:pPr>
          </w:p>
        </w:tc>
        <w:tc>
          <w:tcPr>
            <w:tcW w:w="1020" w:type="dxa"/>
            <w:tcBorders>
              <w:top w:val="nil"/>
              <w:left w:val="nil"/>
              <w:bottom w:val="nil"/>
              <w:right w:val="nil"/>
            </w:tcBorders>
          </w:tcPr>
          <w:p w:rsidR="00762A13" w:rsidRDefault="00762A13">
            <w:pPr>
              <w:pStyle w:val="ConsPlusNormal"/>
              <w:jc w:val="both"/>
            </w:pPr>
            <w:r>
              <w:t>, выдан</w:t>
            </w:r>
          </w:p>
        </w:tc>
        <w:tc>
          <w:tcPr>
            <w:tcW w:w="850" w:type="dxa"/>
            <w:tcBorders>
              <w:top w:val="nil"/>
              <w:left w:val="nil"/>
              <w:bottom w:val="single" w:sz="4" w:space="0" w:color="auto"/>
              <w:right w:val="nil"/>
            </w:tcBorders>
          </w:tcPr>
          <w:p w:rsidR="00762A13" w:rsidRDefault="00762A13">
            <w:pPr>
              <w:pStyle w:val="ConsPlusNormal"/>
            </w:pPr>
          </w:p>
        </w:tc>
      </w:tr>
      <w:tr w:rsidR="00762A13">
        <w:tc>
          <w:tcPr>
            <w:tcW w:w="4452" w:type="dxa"/>
            <w:gridSpan w:val="5"/>
            <w:tcBorders>
              <w:top w:val="single" w:sz="4" w:space="0" w:color="auto"/>
              <w:left w:val="nil"/>
              <w:bottom w:val="nil"/>
              <w:right w:val="nil"/>
            </w:tcBorders>
          </w:tcPr>
          <w:p w:rsidR="00762A13" w:rsidRDefault="00762A13">
            <w:pPr>
              <w:pStyle w:val="ConsPlusNormal"/>
              <w:jc w:val="center"/>
            </w:pPr>
            <w:r>
              <w:t>(вид документа, удостоверяющего личность)</w:t>
            </w:r>
          </w:p>
        </w:tc>
        <w:tc>
          <w:tcPr>
            <w:tcW w:w="1020" w:type="dxa"/>
            <w:tcBorders>
              <w:top w:val="nil"/>
              <w:left w:val="nil"/>
              <w:bottom w:val="nil"/>
              <w:right w:val="nil"/>
            </w:tcBorders>
          </w:tcPr>
          <w:p w:rsidR="00762A13" w:rsidRDefault="00762A13">
            <w:pPr>
              <w:pStyle w:val="ConsPlusNormal"/>
            </w:pPr>
          </w:p>
        </w:tc>
        <w:tc>
          <w:tcPr>
            <w:tcW w:w="680" w:type="dxa"/>
            <w:tcBorders>
              <w:top w:val="single" w:sz="4" w:space="0" w:color="auto"/>
              <w:left w:val="nil"/>
              <w:bottom w:val="nil"/>
              <w:right w:val="nil"/>
            </w:tcBorders>
          </w:tcPr>
          <w:p w:rsidR="00762A13" w:rsidRDefault="00762A13">
            <w:pPr>
              <w:pStyle w:val="ConsPlusNormal"/>
            </w:pPr>
          </w:p>
        </w:tc>
        <w:tc>
          <w:tcPr>
            <w:tcW w:w="340" w:type="dxa"/>
            <w:tcBorders>
              <w:top w:val="nil"/>
              <w:left w:val="nil"/>
              <w:bottom w:val="nil"/>
              <w:right w:val="nil"/>
            </w:tcBorders>
          </w:tcPr>
          <w:p w:rsidR="00762A13" w:rsidRDefault="00762A13">
            <w:pPr>
              <w:pStyle w:val="ConsPlusNormal"/>
            </w:pPr>
          </w:p>
        </w:tc>
        <w:tc>
          <w:tcPr>
            <w:tcW w:w="680" w:type="dxa"/>
            <w:tcBorders>
              <w:top w:val="single" w:sz="4" w:space="0" w:color="auto"/>
              <w:left w:val="nil"/>
              <w:bottom w:val="nil"/>
              <w:right w:val="nil"/>
            </w:tcBorders>
          </w:tcPr>
          <w:p w:rsidR="00762A13" w:rsidRDefault="00762A13">
            <w:pPr>
              <w:pStyle w:val="ConsPlusNormal"/>
            </w:pPr>
          </w:p>
        </w:tc>
        <w:tc>
          <w:tcPr>
            <w:tcW w:w="1020" w:type="dxa"/>
            <w:tcBorders>
              <w:top w:val="nil"/>
              <w:left w:val="nil"/>
              <w:bottom w:val="nil"/>
              <w:right w:val="nil"/>
            </w:tcBorders>
          </w:tcPr>
          <w:p w:rsidR="00762A13" w:rsidRDefault="00762A13">
            <w:pPr>
              <w:pStyle w:val="ConsPlusNormal"/>
            </w:pPr>
          </w:p>
        </w:tc>
        <w:tc>
          <w:tcPr>
            <w:tcW w:w="850" w:type="dxa"/>
            <w:tcBorders>
              <w:top w:val="single" w:sz="4" w:space="0" w:color="auto"/>
              <w:left w:val="nil"/>
              <w:bottom w:val="nil"/>
              <w:right w:val="nil"/>
            </w:tcBorders>
          </w:tcPr>
          <w:p w:rsidR="00762A13" w:rsidRDefault="00762A13">
            <w:pPr>
              <w:pStyle w:val="ConsPlusNormal"/>
            </w:pPr>
          </w:p>
        </w:tc>
      </w:tr>
      <w:tr w:rsidR="00762A13">
        <w:tc>
          <w:tcPr>
            <w:tcW w:w="9042" w:type="dxa"/>
            <w:gridSpan w:val="11"/>
            <w:tcBorders>
              <w:top w:val="nil"/>
              <w:left w:val="nil"/>
              <w:bottom w:val="single" w:sz="4" w:space="0" w:color="auto"/>
              <w:right w:val="nil"/>
            </w:tcBorders>
          </w:tcPr>
          <w:p w:rsidR="00762A13" w:rsidRDefault="00762A13">
            <w:pPr>
              <w:pStyle w:val="ConsPlusNormal"/>
              <w:jc w:val="right"/>
            </w:pPr>
            <w:r>
              <w:t>,</w:t>
            </w:r>
          </w:p>
        </w:tc>
      </w:tr>
      <w:tr w:rsidR="00762A13">
        <w:tc>
          <w:tcPr>
            <w:tcW w:w="9042" w:type="dxa"/>
            <w:gridSpan w:val="11"/>
            <w:tcBorders>
              <w:top w:val="single" w:sz="4" w:space="0" w:color="auto"/>
              <w:left w:val="nil"/>
              <w:bottom w:val="nil"/>
              <w:right w:val="nil"/>
            </w:tcBorders>
          </w:tcPr>
          <w:p w:rsidR="00762A13" w:rsidRDefault="00762A13">
            <w:pPr>
              <w:pStyle w:val="ConsPlusNormal"/>
              <w:jc w:val="center"/>
            </w:pPr>
            <w:r>
              <w:t>(когда и кем)</w:t>
            </w:r>
          </w:p>
        </w:tc>
      </w:tr>
      <w:tr w:rsidR="00762A13">
        <w:tc>
          <w:tcPr>
            <w:tcW w:w="3076" w:type="dxa"/>
            <w:gridSpan w:val="2"/>
            <w:tcBorders>
              <w:top w:val="nil"/>
              <w:left w:val="nil"/>
              <w:bottom w:val="nil"/>
              <w:right w:val="nil"/>
            </w:tcBorders>
          </w:tcPr>
          <w:p w:rsidR="00762A13" w:rsidRDefault="00762A13">
            <w:pPr>
              <w:pStyle w:val="ConsPlusNormal"/>
            </w:pPr>
            <w:r>
              <w:t>проживающий(</w:t>
            </w:r>
            <w:proofErr w:type="spellStart"/>
            <w:r>
              <w:t>ая</w:t>
            </w:r>
            <w:proofErr w:type="spellEnd"/>
            <w:r>
              <w:t>) по адресу</w:t>
            </w:r>
          </w:p>
        </w:tc>
        <w:tc>
          <w:tcPr>
            <w:tcW w:w="5966" w:type="dxa"/>
            <w:gridSpan w:val="9"/>
            <w:tcBorders>
              <w:top w:val="nil"/>
              <w:left w:val="nil"/>
              <w:bottom w:val="single" w:sz="4" w:space="0" w:color="auto"/>
              <w:right w:val="nil"/>
            </w:tcBorders>
          </w:tcPr>
          <w:p w:rsidR="00762A13" w:rsidRDefault="00762A13">
            <w:pPr>
              <w:pStyle w:val="ConsPlusNormal"/>
            </w:pPr>
          </w:p>
        </w:tc>
      </w:tr>
      <w:tr w:rsidR="00762A13">
        <w:tc>
          <w:tcPr>
            <w:tcW w:w="9042" w:type="dxa"/>
            <w:gridSpan w:val="11"/>
            <w:tcBorders>
              <w:top w:val="nil"/>
              <w:left w:val="nil"/>
              <w:bottom w:val="single" w:sz="4" w:space="0" w:color="auto"/>
              <w:right w:val="nil"/>
            </w:tcBorders>
          </w:tcPr>
          <w:p w:rsidR="00762A13" w:rsidRDefault="00762A13">
            <w:pPr>
              <w:pStyle w:val="ConsPlusNormal"/>
              <w:jc w:val="right"/>
            </w:pPr>
            <w:r>
              <w:t>,</w:t>
            </w:r>
          </w:p>
        </w:tc>
      </w:tr>
      <w:tr w:rsidR="00762A13">
        <w:tc>
          <w:tcPr>
            <w:tcW w:w="9042" w:type="dxa"/>
            <w:gridSpan w:val="11"/>
            <w:tcBorders>
              <w:top w:val="single" w:sz="4" w:space="0" w:color="auto"/>
              <w:left w:val="nil"/>
              <w:bottom w:val="nil"/>
              <w:right w:val="nil"/>
            </w:tcBorders>
          </w:tcPr>
          <w:p w:rsidR="00762A13" w:rsidRDefault="00762A13">
            <w:pPr>
              <w:pStyle w:val="ConsPlusNormal"/>
              <w:jc w:val="both"/>
            </w:pPr>
            <w:r>
              <w:t>настоящим даю свое согласие Правительству Новгородской области, Администрации Губернатора Новгородской области, государственному областному казенному учреждению "Управление Делами Правительства Новгородской области", расположенным по адресу: Великий Новгород, пл. Победы - Софийская, д. 1, на обработку моих персональных данных и подтверждаю, что, принимая такое решение, я действую своей волей и в своих интересах.</w:t>
            </w:r>
          </w:p>
        </w:tc>
      </w:tr>
      <w:tr w:rsidR="00762A13">
        <w:tc>
          <w:tcPr>
            <w:tcW w:w="9042" w:type="dxa"/>
            <w:gridSpan w:val="11"/>
            <w:tcBorders>
              <w:top w:val="nil"/>
              <w:left w:val="nil"/>
              <w:bottom w:val="nil"/>
              <w:right w:val="nil"/>
            </w:tcBorders>
          </w:tcPr>
          <w:p w:rsidR="00762A13" w:rsidRDefault="00762A13">
            <w:pPr>
              <w:pStyle w:val="ConsPlusNormal"/>
              <w:ind w:firstLine="283"/>
              <w:jc w:val="both"/>
            </w:pPr>
            <w:r>
              <w:t xml:space="preserve">Согласие дается мной для целей, связанных с поощрением Знаком Новгородской области "Лучший наставник", и распространяется на персональные данные, содержащиеся в документах, представленных в соответствии с </w:t>
            </w:r>
            <w:hyperlink w:anchor="P31">
              <w:r>
                <w:rPr>
                  <w:color w:val="0000FF"/>
                </w:rPr>
                <w:t>Положением</w:t>
              </w:r>
            </w:hyperlink>
            <w:r>
              <w:t xml:space="preserve"> о Знаке Новгородской области "Лучший наставник".</w:t>
            </w:r>
          </w:p>
          <w:p w:rsidR="00762A13" w:rsidRDefault="00762A13">
            <w:pPr>
              <w:pStyle w:val="ConsPlusNormal"/>
              <w:ind w:firstLine="283"/>
              <w:jc w:val="both"/>
            </w:pPr>
            <w:r>
              <w:t xml:space="preserve">Я проинформирован(а) о том, что под обработкой персональных данных понимаются действия (операции) с персональными данными в рамках выполнения Федерального </w:t>
            </w:r>
            <w:hyperlink r:id="rId8">
              <w:r>
                <w:rPr>
                  <w:color w:val="0000FF"/>
                </w:rPr>
                <w:t>закона</w:t>
              </w:r>
            </w:hyperlink>
            <w:r>
              <w:t xml:space="preserve"> от 27 июля 2006 года N 152-ФЗ "О персональных данных", конфиденциальность персональных данных соблюдается в рамках исполнения законодательства Российской Федерации о защите персональных данных.</w:t>
            </w:r>
          </w:p>
          <w:p w:rsidR="00762A13" w:rsidRDefault="00762A13">
            <w:pPr>
              <w:pStyle w:val="ConsPlusNormal"/>
              <w:ind w:firstLine="283"/>
              <w:jc w:val="both"/>
            </w:pPr>
            <w:r>
              <w:t>Настоящее согласие предоставляется на осуществление следующих действий в отношении моих персональных данных, совершаемых с использованием средств автоматизации или без использования таких средств: сбор, запись, систематизацию, накопление, хранение, уточнение (обновление, изменение), извлечение, использование, передачу (распространение, предоставление, доступ), обезличивание, блокирование, удаление, уничтожение персональных данных.</w:t>
            </w:r>
          </w:p>
          <w:p w:rsidR="00762A13" w:rsidRDefault="00762A13">
            <w:pPr>
              <w:pStyle w:val="ConsPlusNormal"/>
              <w:ind w:firstLine="283"/>
              <w:jc w:val="both"/>
            </w:pPr>
            <w:r>
              <w:t xml:space="preserve">Данное согласие действует с даты подписания на период рассмотрения моей кандидатуры в целях поощрения Знаком Новгородской области "Лучший наставник", оформления документов и последующего их хранения в соответствии со сроками хранения, определенными законодательством Российской Федерации об архивном деле. Мне разъяснен </w:t>
            </w:r>
            <w:r>
              <w:lastRenderedPageBreak/>
              <w:t>порядок отзыва моего согласия на обработку персональных данных.</w:t>
            </w:r>
          </w:p>
        </w:tc>
      </w:tr>
      <w:tr w:rsidR="00762A13">
        <w:tc>
          <w:tcPr>
            <w:tcW w:w="9042" w:type="dxa"/>
            <w:gridSpan w:val="11"/>
            <w:tcBorders>
              <w:top w:val="nil"/>
              <w:left w:val="nil"/>
              <w:bottom w:val="nil"/>
              <w:right w:val="nil"/>
            </w:tcBorders>
          </w:tcPr>
          <w:p w:rsidR="00762A13" w:rsidRDefault="00762A13">
            <w:pPr>
              <w:pStyle w:val="ConsPlusNormal"/>
            </w:pPr>
          </w:p>
        </w:tc>
      </w:tr>
      <w:tr w:rsidR="00762A13">
        <w:tc>
          <w:tcPr>
            <w:tcW w:w="3772" w:type="dxa"/>
            <w:gridSpan w:val="3"/>
            <w:tcBorders>
              <w:top w:val="nil"/>
              <w:left w:val="nil"/>
              <w:bottom w:val="single" w:sz="4" w:space="0" w:color="auto"/>
              <w:right w:val="nil"/>
            </w:tcBorders>
          </w:tcPr>
          <w:p w:rsidR="00762A13" w:rsidRDefault="00762A13">
            <w:pPr>
              <w:pStyle w:val="ConsPlusNormal"/>
            </w:pPr>
          </w:p>
        </w:tc>
        <w:tc>
          <w:tcPr>
            <w:tcW w:w="340" w:type="dxa"/>
            <w:tcBorders>
              <w:top w:val="nil"/>
              <w:left w:val="nil"/>
              <w:bottom w:val="nil"/>
              <w:right w:val="nil"/>
            </w:tcBorders>
            <w:vAlign w:val="bottom"/>
          </w:tcPr>
          <w:p w:rsidR="00762A13" w:rsidRDefault="00762A13">
            <w:pPr>
              <w:pStyle w:val="ConsPlusNormal"/>
            </w:pPr>
          </w:p>
        </w:tc>
        <w:tc>
          <w:tcPr>
            <w:tcW w:w="4930" w:type="dxa"/>
            <w:gridSpan w:val="7"/>
            <w:tcBorders>
              <w:top w:val="nil"/>
              <w:left w:val="nil"/>
              <w:bottom w:val="nil"/>
              <w:right w:val="nil"/>
            </w:tcBorders>
            <w:vAlign w:val="bottom"/>
          </w:tcPr>
          <w:p w:rsidR="00762A13" w:rsidRDefault="00762A13">
            <w:pPr>
              <w:pStyle w:val="ConsPlusNormal"/>
              <w:jc w:val="both"/>
            </w:pPr>
            <w:proofErr w:type="spellStart"/>
            <w:r>
              <w:t>И.О.Фамилия</w:t>
            </w:r>
            <w:proofErr w:type="spellEnd"/>
          </w:p>
        </w:tc>
      </w:tr>
      <w:tr w:rsidR="00762A13">
        <w:tc>
          <w:tcPr>
            <w:tcW w:w="3772" w:type="dxa"/>
            <w:gridSpan w:val="3"/>
            <w:tcBorders>
              <w:top w:val="single" w:sz="4" w:space="0" w:color="auto"/>
              <w:left w:val="nil"/>
              <w:bottom w:val="nil"/>
              <w:right w:val="nil"/>
            </w:tcBorders>
          </w:tcPr>
          <w:p w:rsidR="00762A13" w:rsidRDefault="00762A13">
            <w:pPr>
              <w:pStyle w:val="ConsPlusNormal"/>
              <w:jc w:val="center"/>
            </w:pPr>
            <w:r>
              <w:t>(подпись лица, давшего согласие)</w:t>
            </w:r>
          </w:p>
        </w:tc>
        <w:tc>
          <w:tcPr>
            <w:tcW w:w="340" w:type="dxa"/>
            <w:tcBorders>
              <w:top w:val="nil"/>
              <w:left w:val="nil"/>
              <w:bottom w:val="nil"/>
              <w:right w:val="nil"/>
            </w:tcBorders>
            <w:vAlign w:val="bottom"/>
          </w:tcPr>
          <w:p w:rsidR="00762A13" w:rsidRDefault="00762A13">
            <w:pPr>
              <w:pStyle w:val="ConsPlusNormal"/>
            </w:pPr>
          </w:p>
        </w:tc>
        <w:tc>
          <w:tcPr>
            <w:tcW w:w="4930" w:type="dxa"/>
            <w:gridSpan w:val="7"/>
            <w:tcBorders>
              <w:top w:val="nil"/>
              <w:left w:val="nil"/>
              <w:bottom w:val="nil"/>
              <w:right w:val="nil"/>
            </w:tcBorders>
            <w:vAlign w:val="bottom"/>
          </w:tcPr>
          <w:p w:rsidR="00762A13" w:rsidRDefault="00762A13">
            <w:pPr>
              <w:pStyle w:val="ConsPlusNormal"/>
            </w:pPr>
          </w:p>
        </w:tc>
      </w:tr>
    </w:tbl>
    <w:p w:rsidR="00762A13" w:rsidRDefault="00762A13">
      <w:pPr>
        <w:pStyle w:val="ConsPlusNormal"/>
        <w:jc w:val="both"/>
      </w:pPr>
    </w:p>
    <w:p w:rsidR="00762A13" w:rsidRDefault="00762A13">
      <w:pPr>
        <w:pStyle w:val="ConsPlusNormal"/>
        <w:jc w:val="both"/>
      </w:pPr>
    </w:p>
    <w:p w:rsidR="00762A13" w:rsidRDefault="00762A13">
      <w:pPr>
        <w:pStyle w:val="ConsPlusNormal"/>
        <w:pBdr>
          <w:bottom w:val="single" w:sz="6" w:space="0" w:color="auto"/>
        </w:pBdr>
        <w:spacing w:before="100" w:after="100"/>
        <w:jc w:val="both"/>
        <w:rPr>
          <w:sz w:val="2"/>
          <w:szCs w:val="2"/>
        </w:rPr>
      </w:pPr>
    </w:p>
    <w:p w:rsidR="004536CA" w:rsidRDefault="004536CA"/>
    <w:sectPr w:rsidR="004536CA" w:rsidSect="00F85E4E">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4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62A13"/>
    <w:rsid w:val="004536CA"/>
    <w:rsid w:val="00762A1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3AE52A04-657D-45C2-9493-7883E6B888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762A13"/>
    <w:pPr>
      <w:widowControl w:val="0"/>
      <w:autoSpaceDE w:val="0"/>
      <w:autoSpaceDN w:val="0"/>
      <w:spacing w:after="0" w:line="240" w:lineRule="auto"/>
    </w:pPr>
    <w:rPr>
      <w:rFonts w:ascii="Calibri" w:eastAsiaTheme="minorEastAsia" w:hAnsi="Calibri" w:cs="Calibri"/>
      <w:lang w:eastAsia="ru-RU"/>
    </w:rPr>
  </w:style>
  <w:style w:type="paragraph" w:customStyle="1" w:styleId="ConsPlusTitle">
    <w:name w:val="ConsPlusTitle"/>
    <w:rsid w:val="00762A13"/>
    <w:pPr>
      <w:widowControl w:val="0"/>
      <w:autoSpaceDE w:val="0"/>
      <w:autoSpaceDN w:val="0"/>
      <w:spacing w:after="0" w:line="240" w:lineRule="auto"/>
    </w:pPr>
    <w:rPr>
      <w:rFonts w:ascii="Calibri" w:eastAsiaTheme="minorEastAsia" w:hAnsi="Calibri" w:cs="Calibri"/>
      <w:b/>
      <w:lang w:eastAsia="ru-RU"/>
    </w:rPr>
  </w:style>
  <w:style w:type="paragraph" w:customStyle="1" w:styleId="ConsPlusTitlePage">
    <w:name w:val="ConsPlusTitlePage"/>
    <w:rsid w:val="00762A13"/>
    <w:pPr>
      <w:widowControl w:val="0"/>
      <w:autoSpaceDE w:val="0"/>
      <w:autoSpaceDN w:val="0"/>
      <w:spacing w:after="0" w:line="240" w:lineRule="auto"/>
    </w:pPr>
    <w:rPr>
      <w:rFonts w:ascii="Tahoma" w:eastAsiaTheme="minorEastAsia" w:hAnsi="Tahoma" w:cs="Tahoma"/>
      <w:sz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D2D9E850914B47B72DF2C6EE6445431FB453DBF481CCF50E8FADA00F1D1EE5114E0625249FC4562A9897FB3417sET1N" TargetMode="External"/><Relationship Id="rId3" Type="http://schemas.openxmlformats.org/officeDocument/2006/relationships/webSettings" Target="webSettings.xml"/><Relationship Id="rId7" Type="http://schemas.openxmlformats.org/officeDocument/2006/relationships/hyperlink" Target="consultantplus://offline/ref=D2D9E850914B47B72DF2D8E372291C17B45A87F187C9FC58DAFFA658424EE3441C467B7DDC87452B9C89F93617E9679399E5EBB65841CFC7E24BDC13sDT7N"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consultantplus://offline/ref=D2D9E850914B47B72DF2D8E372291C17B45A87F18EC1FC51D2F2FB524A17EF461B492478DB96452A9B97F9300BE033C0sDTEN" TargetMode="External"/><Relationship Id="rId5" Type="http://schemas.openxmlformats.org/officeDocument/2006/relationships/hyperlink" Target="consultantplus://offline/ref=D2D9E850914B47B72DF2D8E372291C17B45A87F18ECDF859D6F2FB524A17EF461B492478DB96452A9B97F9300BE033C0sDTEN" TargetMode="External"/><Relationship Id="rId10" Type="http://schemas.openxmlformats.org/officeDocument/2006/relationships/theme" Target="theme/theme1.xml"/><Relationship Id="rId4" Type="http://schemas.openxmlformats.org/officeDocument/2006/relationships/hyperlink" Target="consultantplus://offline/ref=D2D9E850914B47B72DF2D8E372291C17B45A87F18EC1FA5EDAF2FB524A17EF461B492478DB96452A9B97F9300BE033C0sDTEN" TargetMode="Externa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11</Pages>
  <Words>3680</Words>
  <Characters>20979</Characters>
  <Application>Microsoft Office Word</Application>
  <DocSecurity>0</DocSecurity>
  <Lines>174</Lines>
  <Paragraphs>49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24610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Мосягин Н.В..</dc:creator>
  <cp:keywords/>
  <dc:description/>
  <cp:lastModifiedBy>Мосягин Н.В..</cp:lastModifiedBy>
  <cp:revision>1</cp:revision>
  <dcterms:created xsi:type="dcterms:W3CDTF">2023-04-07T13:19:00Z</dcterms:created>
  <dcterms:modified xsi:type="dcterms:W3CDTF">2023-04-07T13:20:00Z</dcterms:modified>
</cp:coreProperties>
</file>