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F66F13" w:rsidRDefault="00F66F13" w:rsidP="00940F78">
                            <w:pPr>
                              <w:jc w:val="center"/>
                            </w:pPr>
                            <w:r>
                              <w:t>№ 18 (85)</w:t>
                            </w:r>
                          </w:p>
                          <w:p w:rsidR="00F66F13" w:rsidRDefault="001D3613" w:rsidP="00940F78">
                            <w:pPr>
                              <w:jc w:val="center"/>
                            </w:pPr>
                            <w:r>
                              <w:t>Четверг</w:t>
                            </w:r>
                            <w:r w:rsidR="00F66F13">
                              <w:t>,</w:t>
                            </w:r>
                          </w:p>
                          <w:p w:rsidR="00F66F13" w:rsidRDefault="001D3613" w:rsidP="00940F78">
                            <w:pPr>
                              <w:jc w:val="center"/>
                            </w:pPr>
                            <w:r>
                              <w:t>28 ноября</w:t>
                            </w:r>
                            <w:r w:rsidR="00F66F13">
                              <w:t xml:space="preserve"> 202</w:t>
                            </w:r>
                            <w:r w:rsidR="00F66F13">
                              <w:rPr>
                                <w:lang w:val="en-US"/>
                              </w:rPr>
                              <w:t>4</w:t>
                            </w:r>
                            <w:r w:rsidR="00F66F13">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F66F13" w:rsidRDefault="00F66F13" w:rsidP="00940F78">
                      <w:pPr>
                        <w:jc w:val="center"/>
                      </w:pPr>
                      <w:r>
                        <w:t>№ 18 (85)</w:t>
                      </w:r>
                    </w:p>
                    <w:p w:rsidR="00F66F13" w:rsidRDefault="001D3613" w:rsidP="00940F78">
                      <w:pPr>
                        <w:jc w:val="center"/>
                      </w:pPr>
                      <w:r>
                        <w:t>Четверг</w:t>
                      </w:r>
                      <w:r w:rsidR="00F66F13">
                        <w:t>,</w:t>
                      </w:r>
                    </w:p>
                    <w:p w:rsidR="00F66F13" w:rsidRDefault="001D3613" w:rsidP="00940F78">
                      <w:pPr>
                        <w:jc w:val="center"/>
                      </w:pPr>
                      <w:r>
                        <w:t>28 ноября</w:t>
                      </w:r>
                      <w:r w:rsidR="00F66F13">
                        <w:t xml:space="preserve"> 202</w:t>
                      </w:r>
                      <w:r w:rsidR="00F66F13">
                        <w:rPr>
                          <w:lang w:val="en-US"/>
                        </w:rPr>
                        <w:t>4</w:t>
                      </w:r>
                      <w:r w:rsidR="00F66F13">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E84BC7" w:rsidRPr="00E84BC7" w:rsidRDefault="00E84BC7" w:rsidP="00E84BC7">
      <w:pPr>
        <w:pStyle w:val="aa"/>
        <w:widowControl w:val="0"/>
        <w:ind w:left="40" w:right="142"/>
        <w:jc w:val="center"/>
        <w:rPr>
          <w:b/>
          <w:bCs/>
          <w:sz w:val="18"/>
          <w:szCs w:val="18"/>
        </w:rPr>
      </w:pPr>
      <w:r w:rsidRPr="00E84BC7">
        <w:rPr>
          <w:b/>
          <w:bCs/>
          <w:sz w:val="18"/>
          <w:szCs w:val="18"/>
        </w:rPr>
        <w:t>АДМИНИСТРАЦИЯ</w:t>
      </w:r>
    </w:p>
    <w:p w:rsidR="00E84BC7" w:rsidRPr="00E84BC7" w:rsidRDefault="00E84BC7" w:rsidP="00E84BC7">
      <w:pPr>
        <w:pStyle w:val="aa"/>
        <w:widowControl w:val="0"/>
        <w:ind w:left="40" w:right="142"/>
        <w:jc w:val="center"/>
        <w:rPr>
          <w:b/>
          <w:bCs/>
          <w:sz w:val="18"/>
          <w:szCs w:val="18"/>
        </w:rPr>
      </w:pPr>
      <w:r w:rsidRPr="00E84BC7">
        <w:rPr>
          <w:b/>
          <w:bCs/>
          <w:sz w:val="18"/>
          <w:szCs w:val="18"/>
        </w:rPr>
        <w:t>МАРЁВСКОГО МУНИЦИПАЛЬНОГО ОКРУГА</w:t>
      </w:r>
    </w:p>
    <w:p w:rsidR="00E84BC7" w:rsidRPr="00E84BC7" w:rsidRDefault="00E84BC7" w:rsidP="00E84BC7">
      <w:pPr>
        <w:pStyle w:val="aa"/>
        <w:widowControl w:val="0"/>
        <w:ind w:left="40" w:right="142"/>
        <w:jc w:val="center"/>
        <w:rPr>
          <w:b/>
          <w:bCs/>
          <w:sz w:val="18"/>
          <w:szCs w:val="18"/>
        </w:rPr>
      </w:pPr>
    </w:p>
    <w:p w:rsidR="00E84BC7" w:rsidRPr="00E84BC7" w:rsidRDefault="00E84BC7" w:rsidP="00E84BC7">
      <w:pPr>
        <w:pStyle w:val="aa"/>
        <w:widowControl w:val="0"/>
        <w:ind w:left="40" w:right="142"/>
        <w:jc w:val="center"/>
        <w:rPr>
          <w:bCs/>
          <w:sz w:val="18"/>
          <w:szCs w:val="18"/>
        </w:rPr>
      </w:pPr>
      <w:r w:rsidRPr="00E84BC7">
        <w:rPr>
          <w:bCs/>
          <w:sz w:val="18"/>
          <w:szCs w:val="18"/>
        </w:rPr>
        <w:t>РАСПОРЯЖЕНИЕ</w:t>
      </w:r>
    </w:p>
    <w:p w:rsidR="00E84BC7" w:rsidRPr="00E84BC7" w:rsidRDefault="00E84BC7" w:rsidP="00E84BC7">
      <w:pPr>
        <w:pStyle w:val="aa"/>
        <w:widowControl w:val="0"/>
        <w:ind w:left="40" w:right="142"/>
        <w:jc w:val="center"/>
        <w:rPr>
          <w:sz w:val="18"/>
          <w:szCs w:val="18"/>
        </w:rPr>
      </w:pPr>
      <w:r w:rsidRPr="00E84BC7">
        <w:rPr>
          <w:sz w:val="18"/>
          <w:szCs w:val="18"/>
        </w:rPr>
        <w:t xml:space="preserve">25.11.2024   </w:t>
      </w:r>
      <w:bookmarkStart w:id="0" w:name="дата"/>
      <w:bookmarkEnd w:id="0"/>
      <w:r w:rsidRPr="00E84BC7">
        <w:rPr>
          <w:sz w:val="18"/>
          <w:szCs w:val="18"/>
        </w:rPr>
        <w:t xml:space="preserve">№ </w:t>
      </w:r>
      <w:bookmarkStart w:id="1" w:name="номер3"/>
      <w:bookmarkEnd w:id="1"/>
      <w:r w:rsidRPr="00E84BC7">
        <w:rPr>
          <w:sz w:val="18"/>
          <w:szCs w:val="18"/>
        </w:rPr>
        <w:t>210-рг</w:t>
      </w:r>
    </w:p>
    <w:p w:rsidR="00E84BC7" w:rsidRPr="00E84BC7" w:rsidRDefault="00E84BC7" w:rsidP="00E84BC7">
      <w:pPr>
        <w:pStyle w:val="aa"/>
        <w:widowControl w:val="0"/>
        <w:ind w:left="40" w:right="142"/>
        <w:jc w:val="center"/>
        <w:rPr>
          <w:sz w:val="18"/>
          <w:szCs w:val="18"/>
        </w:rPr>
      </w:pPr>
      <w:r w:rsidRPr="00E84BC7">
        <w:rPr>
          <w:sz w:val="18"/>
          <w:szCs w:val="18"/>
        </w:rPr>
        <w:t>с. Марёво</w:t>
      </w:r>
    </w:p>
    <w:p w:rsidR="00E84BC7" w:rsidRPr="00E84BC7" w:rsidRDefault="00E84BC7" w:rsidP="00E84BC7">
      <w:pPr>
        <w:pStyle w:val="aa"/>
        <w:ind w:left="40" w:right="142"/>
        <w:jc w:val="center"/>
        <w:rPr>
          <w:sz w:val="18"/>
          <w:szCs w:val="18"/>
        </w:rPr>
      </w:pPr>
    </w:p>
    <w:p w:rsidR="00E84BC7" w:rsidRPr="00E84BC7" w:rsidRDefault="00E84BC7" w:rsidP="00E84BC7">
      <w:pPr>
        <w:pStyle w:val="aa"/>
        <w:widowControl w:val="0"/>
        <w:ind w:left="40" w:right="142"/>
        <w:jc w:val="center"/>
        <w:rPr>
          <w:b/>
          <w:bCs/>
          <w:iCs/>
          <w:sz w:val="18"/>
          <w:szCs w:val="18"/>
        </w:rPr>
      </w:pPr>
      <w:r w:rsidRPr="00E84BC7">
        <w:rPr>
          <w:b/>
          <w:bCs/>
          <w:iCs/>
          <w:sz w:val="18"/>
          <w:szCs w:val="18"/>
          <w:lang w:val="x-none"/>
        </w:rPr>
        <w:t xml:space="preserve">Об утверждении </w:t>
      </w:r>
      <w:r w:rsidRPr="00E84BC7">
        <w:rPr>
          <w:b/>
          <w:bCs/>
          <w:iCs/>
          <w:sz w:val="18"/>
          <w:szCs w:val="18"/>
        </w:rPr>
        <w:t xml:space="preserve">положения и </w:t>
      </w:r>
      <w:r w:rsidRPr="00E84BC7">
        <w:rPr>
          <w:b/>
          <w:bCs/>
          <w:iCs/>
          <w:sz w:val="18"/>
          <w:szCs w:val="18"/>
          <w:lang w:val="x-none"/>
        </w:rPr>
        <w:t>состава комиссии по проведению отбора</w:t>
      </w:r>
      <w:r w:rsidRPr="00E84BC7">
        <w:rPr>
          <w:b/>
          <w:bCs/>
          <w:iCs/>
          <w:sz w:val="18"/>
          <w:szCs w:val="18"/>
        </w:rPr>
        <w:t xml:space="preserve"> </w:t>
      </w:r>
      <w:r w:rsidRPr="00E84BC7">
        <w:rPr>
          <w:b/>
          <w:bCs/>
          <w:iCs/>
          <w:sz w:val="18"/>
          <w:szCs w:val="18"/>
          <w:lang w:val="x-none"/>
        </w:rPr>
        <w:t xml:space="preserve"> получател</w:t>
      </w:r>
      <w:r w:rsidRPr="00E84BC7">
        <w:rPr>
          <w:b/>
          <w:bCs/>
          <w:iCs/>
          <w:sz w:val="18"/>
          <w:szCs w:val="18"/>
        </w:rPr>
        <w:t xml:space="preserve">ей </w:t>
      </w:r>
      <w:r w:rsidRPr="00E84BC7">
        <w:rPr>
          <w:b/>
          <w:bCs/>
          <w:iCs/>
          <w:sz w:val="18"/>
          <w:szCs w:val="18"/>
          <w:lang w:val="x-none"/>
        </w:rPr>
        <w:t xml:space="preserve">субсидии </w:t>
      </w:r>
      <w:r w:rsidRPr="00E84BC7">
        <w:rPr>
          <w:b/>
          <w:bCs/>
          <w:iCs/>
          <w:sz w:val="18"/>
          <w:szCs w:val="18"/>
        </w:rPr>
        <w:t>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E84BC7" w:rsidRPr="00E84BC7" w:rsidRDefault="00E84BC7" w:rsidP="00E84BC7">
      <w:pPr>
        <w:pStyle w:val="aa"/>
        <w:widowControl w:val="0"/>
        <w:ind w:left="40" w:right="142"/>
        <w:rPr>
          <w:b/>
          <w:sz w:val="18"/>
          <w:szCs w:val="18"/>
        </w:rPr>
      </w:pPr>
    </w:p>
    <w:p w:rsidR="00E84BC7" w:rsidRPr="00E84BC7" w:rsidRDefault="00E84BC7" w:rsidP="00E84BC7">
      <w:pPr>
        <w:pStyle w:val="aa"/>
        <w:widowControl w:val="0"/>
        <w:ind w:left="40" w:right="142" w:firstLine="244"/>
        <w:jc w:val="both"/>
        <w:rPr>
          <w:sz w:val="18"/>
          <w:szCs w:val="18"/>
        </w:rPr>
      </w:pPr>
      <w:r w:rsidRPr="00E84BC7">
        <w:rPr>
          <w:sz w:val="18"/>
          <w:szCs w:val="18"/>
        </w:rPr>
        <w:t>В соответствии со статьей 78 Бюджетного кодекса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Порядком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утвержденным постановлением Администрации Марёвского муниципального округа от 07.05.2024 № 157:</w:t>
      </w:r>
    </w:p>
    <w:p w:rsidR="00E84BC7" w:rsidRPr="00E84BC7" w:rsidRDefault="00E84BC7" w:rsidP="00E84BC7">
      <w:pPr>
        <w:pStyle w:val="aa"/>
        <w:widowControl w:val="0"/>
        <w:ind w:left="40" w:right="142" w:firstLine="244"/>
        <w:jc w:val="both"/>
        <w:rPr>
          <w:sz w:val="18"/>
          <w:szCs w:val="18"/>
        </w:rPr>
      </w:pPr>
      <w:r w:rsidRPr="00E84BC7">
        <w:rPr>
          <w:sz w:val="18"/>
          <w:szCs w:val="18"/>
        </w:rPr>
        <w:t>1.Утвердить прилагаемые:</w:t>
      </w:r>
    </w:p>
    <w:p w:rsidR="00E84BC7" w:rsidRPr="00E84BC7" w:rsidRDefault="00E84BC7" w:rsidP="00E84BC7">
      <w:pPr>
        <w:pStyle w:val="aa"/>
        <w:widowControl w:val="0"/>
        <w:ind w:left="40" w:right="142" w:firstLine="244"/>
        <w:jc w:val="both"/>
        <w:rPr>
          <w:sz w:val="18"/>
          <w:szCs w:val="18"/>
        </w:rPr>
      </w:pPr>
      <w:r w:rsidRPr="00E84BC7">
        <w:rPr>
          <w:sz w:val="18"/>
          <w:szCs w:val="18"/>
        </w:rPr>
        <w:t>1.1. Положение о комиссии по проведению отбора  получателей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E84BC7" w:rsidRPr="00E84BC7" w:rsidRDefault="00E84BC7" w:rsidP="00E84BC7">
      <w:pPr>
        <w:pStyle w:val="aa"/>
        <w:widowControl w:val="0"/>
        <w:ind w:left="40" w:right="142" w:firstLine="244"/>
        <w:jc w:val="both"/>
        <w:rPr>
          <w:sz w:val="18"/>
          <w:szCs w:val="18"/>
        </w:rPr>
      </w:pPr>
      <w:r w:rsidRPr="00E84BC7">
        <w:rPr>
          <w:sz w:val="18"/>
          <w:szCs w:val="18"/>
        </w:rPr>
        <w:t>1.2. Состав Комиссии по проведению отбора  получателей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E84BC7" w:rsidRPr="00E84BC7" w:rsidRDefault="00E84BC7" w:rsidP="00E84BC7">
      <w:pPr>
        <w:pStyle w:val="aa"/>
        <w:widowControl w:val="0"/>
        <w:ind w:left="40" w:right="142" w:firstLine="244"/>
        <w:jc w:val="both"/>
        <w:rPr>
          <w:sz w:val="18"/>
          <w:szCs w:val="18"/>
        </w:rPr>
      </w:pPr>
      <w:r w:rsidRPr="00E84BC7">
        <w:rPr>
          <w:sz w:val="18"/>
          <w:szCs w:val="18"/>
        </w:rPr>
        <w:t>2. Признать утратившим силу распоряжение Администрации муниципального округа от 16.03.2023 №44-рг «Об утверждении положения и состава комиссии по проведению отбора получателей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семьи гражданина, призванного на военную службу по мобилизации, гражданина, заключившего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E84BC7" w:rsidRPr="00E84BC7" w:rsidRDefault="00E84BC7" w:rsidP="00E84BC7">
      <w:pPr>
        <w:pStyle w:val="aa"/>
        <w:widowControl w:val="0"/>
        <w:ind w:left="40" w:right="142" w:firstLine="244"/>
        <w:jc w:val="both"/>
        <w:rPr>
          <w:sz w:val="18"/>
          <w:szCs w:val="18"/>
        </w:rPr>
      </w:pPr>
      <w:r w:rsidRPr="00E84BC7">
        <w:rPr>
          <w:sz w:val="18"/>
          <w:szCs w:val="18"/>
        </w:rPr>
        <w:t>3.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84BC7" w:rsidRPr="00E84BC7" w:rsidRDefault="00E84BC7" w:rsidP="00E84BC7">
      <w:pPr>
        <w:pStyle w:val="aa"/>
        <w:widowControl w:val="0"/>
        <w:ind w:left="40" w:right="142"/>
        <w:rPr>
          <w:b/>
          <w:sz w:val="18"/>
          <w:szCs w:val="18"/>
        </w:rPr>
      </w:pPr>
    </w:p>
    <w:p w:rsidR="00E84BC7" w:rsidRPr="00E84BC7" w:rsidRDefault="00E84BC7" w:rsidP="00E84BC7">
      <w:pPr>
        <w:pStyle w:val="aa"/>
        <w:widowControl w:val="0"/>
        <w:ind w:left="40" w:right="142"/>
        <w:rPr>
          <w:b/>
          <w:sz w:val="18"/>
          <w:szCs w:val="18"/>
        </w:rPr>
      </w:pPr>
      <w:r w:rsidRPr="00E84BC7">
        <w:rPr>
          <w:b/>
          <w:sz w:val="18"/>
          <w:szCs w:val="18"/>
        </w:rPr>
        <w:t>Глава муниципального округа      С.И. Горкин</w:t>
      </w:r>
    </w:p>
    <w:p w:rsidR="00E84BC7" w:rsidRPr="00E84BC7" w:rsidRDefault="00E84BC7" w:rsidP="00E84BC7">
      <w:pPr>
        <w:pStyle w:val="aa"/>
        <w:widowControl w:val="0"/>
        <w:ind w:left="5954" w:right="142"/>
        <w:jc w:val="center"/>
        <w:rPr>
          <w:sz w:val="18"/>
          <w:szCs w:val="18"/>
        </w:rPr>
      </w:pPr>
    </w:p>
    <w:p w:rsidR="00E84BC7" w:rsidRPr="00E84BC7" w:rsidRDefault="00E84BC7" w:rsidP="00E84BC7">
      <w:pPr>
        <w:pStyle w:val="aa"/>
        <w:widowControl w:val="0"/>
        <w:ind w:left="5954" w:right="142"/>
        <w:jc w:val="center"/>
        <w:rPr>
          <w:sz w:val="18"/>
          <w:szCs w:val="18"/>
        </w:rPr>
      </w:pPr>
      <w:r w:rsidRPr="00E84BC7">
        <w:rPr>
          <w:sz w:val="18"/>
          <w:szCs w:val="18"/>
        </w:rPr>
        <w:t>УТВЕРЖДЕНО</w:t>
      </w:r>
    </w:p>
    <w:p w:rsidR="00E84BC7" w:rsidRPr="00E84BC7" w:rsidRDefault="00E84BC7" w:rsidP="00E84BC7">
      <w:pPr>
        <w:pStyle w:val="aa"/>
        <w:widowControl w:val="0"/>
        <w:ind w:left="5954" w:right="142"/>
        <w:jc w:val="center"/>
        <w:rPr>
          <w:sz w:val="18"/>
          <w:szCs w:val="18"/>
        </w:rPr>
      </w:pPr>
      <w:r w:rsidRPr="00E84BC7">
        <w:rPr>
          <w:sz w:val="18"/>
          <w:szCs w:val="18"/>
        </w:rPr>
        <w:t>распоряжением Администрации</w:t>
      </w:r>
    </w:p>
    <w:p w:rsidR="00E84BC7" w:rsidRPr="00E84BC7" w:rsidRDefault="00E84BC7" w:rsidP="00E84BC7">
      <w:pPr>
        <w:pStyle w:val="aa"/>
        <w:widowControl w:val="0"/>
        <w:ind w:left="5954" w:right="142"/>
        <w:jc w:val="center"/>
        <w:rPr>
          <w:sz w:val="18"/>
          <w:szCs w:val="18"/>
        </w:rPr>
      </w:pPr>
      <w:r w:rsidRPr="00E84BC7">
        <w:rPr>
          <w:sz w:val="18"/>
          <w:szCs w:val="18"/>
        </w:rPr>
        <w:t>муниципального округа</w:t>
      </w:r>
    </w:p>
    <w:p w:rsidR="00E84BC7" w:rsidRPr="00E84BC7" w:rsidRDefault="00E84BC7" w:rsidP="00E84BC7">
      <w:pPr>
        <w:pStyle w:val="aa"/>
        <w:widowControl w:val="0"/>
        <w:ind w:left="5954" w:right="142"/>
        <w:jc w:val="center"/>
        <w:rPr>
          <w:sz w:val="18"/>
          <w:szCs w:val="18"/>
        </w:rPr>
      </w:pPr>
      <w:r w:rsidRPr="00E84BC7">
        <w:rPr>
          <w:sz w:val="18"/>
          <w:szCs w:val="18"/>
        </w:rPr>
        <w:t>от</w:t>
      </w:r>
      <w:bookmarkStart w:id="2" w:name="дата1"/>
      <w:bookmarkEnd w:id="2"/>
      <w:r w:rsidRPr="00E84BC7">
        <w:rPr>
          <w:sz w:val="18"/>
          <w:szCs w:val="18"/>
        </w:rPr>
        <w:t xml:space="preserve">  25.11.2024 №</w:t>
      </w:r>
      <w:bookmarkStart w:id="3" w:name="номер1"/>
      <w:bookmarkEnd w:id="3"/>
      <w:r w:rsidRPr="00E84BC7">
        <w:rPr>
          <w:sz w:val="18"/>
          <w:szCs w:val="18"/>
        </w:rPr>
        <w:t xml:space="preserve"> 210-рг</w:t>
      </w:r>
    </w:p>
    <w:p w:rsidR="00E84BC7" w:rsidRPr="00E84BC7" w:rsidRDefault="00E84BC7" w:rsidP="00E84BC7">
      <w:pPr>
        <w:pStyle w:val="aa"/>
        <w:widowControl w:val="0"/>
        <w:ind w:left="5954" w:right="142"/>
        <w:jc w:val="center"/>
        <w:rPr>
          <w:sz w:val="18"/>
          <w:szCs w:val="18"/>
        </w:rPr>
      </w:pPr>
    </w:p>
    <w:p w:rsidR="00E84BC7" w:rsidRPr="00E84BC7" w:rsidRDefault="00E84BC7" w:rsidP="00E84BC7">
      <w:pPr>
        <w:pStyle w:val="aa"/>
        <w:widowControl w:val="0"/>
        <w:ind w:left="40" w:right="142"/>
        <w:rPr>
          <w:sz w:val="18"/>
          <w:szCs w:val="18"/>
        </w:rPr>
      </w:pPr>
    </w:p>
    <w:p w:rsidR="00E84BC7" w:rsidRPr="00E84BC7" w:rsidRDefault="00E84BC7" w:rsidP="00E84BC7">
      <w:pPr>
        <w:pStyle w:val="aa"/>
        <w:widowControl w:val="0"/>
        <w:ind w:left="40" w:right="142"/>
        <w:jc w:val="center"/>
        <w:rPr>
          <w:b/>
          <w:bCs/>
          <w:sz w:val="18"/>
          <w:szCs w:val="18"/>
        </w:rPr>
      </w:pPr>
      <w:r w:rsidRPr="00E84BC7">
        <w:rPr>
          <w:b/>
          <w:bCs/>
          <w:sz w:val="18"/>
          <w:szCs w:val="18"/>
        </w:rPr>
        <w:lastRenderedPageBreak/>
        <w:t>Положение</w:t>
      </w:r>
    </w:p>
    <w:p w:rsidR="00E84BC7" w:rsidRPr="00E84BC7" w:rsidRDefault="00E84BC7" w:rsidP="00E84BC7">
      <w:pPr>
        <w:pStyle w:val="aa"/>
        <w:widowControl w:val="0"/>
        <w:ind w:left="40" w:right="142"/>
        <w:jc w:val="center"/>
        <w:rPr>
          <w:b/>
          <w:bCs/>
          <w:sz w:val="18"/>
          <w:szCs w:val="18"/>
        </w:rPr>
      </w:pPr>
      <w:r w:rsidRPr="00E84BC7">
        <w:rPr>
          <w:b/>
          <w:bCs/>
          <w:sz w:val="18"/>
          <w:szCs w:val="18"/>
        </w:rPr>
        <w:t>о комиссии по проведению отбора  получателей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E84BC7" w:rsidRPr="00E84BC7" w:rsidRDefault="00E84BC7" w:rsidP="00E84BC7">
      <w:pPr>
        <w:pStyle w:val="aa"/>
        <w:widowControl w:val="0"/>
        <w:ind w:left="40" w:right="142"/>
        <w:rPr>
          <w:sz w:val="18"/>
          <w:szCs w:val="18"/>
        </w:rPr>
      </w:pPr>
    </w:p>
    <w:p w:rsidR="00E84BC7" w:rsidRPr="00E84BC7" w:rsidRDefault="00E84BC7" w:rsidP="00E84BC7">
      <w:pPr>
        <w:pStyle w:val="aa"/>
        <w:widowControl w:val="0"/>
        <w:ind w:left="40" w:right="142" w:firstLine="244"/>
        <w:jc w:val="both"/>
        <w:rPr>
          <w:bCs/>
          <w:sz w:val="18"/>
          <w:szCs w:val="18"/>
        </w:rPr>
      </w:pPr>
      <w:r w:rsidRPr="00E84BC7">
        <w:rPr>
          <w:sz w:val="18"/>
          <w:szCs w:val="18"/>
        </w:rPr>
        <w:t>1. Комиссия по проведению отбора  получателей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(далее – Комиссия) создана в соответствии Порядком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утвержденным постановлением Администрации Марёвского муниципального округа от 07.05.2024 № 157</w:t>
      </w:r>
      <w:r w:rsidRPr="00E84BC7">
        <w:rPr>
          <w:bCs/>
          <w:sz w:val="18"/>
          <w:szCs w:val="18"/>
        </w:rPr>
        <w:t>.</w:t>
      </w:r>
    </w:p>
    <w:p w:rsidR="00E84BC7" w:rsidRPr="00E84BC7" w:rsidRDefault="00E84BC7" w:rsidP="00E84BC7">
      <w:pPr>
        <w:pStyle w:val="aa"/>
        <w:widowControl w:val="0"/>
        <w:ind w:left="40" w:right="142" w:firstLine="244"/>
        <w:jc w:val="both"/>
        <w:rPr>
          <w:sz w:val="18"/>
          <w:szCs w:val="18"/>
        </w:rPr>
      </w:pPr>
      <w:r w:rsidRPr="00E84BC7">
        <w:rPr>
          <w:sz w:val="18"/>
          <w:szCs w:val="18"/>
        </w:rPr>
        <w:t>2. Положение о Комиссии по проведению отбора  получателей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(далее Положение)  регламентирует деятельность Комиссии при проведении отбора юридических лиц и индивидуальных предпринимателей – получателей субсидии,  взявших на себя обязательства по организации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E84BC7" w:rsidRPr="00E84BC7" w:rsidRDefault="00E84BC7" w:rsidP="00E84BC7">
      <w:pPr>
        <w:pStyle w:val="aa"/>
        <w:widowControl w:val="0"/>
        <w:ind w:left="40" w:right="142" w:firstLine="244"/>
        <w:jc w:val="both"/>
        <w:rPr>
          <w:bCs/>
          <w:sz w:val="18"/>
          <w:szCs w:val="18"/>
        </w:rPr>
      </w:pPr>
      <w:r w:rsidRPr="00E84BC7">
        <w:rPr>
          <w:sz w:val="18"/>
          <w:szCs w:val="18"/>
        </w:rPr>
        <w:t>3. В своей деятельности Комиссия руководствуется указами Президента Российской Федерации, федеральными законами, постановлениями и распоряжениями Правительства Российской Федерации, постановлением Администрации Марёвского муниципального округа от 07.05.2024 № 157 «Об утверждении Порядка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r w:rsidRPr="00E84BC7">
        <w:rPr>
          <w:bCs/>
          <w:sz w:val="18"/>
          <w:szCs w:val="18"/>
        </w:rPr>
        <w:t>».</w:t>
      </w:r>
    </w:p>
    <w:p w:rsidR="00E84BC7" w:rsidRPr="00E84BC7" w:rsidRDefault="00E84BC7" w:rsidP="00E84BC7">
      <w:pPr>
        <w:pStyle w:val="aa"/>
        <w:widowControl w:val="0"/>
        <w:ind w:left="40" w:right="142" w:firstLine="244"/>
        <w:jc w:val="both"/>
        <w:rPr>
          <w:sz w:val="18"/>
          <w:szCs w:val="18"/>
        </w:rPr>
      </w:pPr>
      <w:r w:rsidRPr="00E84BC7">
        <w:rPr>
          <w:sz w:val="18"/>
          <w:szCs w:val="18"/>
        </w:rPr>
        <w:t>4. Формой работы Комиссии являются заседания, которые проводятся по мере необходимости, но не реже одного раза в год.</w:t>
      </w:r>
    </w:p>
    <w:p w:rsidR="00E84BC7" w:rsidRPr="00E84BC7" w:rsidRDefault="00E84BC7" w:rsidP="00E84BC7">
      <w:pPr>
        <w:pStyle w:val="aa"/>
        <w:widowControl w:val="0"/>
        <w:ind w:left="40" w:right="142" w:firstLine="244"/>
        <w:jc w:val="both"/>
        <w:rPr>
          <w:sz w:val="18"/>
          <w:szCs w:val="18"/>
        </w:rPr>
      </w:pPr>
      <w:r w:rsidRPr="00E84BC7">
        <w:rPr>
          <w:sz w:val="18"/>
          <w:szCs w:val="18"/>
        </w:rPr>
        <w:t>5. Заседание Комиссии считается правомочным при наличии не менее 2/3 его состава.</w:t>
      </w:r>
    </w:p>
    <w:p w:rsidR="00E84BC7" w:rsidRPr="00E84BC7" w:rsidRDefault="00E84BC7" w:rsidP="00E84BC7">
      <w:pPr>
        <w:pStyle w:val="aa"/>
        <w:widowControl w:val="0"/>
        <w:ind w:left="40" w:right="142" w:firstLine="244"/>
        <w:jc w:val="both"/>
        <w:rPr>
          <w:sz w:val="18"/>
          <w:szCs w:val="18"/>
        </w:rPr>
      </w:pPr>
      <w:r w:rsidRPr="00E84BC7">
        <w:rPr>
          <w:sz w:val="18"/>
          <w:szCs w:val="18"/>
        </w:rPr>
        <w:t>6. Комиссия состоит из председателя, заместителя председателя, секретаря и членов комиссии.</w:t>
      </w:r>
    </w:p>
    <w:p w:rsidR="00E84BC7" w:rsidRPr="00E84BC7" w:rsidRDefault="00E84BC7" w:rsidP="00E84BC7">
      <w:pPr>
        <w:pStyle w:val="aa"/>
        <w:widowControl w:val="0"/>
        <w:ind w:left="40" w:right="142" w:firstLine="244"/>
        <w:jc w:val="both"/>
        <w:rPr>
          <w:sz w:val="18"/>
          <w:szCs w:val="18"/>
        </w:rPr>
      </w:pPr>
      <w:r w:rsidRPr="00E84BC7">
        <w:rPr>
          <w:sz w:val="18"/>
          <w:szCs w:val="18"/>
        </w:rPr>
        <w:t>7.   Председатель Комиссии возглавляет комиссию, руководит ее деятельностью, председательствует на заседаниях комиссии, ставит на голосование и определяет результаты голосования, распределяет обязанности между членами Комиссии, подписывает протоколы заседаний Комиссии. В случае отсутствия председателя его полномочия исполняет заместитель председателя Комиссии.</w:t>
      </w:r>
    </w:p>
    <w:p w:rsidR="00E84BC7" w:rsidRPr="00E84BC7" w:rsidRDefault="00E84BC7" w:rsidP="00E84BC7">
      <w:pPr>
        <w:pStyle w:val="aa"/>
        <w:widowControl w:val="0"/>
        <w:ind w:left="40" w:right="142" w:firstLine="244"/>
        <w:jc w:val="both"/>
        <w:rPr>
          <w:sz w:val="18"/>
          <w:szCs w:val="18"/>
        </w:rPr>
      </w:pPr>
      <w:r w:rsidRPr="00E84BC7">
        <w:rPr>
          <w:sz w:val="18"/>
          <w:szCs w:val="18"/>
        </w:rPr>
        <w:t>8. Секретарь Комиссии обеспечивает организацию деятельности Комиссии, ведет делопроизводство, ведет протоколы заседаний, подписывает совместно с председателем протоколы заседаний Комиссии, а также выполняет по поручению председателя Комиссии иные полномочия.</w:t>
      </w:r>
    </w:p>
    <w:p w:rsidR="00E84BC7" w:rsidRPr="00E84BC7" w:rsidRDefault="00E84BC7" w:rsidP="00E84BC7">
      <w:pPr>
        <w:pStyle w:val="aa"/>
        <w:widowControl w:val="0"/>
        <w:ind w:left="40" w:right="142" w:firstLine="244"/>
        <w:jc w:val="both"/>
        <w:rPr>
          <w:bCs/>
          <w:sz w:val="18"/>
          <w:szCs w:val="18"/>
        </w:rPr>
      </w:pPr>
      <w:r w:rsidRPr="00E84BC7">
        <w:rPr>
          <w:sz w:val="18"/>
          <w:szCs w:val="18"/>
        </w:rPr>
        <w:t xml:space="preserve">9. Руководствуясь  Порядком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r w:rsidRPr="00E84BC7">
        <w:rPr>
          <w:bCs/>
          <w:sz w:val="18"/>
          <w:szCs w:val="18"/>
        </w:rPr>
        <w:t>Комиссия принимает решение о предоставлении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либо отклоняет поступившие в установленном порядке заявления на получение субсидии.</w:t>
      </w:r>
    </w:p>
    <w:p w:rsidR="00E84BC7" w:rsidRPr="00E84BC7" w:rsidRDefault="00E84BC7" w:rsidP="00E84BC7">
      <w:pPr>
        <w:pStyle w:val="aa"/>
        <w:widowControl w:val="0"/>
        <w:ind w:left="40" w:right="142" w:firstLine="244"/>
        <w:jc w:val="both"/>
        <w:rPr>
          <w:bCs/>
          <w:sz w:val="18"/>
          <w:szCs w:val="18"/>
        </w:rPr>
      </w:pPr>
      <w:r w:rsidRPr="00E84BC7">
        <w:rPr>
          <w:bCs/>
          <w:sz w:val="18"/>
          <w:szCs w:val="18"/>
        </w:rPr>
        <w:t>10. Решения Комиссии принимаются на основе коллегиального обсуждения открытым голосованием, простым большинством голосов присутствующих на заседании. В случае равенства голосов – голос председателя Комиссии является решающим. При проведении голосования председатель, заместитель председателя, секретарь и каждый член комиссии голосуют «за», «против» и «воздержался» по вопросам заседания Комиссии.</w:t>
      </w:r>
    </w:p>
    <w:p w:rsidR="00E84BC7" w:rsidRPr="00E84BC7" w:rsidRDefault="00E84BC7" w:rsidP="00E84BC7">
      <w:pPr>
        <w:pStyle w:val="aa"/>
        <w:widowControl w:val="0"/>
        <w:ind w:left="40" w:right="142" w:firstLine="244"/>
        <w:jc w:val="both"/>
        <w:rPr>
          <w:bCs/>
          <w:sz w:val="18"/>
          <w:szCs w:val="18"/>
        </w:rPr>
      </w:pPr>
      <w:r w:rsidRPr="00E84BC7">
        <w:rPr>
          <w:bCs/>
          <w:sz w:val="18"/>
          <w:szCs w:val="18"/>
        </w:rPr>
        <w:t>Решения Комиссии оформляются протоколом, в котором указывается состав присутствующих, дата проведения заседания, сведения об организациях, осуществляющих деятельность в сфере лесозаготовки, подавших заявления на получение субсидии, количество домовладений, обеспеченных твердым топливом (дровами), запрашиваемая сумма субсидии, голосование по каждой организации и (или) индивидуальному предпринимателю, размер предоставляемой субсидии, определенный решением Комиссии, либо сведения об отказе в предоставлении субсидии.</w:t>
      </w:r>
    </w:p>
    <w:p w:rsidR="00E84BC7" w:rsidRPr="00E84BC7" w:rsidRDefault="00E84BC7" w:rsidP="00E84BC7">
      <w:pPr>
        <w:pStyle w:val="aa"/>
        <w:widowControl w:val="0"/>
        <w:ind w:left="40" w:right="142" w:firstLine="244"/>
        <w:jc w:val="both"/>
        <w:rPr>
          <w:bCs/>
          <w:sz w:val="18"/>
          <w:szCs w:val="18"/>
        </w:rPr>
      </w:pPr>
      <w:r w:rsidRPr="00E84BC7">
        <w:rPr>
          <w:bCs/>
          <w:sz w:val="18"/>
          <w:szCs w:val="18"/>
        </w:rPr>
        <w:lastRenderedPageBreak/>
        <w:t>Протокол заседаний Комиссии подписывается всеми членами Комиссии, участвовавшими в заседании, и является основанием для предоставления субсидии.</w:t>
      </w:r>
    </w:p>
    <w:p w:rsidR="00E84BC7" w:rsidRPr="00E84BC7" w:rsidRDefault="00E84BC7" w:rsidP="00E84BC7">
      <w:pPr>
        <w:pStyle w:val="aa"/>
        <w:widowControl w:val="0"/>
        <w:ind w:left="40" w:right="142" w:firstLine="244"/>
        <w:jc w:val="both"/>
        <w:rPr>
          <w:bCs/>
          <w:sz w:val="18"/>
          <w:szCs w:val="18"/>
        </w:rPr>
      </w:pPr>
      <w:r w:rsidRPr="00E84BC7">
        <w:rPr>
          <w:bCs/>
          <w:sz w:val="18"/>
          <w:szCs w:val="18"/>
        </w:rPr>
        <w:t>11. Для осуществления контроля за целевым и эффективным использованием средств бюджета Марёвского муниципального округа Комиссия имеет право проверять информацию, предоставленную заявителями.</w:t>
      </w:r>
    </w:p>
    <w:p w:rsidR="00E84BC7" w:rsidRPr="00E84BC7" w:rsidRDefault="00E84BC7" w:rsidP="00E84BC7">
      <w:pPr>
        <w:pStyle w:val="aa"/>
        <w:widowControl w:val="0"/>
        <w:ind w:left="40" w:right="142" w:firstLine="244"/>
        <w:jc w:val="both"/>
        <w:rPr>
          <w:bCs/>
          <w:sz w:val="18"/>
          <w:szCs w:val="18"/>
        </w:rPr>
      </w:pPr>
      <w:r w:rsidRPr="00E84BC7">
        <w:rPr>
          <w:bCs/>
          <w:sz w:val="18"/>
          <w:szCs w:val="18"/>
        </w:rPr>
        <w:t>Организационно-техническое и документарное обеспечение деятельности Комиссии осуществляет отдел по экономическому развитию Администрации Марёвского муниципального округа.</w:t>
      </w:r>
    </w:p>
    <w:p w:rsidR="00E84BC7" w:rsidRPr="00E84BC7" w:rsidRDefault="00E84BC7" w:rsidP="00E84BC7">
      <w:pPr>
        <w:pStyle w:val="aa"/>
        <w:widowControl w:val="0"/>
        <w:ind w:left="40" w:right="142"/>
        <w:rPr>
          <w:sz w:val="18"/>
          <w:szCs w:val="18"/>
        </w:rPr>
      </w:pPr>
    </w:p>
    <w:p w:rsidR="00E84BC7" w:rsidRPr="00E84BC7" w:rsidRDefault="00E84BC7" w:rsidP="00E84BC7">
      <w:pPr>
        <w:pStyle w:val="aa"/>
        <w:widowControl w:val="0"/>
        <w:ind w:left="5954" w:right="142"/>
        <w:jc w:val="center"/>
        <w:rPr>
          <w:sz w:val="18"/>
          <w:szCs w:val="18"/>
        </w:rPr>
      </w:pPr>
      <w:r w:rsidRPr="00E84BC7">
        <w:rPr>
          <w:sz w:val="18"/>
          <w:szCs w:val="18"/>
        </w:rPr>
        <w:t>УТВЕРЖДЕН</w:t>
      </w:r>
    </w:p>
    <w:p w:rsidR="00E84BC7" w:rsidRPr="00E84BC7" w:rsidRDefault="00E84BC7" w:rsidP="00E84BC7">
      <w:pPr>
        <w:pStyle w:val="aa"/>
        <w:widowControl w:val="0"/>
        <w:ind w:left="5954" w:right="142"/>
        <w:jc w:val="center"/>
        <w:rPr>
          <w:sz w:val="18"/>
          <w:szCs w:val="18"/>
        </w:rPr>
      </w:pPr>
      <w:r w:rsidRPr="00E84BC7">
        <w:rPr>
          <w:sz w:val="18"/>
          <w:szCs w:val="18"/>
        </w:rPr>
        <w:t>распоряжением Администрации</w:t>
      </w:r>
    </w:p>
    <w:p w:rsidR="00E84BC7" w:rsidRPr="00E84BC7" w:rsidRDefault="00E84BC7" w:rsidP="00E84BC7">
      <w:pPr>
        <w:pStyle w:val="aa"/>
        <w:widowControl w:val="0"/>
        <w:ind w:left="5954" w:right="142"/>
        <w:jc w:val="center"/>
        <w:rPr>
          <w:sz w:val="18"/>
          <w:szCs w:val="18"/>
        </w:rPr>
      </w:pPr>
      <w:r w:rsidRPr="00E84BC7">
        <w:rPr>
          <w:sz w:val="18"/>
          <w:szCs w:val="18"/>
        </w:rPr>
        <w:t>муниципального округа</w:t>
      </w:r>
    </w:p>
    <w:p w:rsidR="00E84BC7" w:rsidRPr="00E84BC7" w:rsidRDefault="00E84BC7" w:rsidP="00E84BC7">
      <w:pPr>
        <w:pStyle w:val="aa"/>
        <w:widowControl w:val="0"/>
        <w:ind w:left="5954" w:right="142"/>
        <w:jc w:val="center"/>
        <w:rPr>
          <w:sz w:val="18"/>
          <w:szCs w:val="18"/>
        </w:rPr>
      </w:pPr>
      <w:r w:rsidRPr="00E84BC7">
        <w:rPr>
          <w:sz w:val="18"/>
          <w:szCs w:val="18"/>
        </w:rPr>
        <w:t>от</w:t>
      </w:r>
      <w:bookmarkStart w:id="4" w:name="дата3"/>
      <w:bookmarkEnd w:id="4"/>
      <w:r w:rsidRPr="00E84BC7">
        <w:rPr>
          <w:sz w:val="18"/>
          <w:szCs w:val="18"/>
        </w:rPr>
        <w:t xml:space="preserve">  25.10.2024  № </w:t>
      </w:r>
      <w:bookmarkStart w:id="5" w:name="номер"/>
      <w:bookmarkStart w:id="6" w:name="номер2"/>
      <w:bookmarkEnd w:id="5"/>
      <w:bookmarkEnd w:id="6"/>
      <w:r w:rsidRPr="00E84BC7">
        <w:rPr>
          <w:sz w:val="18"/>
          <w:szCs w:val="18"/>
        </w:rPr>
        <w:t>210-рг</w:t>
      </w:r>
    </w:p>
    <w:p w:rsidR="00E84BC7" w:rsidRPr="00E84BC7" w:rsidRDefault="00E84BC7" w:rsidP="00E84BC7">
      <w:pPr>
        <w:pStyle w:val="aa"/>
        <w:widowControl w:val="0"/>
        <w:ind w:left="40" w:right="142"/>
        <w:rPr>
          <w:b/>
          <w:sz w:val="18"/>
          <w:szCs w:val="18"/>
        </w:rPr>
      </w:pPr>
    </w:p>
    <w:p w:rsidR="00E84BC7" w:rsidRPr="00E84BC7" w:rsidRDefault="00E84BC7" w:rsidP="00E84BC7">
      <w:pPr>
        <w:pStyle w:val="aa"/>
        <w:widowControl w:val="0"/>
        <w:ind w:left="40" w:right="142"/>
        <w:jc w:val="center"/>
        <w:rPr>
          <w:b/>
          <w:sz w:val="18"/>
          <w:szCs w:val="18"/>
        </w:rPr>
      </w:pPr>
      <w:r w:rsidRPr="00E84BC7">
        <w:rPr>
          <w:b/>
          <w:sz w:val="18"/>
          <w:szCs w:val="18"/>
        </w:rPr>
        <w:t>СОСТАВ</w:t>
      </w:r>
    </w:p>
    <w:p w:rsidR="00E84BC7" w:rsidRPr="00E84BC7" w:rsidRDefault="00E84BC7" w:rsidP="00E84BC7">
      <w:pPr>
        <w:pStyle w:val="aa"/>
        <w:widowControl w:val="0"/>
        <w:ind w:left="40" w:right="142"/>
        <w:jc w:val="center"/>
        <w:rPr>
          <w:b/>
          <w:sz w:val="18"/>
          <w:szCs w:val="18"/>
        </w:rPr>
      </w:pPr>
      <w:r w:rsidRPr="00E84BC7">
        <w:rPr>
          <w:b/>
          <w:sz w:val="18"/>
          <w:szCs w:val="18"/>
        </w:rPr>
        <w:t>комиссии по проведению отбора  получателей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E84BC7" w:rsidRPr="00E84BC7" w:rsidRDefault="00E84BC7" w:rsidP="00E84BC7">
      <w:pPr>
        <w:pStyle w:val="aa"/>
        <w:widowControl w:val="0"/>
        <w:ind w:left="40" w:right="142"/>
        <w:rPr>
          <w:sz w:val="18"/>
          <w:szCs w:val="18"/>
        </w:rPr>
      </w:pPr>
    </w:p>
    <w:tbl>
      <w:tblPr>
        <w:tblW w:w="0" w:type="auto"/>
        <w:tblInd w:w="70" w:type="dxa"/>
        <w:tblLook w:val="04A0" w:firstRow="1" w:lastRow="0" w:firstColumn="1" w:lastColumn="0" w:noHBand="0" w:noVBand="1"/>
      </w:tblPr>
      <w:tblGrid>
        <w:gridCol w:w="1484"/>
        <w:gridCol w:w="9155"/>
      </w:tblGrid>
      <w:tr w:rsidR="00E84BC7" w:rsidRPr="00E84BC7" w:rsidTr="00E84BC7">
        <w:trPr>
          <w:trHeight w:val="20"/>
        </w:trPr>
        <w:tc>
          <w:tcPr>
            <w:tcW w:w="1484" w:type="dxa"/>
            <w:hideMark/>
          </w:tcPr>
          <w:p w:rsidR="00E84BC7" w:rsidRPr="00E84BC7" w:rsidRDefault="00E84BC7" w:rsidP="00E84BC7">
            <w:pPr>
              <w:pStyle w:val="aa"/>
              <w:widowControl w:val="0"/>
              <w:ind w:left="-66" w:right="-82"/>
              <w:rPr>
                <w:sz w:val="18"/>
                <w:szCs w:val="18"/>
              </w:rPr>
            </w:pPr>
            <w:r w:rsidRPr="00E84BC7">
              <w:rPr>
                <w:sz w:val="18"/>
                <w:szCs w:val="18"/>
              </w:rPr>
              <w:t xml:space="preserve">Горкин С.И. </w:t>
            </w:r>
          </w:p>
        </w:tc>
        <w:tc>
          <w:tcPr>
            <w:tcW w:w="9155" w:type="dxa"/>
            <w:hideMark/>
          </w:tcPr>
          <w:p w:rsidR="00E84BC7" w:rsidRPr="00E84BC7" w:rsidRDefault="00E84BC7" w:rsidP="00E84BC7">
            <w:pPr>
              <w:pStyle w:val="aa"/>
              <w:widowControl w:val="0"/>
              <w:ind w:left="-66" w:right="-82"/>
              <w:rPr>
                <w:sz w:val="18"/>
                <w:szCs w:val="18"/>
              </w:rPr>
            </w:pPr>
            <w:r w:rsidRPr="00E84BC7">
              <w:rPr>
                <w:sz w:val="18"/>
                <w:szCs w:val="18"/>
              </w:rPr>
              <w:t>Глава Марёвского муниципального округа, председатель комиссии</w:t>
            </w:r>
          </w:p>
        </w:tc>
      </w:tr>
      <w:tr w:rsidR="00E84BC7" w:rsidRPr="00E84BC7" w:rsidTr="00E84BC7">
        <w:trPr>
          <w:trHeight w:val="20"/>
        </w:trPr>
        <w:tc>
          <w:tcPr>
            <w:tcW w:w="1484" w:type="dxa"/>
            <w:hideMark/>
          </w:tcPr>
          <w:p w:rsidR="00E84BC7" w:rsidRPr="00E84BC7" w:rsidRDefault="00E84BC7" w:rsidP="00E84BC7">
            <w:pPr>
              <w:pStyle w:val="aa"/>
              <w:widowControl w:val="0"/>
              <w:ind w:left="-66" w:right="-82"/>
              <w:rPr>
                <w:sz w:val="18"/>
                <w:szCs w:val="18"/>
              </w:rPr>
            </w:pPr>
            <w:r w:rsidRPr="00E84BC7">
              <w:rPr>
                <w:sz w:val="18"/>
                <w:szCs w:val="18"/>
              </w:rPr>
              <w:t>Голубева Н.В.</w:t>
            </w:r>
          </w:p>
        </w:tc>
        <w:tc>
          <w:tcPr>
            <w:tcW w:w="9155" w:type="dxa"/>
            <w:hideMark/>
          </w:tcPr>
          <w:p w:rsidR="00E84BC7" w:rsidRPr="00E84BC7" w:rsidRDefault="00E84BC7" w:rsidP="00E84BC7">
            <w:pPr>
              <w:pStyle w:val="aa"/>
              <w:widowControl w:val="0"/>
              <w:ind w:left="-66" w:right="-82"/>
              <w:rPr>
                <w:sz w:val="18"/>
                <w:szCs w:val="18"/>
              </w:rPr>
            </w:pPr>
            <w:r w:rsidRPr="00E84BC7">
              <w:rPr>
                <w:sz w:val="18"/>
                <w:szCs w:val="18"/>
              </w:rPr>
              <w:t>заместитель Главы Администрации муниципального округа, заместитель председателя комиссии</w:t>
            </w:r>
          </w:p>
        </w:tc>
      </w:tr>
      <w:tr w:rsidR="00E84BC7" w:rsidRPr="00E84BC7" w:rsidTr="00E84BC7">
        <w:trPr>
          <w:trHeight w:val="20"/>
        </w:trPr>
        <w:tc>
          <w:tcPr>
            <w:tcW w:w="1484" w:type="dxa"/>
            <w:hideMark/>
          </w:tcPr>
          <w:p w:rsidR="00E84BC7" w:rsidRPr="00E84BC7" w:rsidRDefault="00E84BC7" w:rsidP="00E84BC7">
            <w:pPr>
              <w:pStyle w:val="aa"/>
              <w:widowControl w:val="0"/>
              <w:ind w:left="-66" w:right="-82"/>
              <w:rPr>
                <w:sz w:val="18"/>
                <w:szCs w:val="18"/>
              </w:rPr>
            </w:pPr>
            <w:r w:rsidRPr="00E84BC7">
              <w:rPr>
                <w:sz w:val="18"/>
                <w:szCs w:val="18"/>
              </w:rPr>
              <w:t>Васильева Е.В.</w:t>
            </w:r>
          </w:p>
        </w:tc>
        <w:tc>
          <w:tcPr>
            <w:tcW w:w="9155" w:type="dxa"/>
            <w:hideMark/>
          </w:tcPr>
          <w:p w:rsidR="00E84BC7" w:rsidRPr="00E84BC7" w:rsidRDefault="00E84BC7" w:rsidP="00E84BC7">
            <w:pPr>
              <w:pStyle w:val="aa"/>
              <w:widowControl w:val="0"/>
              <w:ind w:left="-66" w:right="-82"/>
              <w:rPr>
                <w:sz w:val="18"/>
                <w:szCs w:val="18"/>
              </w:rPr>
            </w:pPr>
            <w:r w:rsidRPr="00E84BC7">
              <w:rPr>
                <w:sz w:val="18"/>
                <w:szCs w:val="18"/>
              </w:rPr>
              <w:t>заведующий отделом по экономическому развитию Администрации муниципального округа, секретарь комиссии</w:t>
            </w:r>
          </w:p>
        </w:tc>
      </w:tr>
      <w:tr w:rsidR="00E84BC7" w:rsidRPr="00E84BC7" w:rsidTr="00E84BC7">
        <w:trPr>
          <w:trHeight w:val="20"/>
        </w:trPr>
        <w:tc>
          <w:tcPr>
            <w:tcW w:w="1484" w:type="dxa"/>
            <w:hideMark/>
          </w:tcPr>
          <w:p w:rsidR="00E84BC7" w:rsidRPr="00E84BC7" w:rsidRDefault="00E84BC7" w:rsidP="00E84BC7">
            <w:pPr>
              <w:pStyle w:val="aa"/>
              <w:widowControl w:val="0"/>
              <w:ind w:left="-66" w:right="-82"/>
              <w:rPr>
                <w:sz w:val="18"/>
                <w:szCs w:val="18"/>
              </w:rPr>
            </w:pPr>
            <w:r w:rsidRPr="00E84BC7">
              <w:rPr>
                <w:sz w:val="18"/>
                <w:szCs w:val="18"/>
              </w:rPr>
              <w:t>Члены комиссии:</w:t>
            </w:r>
          </w:p>
        </w:tc>
        <w:tc>
          <w:tcPr>
            <w:tcW w:w="9155" w:type="dxa"/>
          </w:tcPr>
          <w:p w:rsidR="00E84BC7" w:rsidRPr="00E84BC7" w:rsidRDefault="00E84BC7" w:rsidP="00E84BC7">
            <w:pPr>
              <w:pStyle w:val="aa"/>
              <w:widowControl w:val="0"/>
              <w:ind w:left="-66" w:right="-82"/>
              <w:rPr>
                <w:sz w:val="18"/>
                <w:szCs w:val="18"/>
              </w:rPr>
            </w:pPr>
          </w:p>
        </w:tc>
      </w:tr>
      <w:tr w:rsidR="00E84BC7" w:rsidRPr="00E84BC7" w:rsidTr="00E84BC7">
        <w:trPr>
          <w:trHeight w:val="175"/>
        </w:trPr>
        <w:tc>
          <w:tcPr>
            <w:tcW w:w="1484" w:type="dxa"/>
          </w:tcPr>
          <w:p w:rsidR="00E84BC7" w:rsidRPr="00E84BC7" w:rsidRDefault="00E84BC7" w:rsidP="00E84BC7">
            <w:pPr>
              <w:pStyle w:val="aa"/>
              <w:widowControl w:val="0"/>
              <w:ind w:left="-66" w:right="-82"/>
              <w:rPr>
                <w:sz w:val="18"/>
                <w:szCs w:val="18"/>
              </w:rPr>
            </w:pPr>
            <w:r w:rsidRPr="00E84BC7">
              <w:rPr>
                <w:sz w:val="18"/>
                <w:szCs w:val="18"/>
              </w:rPr>
              <w:t>Виноградова Н.И</w:t>
            </w:r>
          </w:p>
        </w:tc>
        <w:tc>
          <w:tcPr>
            <w:tcW w:w="9155" w:type="dxa"/>
            <w:hideMark/>
          </w:tcPr>
          <w:p w:rsidR="00E84BC7" w:rsidRPr="00E84BC7" w:rsidRDefault="00E84BC7" w:rsidP="00E84BC7">
            <w:pPr>
              <w:pStyle w:val="aa"/>
              <w:widowControl w:val="0"/>
              <w:ind w:left="-66" w:right="-82"/>
              <w:rPr>
                <w:sz w:val="18"/>
                <w:szCs w:val="18"/>
              </w:rPr>
            </w:pPr>
            <w:r w:rsidRPr="00E84BC7">
              <w:rPr>
                <w:sz w:val="18"/>
                <w:szCs w:val="18"/>
              </w:rPr>
              <w:t>ведущий специалист отдела по экономическому развитию Администрации муниципального округа</w:t>
            </w:r>
          </w:p>
        </w:tc>
      </w:tr>
      <w:tr w:rsidR="00E84BC7" w:rsidRPr="00E84BC7" w:rsidTr="00E84BC7">
        <w:trPr>
          <w:trHeight w:val="92"/>
        </w:trPr>
        <w:tc>
          <w:tcPr>
            <w:tcW w:w="1484" w:type="dxa"/>
          </w:tcPr>
          <w:p w:rsidR="00E84BC7" w:rsidRPr="00E84BC7" w:rsidRDefault="00E84BC7" w:rsidP="00E84BC7">
            <w:pPr>
              <w:pStyle w:val="aa"/>
              <w:widowControl w:val="0"/>
              <w:ind w:left="-66" w:right="-82"/>
              <w:rPr>
                <w:sz w:val="18"/>
                <w:szCs w:val="18"/>
              </w:rPr>
            </w:pPr>
            <w:r w:rsidRPr="00E84BC7">
              <w:rPr>
                <w:sz w:val="18"/>
                <w:szCs w:val="18"/>
              </w:rPr>
              <w:t xml:space="preserve">Разумова С.И. </w:t>
            </w:r>
          </w:p>
        </w:tc>
        <w:tc>
          <w:tcPr>
            <w:tcW w:w="9155" w:type="dxa"/>
          </w:tcPr>
          <w:p w:rsidR="00E84BC7" w:rsidRPr="00E84BC7" w:rsidRDefault="00E84BC7" w:rsidP="00E84BC7">
            <w:pPr>
              <w:pStyle w:val="aa"/>
              <w:widowControl w:val="0"/>
              <w:ind w:left="-66" w:right="-82"/>
              <w:rPr>
                <w:sz w:val="18"/>
                <w:szCs w:val="18"/>
              </w:rPr>
            </w:pPr>
            <w:r w:rsidRPr="00E84BC7">
              <w:rPr>
                <w:sz w:val="18"/>
                <w:szCs w:val="18"/>
              </w:rPr>
              <w:t>ведущий специалист территориального отдела Администрации муниципального округа</w:t>
            </w:r>
          </w:p>
        </w:tc>
      </w:tr>
      <w:tr w:rsidR="00E84BC7" w:rsidRPr="00E84BC7" w:rsidTr="00E84BC7">
        <w:trPr>
          <w:trHeight w:val="20"/>
        </w:trPr>
        <w:tc>
          <w:tcPr>
            <w:tcW w:w="1484" w:type="dxa"/>
            <w:hideMark/>
          </w:tcPr>
          <w:p w:rsidR="00E84BC7" w:rsidRPr="00E84BC7" w:rsidRDefault="00E84BC7" w:rsidP="00E84BC7">
            <w:pPr>
              <w:pStyle w:val="aa"/>
              <w:widowControl w:val="0"/>
              <w:ind w:left="-66" w:right="-82"/>
              <w:rPr>
                <w:sz w:val="18"/>
                <w:szCs w:val="18"/>
              </w:rPr>
            </w:pPr>
            <w:r w:rsidRPr="00E84BC7">
              <w:rPr>
                <w:sz w:val="18"/>
                <w:szCs w:val="18"/>
              </w:rPr>
              <w:t>Румянцева Л.В.</w:t>
            </w:r>
          </w:p>
        </w:tc>
        <w:tc>
          <w:tcPr>
            <w:tcW w:w="9155" w:type="dxa"/>
            <w:hideMark/>
          </w:tcPr>
          <w:p w:rsidR="00E84BC7" w:rsidRPr="00E84BC7" w:rsidRDefault="00E84BC7" w:rsidP="00E84BC7">
            <w:pPr>
              <w:pStyle w:val="aa"/>
              <w:widowControl w:val="0"/>
              <w:ind w:left="-66" w:right="-82"/>
              <w:rPr>
                <w:sz w:val="18"/>
                <w:szCs w:val="18"/>
              </w:rPr>
            </w:pPr>
            <w:r w:rsidRPr="00E84BC7">
              <w:rPr>
                <w:sz w:val="18"/>
                <w:szCs w:val="18"/>
              </w:rPr>
              <w:t>заместитель Главы территориального отдела Администрации муниципального округа</w:t>
            </w:r>
          </w:p>
        </w:tc>
      </w:tr>
      <w:tr w:rsidR="00E84BC7" w:rsidRPr="00E84BC7" w:rsidTr="00E84BC7">
        <w:trPr>
          <w:trHeight w:val="20"/>
        </w:trPr>
        <w:tc>
          <w:tcPr>
            <w:tcW w:w="1484" w:type="dxa"/>
            <w:hideMark/>
          </w:tcPr>
          <w:p w:rsidR="00E84BC7" w:rsidRPr="00E84BC7" w:rsidRDefault="00E84BC7" w:rsidP="00E84BC7">
            <w:pPr>
              <w:pStyle w:val="aa"/>
              <w:widowControl w:val="0"/>
              <w:ind w:left="-66" w:right="-82"/>
              <w:rPr>
                <w:sz w:val="18"/>
                <w:szCs w:val="18"/>
              </w:rPr>
            </w:pPr>
            <w:r w:rsidRPr="00E84BC7">
              <w:rPr>
                <w:sz w:val="18"/>
                <w:szCs w:val="18"/>
              </w:rPr>
              <w:t>Федорова М.Ф.</w:t>
            </w:r>
          </w:p>
        </w:tc>
        <w:tc>
          <w:tcPr>
            <w:tcW w:w="9155" w:type="dxa"/>
            <w:hideMark/>
          </w:tcPr>
          <w:p w:rsidR="00E84BC7" w:rsidRPr="00E84BC7" w:rsidRDefault="00E84BC7" w:rsidP="00E84BC7">
            <w:pPr>
              <w:pStyle w:val="aa"/>
              <w:widowControl w:val="0"/>
              <w:ind w:left="-66" w:right="-82"/>
              <w:rPr>
                <w:sz w:val="18"/>
                <w:szCs w:val="18"/>
              </w:rPr>
            </w:pPr>
            <w:r w:rsidRPr="00E84BC7">
              <w:rPr>
                <w:sz w:val="18"/>
                <w:szCs w:val="18"/>
              </w:rPr>
              <w:t>Глава территориального отдела Администрации муниципального округа</w:t>
            </w:r>
          </w:p>
        </w:tc>
      </w:tr>
      <w:tr w:rsidR="00E84BC7" w:rsidRPr="00E84BC7" w:rsidTr="00E84BC7">
        <w:trPr>
          <w:trHeight w:val="20"/>
        </w:trPr>
        <w:tc>
          <w:tcPr>
            <w:tcW w:w="1484" w:type="dxa"/>
            <w:hideMark/>
          </w:tcPr>
          <w:p w:rsidR="00E84BC7" w:rsidRPr="00E84BC7" w:rsidRDefault="00E84BC7" w:rsidP="00E84BC7">
            <w:pPr>
              <w:pStyle w:val="aa"/>
              <w:widowControl w:val="0"/>
              <w:ind w:left="-66" w:right="-82"/>
              <w:rPr>
                <w:sz w:val="18"/>
                <w:szCs w:val="18"/>
              </w:rPr>
            </w:pPr>
            <w:r w:rsidRPr="00E84BC7">
              <w:rPr>
                <w:sz w:val="18"/>
                <w:szCs w:val="18"/>
              </w:rPr>
              <w:t>Яковлева О.А.</w:t>
            </w:r>
          </w:p>
        </w:tc>
        <w:tc>
          <w:tcPr>
            <w:tcW w:w="9155" w:type="dxa"/>
            <w:hideMark/>
          </w:tcPr>
          <w:p w:rsidR="00E84BC7" w:rsidRPr="00E84BC7" w:rsidRDefault="00E84BC7" w:rsidP="00E84BC7">
            <w:pPr>
              <w:pStyle w:val="aa"/>
              <w:widowControl w:val="0"/>
              <w:ind w:left="-66" w:right="-82"/>
              <w:rPr>
                <w:sz w:val="18"/>
                <w:szCs w:val="18"/>
              </w:rPr>
            </w:pPr>
            <w:r w:rsidRPr="00E84BC7">
              <w:rPr>
                <w:sz w:val="18"/>
                <w:szCs w:val="18"/>
              </w:rPr>
              <w:t>председатель комитета финансов Администрации муниципального округа</w:t>
            </w:r>
          </w:p>
        </w:tc>
      </w:tr>
    </w:tbl>
    <w:p w:rsidR="0004299F" w:rsidRPr="0058249A" w:rsidRDefault="0004299F" w:rsidP="008A14F4">
      <w:pPr>
        <w:pStyle w:val="aa"/>
        <w:widowControl w:val="0"/>
        <w:ind w:left="40" w:right="142"/>
        <w:rPr>
          <w:sz w:val="18"/>
          <w:szCs w:val="18"/>
        </w:rPr>
      </w:pPr>
    </w:p>
    <w:p w:rsidR="0004299F" w:rsidRDefault="0004299F" w:rsidP="008A14F4">
      <w:pPr>
        <w:pStyle w:val="aa"/>
        <w:widowControl w:val="0"/>
        <w:ind w:left="40" w:right="142"/>
        <w:rPr>
          <w:sz w:val="18"/>
          <w:szCs w:val="18"/>
        </w:rPr>
      </w:pPr>
    </w:p>
    <w:p w:rsidR="00BE7AF6" w:rsidRPr="00BE7AF6" w:rsidRDefault="00BE7AF6" w:rsidP="00BE7AF6">
      <w:pPr>
        <w:pStyle w:val="aa"/>
        <w:widowControl w:val="0"/>
        <w:ind w:left="40" w:right="142"/>
        <w:jc w:val="center"/>
        <w:rPr>
          <w:b/>
          <w:bCs/>
          <w:sz w:val="18"/>
          <w:szCs w:val="18"/>
        </w:rPr>
      </w:pPr>
      <w:r w:rsidRPr="00BE7AF6">
        <w:rPr>
          <w:b/>
          <w:bCs/>
          <w:sz w:val="18"/>
          <w:szCs w:val="18"/>
        </w:rPr>
        <w:t>АДМИНИСТРАЦИЯ</w:t>
      </w:r>
    </w:p>
    <w:p w:rsidR="00BE7AF6" w:rsidRPr="00BE7AF6" w:rsidRDefault="00BE7AF6" w:rsidP="00BE7AF6">
      <w:pPr>
        <w:pStyle w:val="aa"/>
        <w:widowControl w:val="0"/>
        <w:ind w:left="40" w:right="142"/>
        <w:jc w:val="center"/>
        <w:rPr>
          <w:b/>
          <w:bCs/>
          <w:sz w:val="18"/>
          <w:szCs w:val="18"/>
        </w:rPr>
      </w:pPr>
      <w:r w:rsidRPr="00BE7AF6">
        <w:rPr>
          <w:b/>
          <w:bCs/>
          <w:sz w:val="18"/>
          <w:szCs w:val="18"/>
        </w:rPr>
        <w:t>МАРЁВСКОГО МУНИЦИПАЛЬНОГО ОКРУГА</w:t>
      </w:r>
    </w:p>
    <w:p w:rsidR="00BE7AF6" w:rsidRPr="00BE7AF6" w:rsidRDefault="00BE7AF6" w:rsidP="00BE7AF6">
      <w:pPr>
        <w:pStyle w:val="aa"/>
        <w:widowControl w:val="0"/>
        <w:ind w:left="40" w:right="142"/>
        <w:jc w:val="center"/>
        <w:rPr>
          <w:b/>
          <w:sz w:val="18"/>
          <w:szCs w:val="18"/>
        </w:rPr>
      </w:pPr>
    </w:p>
    <w:p w:rsidR="00BE7AF6" w:rsidRPr="00BE7AF6" w:rsidRDefault="00BE7AF6" w:rsidP="00BE7AF6">
      <w:pPr>
        <w:pStyle w:val="aa"/>
        <w:widowControl w:val="0"/>
        <w:ind w:left="40" w:right="142"/>
        <w:jc w:val="center"/>
        <w:rPr>
          <w:sz w:val="18"/>
          <w:szCs w:val="18"/>
        </w:rPr>
      </w:pPr>
      <w:r w:rsidRPr="00BE7AF6">
        <w:rPr>
          <w:sz w:val="18"/>
          <w:szCs w:val="18"/>
        </w:rPr>
        <w:t>П О С Т А Н О В Л Е Н И Е</w:t>
      </w:r>
    </w:p>
    <w:p w:rsidR="00BE7AF6" w:rsidRPr="00BE7AF6" w:rsidRDefault="00BE7AF6" w:rsidP="00BE7AF6">
      <w:pPr>
        <w:pStyle w:val="aa"/>
        <w:widowControl w:val="0"/>
        <w:ind w:left="40" w:right="142"/>
        <w:jc w:val="center"/>
        <w:rPr>
          <w:sz w:val="18"/>
          <w:szCs w:val="18"/>
        </w:rPr>
      </w:pPr>
      <w:r w:rsidRPr="00BE7AF6">
        <w:rPr>
          <w:sz w:val="18"/>
          <w:szCs w:val="18"/>
        </w:rPr>
        <w:t>26.11.2024    № 405</w:t>
      </w:r>
    </w:p>
    <w:p w:rsidR="00BE7AF6" w:rsidRPr="00BE7AF6" w:rsidRDefault="00BE7AF6" w:rsidP="00BE7AF6">
      <w:pPr>
        <w:pStyle w:val="aa"/>
        <w:widowControl w:val="0"/>
        <w:ind w:left="40" w:right="142"/>
        <w:jc w:val="center"/>
        <w:rPr>
          <w:sz w:val="18"/>
          <w:szCs w:val="18"/>
        </w:rPr>
      </w:pPr>
      <w:r w:rsidRPr="00BE7AF6">
        <w:rPr>
          <w:sz w:val="18"/>
          <w:szCs w:val="18"/>
        </w:rPr>
        <w:t>с. Марёво</w:t>
      </w:r>
    </w:p>
    <w:p w:rsidR="00BE7AF6" w:rsidRPr="00BE7AF6" w:rsidRDefault="00BE7AF6" w:rsidP="00BE7AF6">
      <w:pPr>
        <w:pStyle w:val="aa"/>
        <w:widowControl w:val="0"/>
        <w:ind w:left="40" w:right="142"/>
        <w:jc w:val="center"/>
        <w:rPr>
          <w:sz w:val="18"/>
          <w:szCs w:val="18"/>
        </w:rPr>
      </w:pPr>
    </w:p>
    <w:p w:rsidR="00BE7AF6" w:rsidRPr="00BE7AF6" w:rsidRDefault="00BE7AF6" w:rsidP="00BE7AF6">
      <w:pPr>
        <w:pStyle w:val="aa"/>
        <w:widowControl w:val="0"/>
        <w:ind w:left="40" w:right="142"/>
        <w:jc w:val="center"/>
        <w:rPr>
          <w:b/>
          <w:sz w:val="18"/>
          <w:szCs w:val="18"/>
        </w:rPr>
      </w:pPr>
      <w:r w:rsidRPr="00BE7AF6">
        <w:rPr>
          <w:b/>
          <w:sz w:val="18"/>
          <w:szCs w:val="18"/>
        </w:rPr>
        <w:t xml:space="preserve">Об утверждении </w:t>
      </w:r>
      <w:bookmarkStart w:id="7" w:name="_Hlk124846574"/>
      <w:r w:rsidRPr="00BE7AF6">
        <w:rPr>
          <w:b/>
          <w:sz w:val="18"/>
          <w:szCs w:val="18"/>
        </w:rPr>
        <w:t>Типового положения</w:t>
      </w:r>
      <w:r>
        <w:rPr>
          <w:b/>
          <w:sz w:val="18"/>
          <w:szCs w:val="18"/>
        </w:rPr>
        <w:t xml:space="preserve"> </w:t>
      </w:r>
      <w:r w:rsidRPr="00BE7AF6">
        <w:rPr>
          <w:b/>
          <w:sz w:val="18"/>
          <w:szCs w:val="18"/>
        </w:rPr>
        <w:t>о закупке товаров, работ, услуг для муниципальных</w:t>
      </w:r>
      <w:r>
        <w:rPr>
          <w:b/>
          <w:sz w:val="18"/>
          <w:szCs w:val="18"/>
        </w:rPr>
        <w:t xml:space="preserve"> </w:t>
      </w:r>
      <w:r w:rsidRPr="00BE7AF6">
        <w:rPr>
          <w:b/>
          <w:sz w:val="18"/>
          <w:szCs w:val="18"/>
        </w:rPr>
        <w:t>автономных и бюджетных учреждений, муниципальных</w:t>
      </w:r>
      <w:r>
        <w:rPr>
          <w:b/>
          <w:sz w:val="18"/>
          <w:szCs w:val="18"/>
        </w:rPr>
        <w:t xml:space="preserve"> </w:t>
      </w:r>
      <w:r w:rsidRPr="00BE7AF6">
        <w:rPr>
          <w:b/>
          <w:sz w:val="18"/>
          <w:szCs w:val="18"/>
        </w:rPr>
        <w:t>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p>
    <w:bookmarkEnd w:id="7"/>
    <w:p w:rsidR="00BE7AF6" w:rsidRPr="00BE7AF6" w:rsidRDefault="00BE7AF6" w:rsidP="00BE7AF6">
      <w:pPr>
        <w:pStyle w:val="aa"/>
        <w:widowControl w:val="0"/>
        <w:ind w:left="40" w:right="142"/>
        <w:jc w:val="center"/>
        <w:rPr>
          <w:b/>
          <w:sz w:val="18"/>
          <w:szCs w:val="18"/>
        </w:rPr>
      </w:pPr>
    </w:p>
    <w:p w:rsidR="00BE7AF6" w:rsidRPr="00BE7AF6" w:rsidRDefault="00BE7AF6" w:rsidP="00BE7AF6">
      <w:pPr>
        <w:pStyle w:val="aa"/>
        <w:widowControl w:val="0"/>
        <w:ind w:left="40" w:right="142" w:firstLine="244"/>
        <w:jc w:val="both"/>
        <w:rPr>
          <w:sz w:val="18"/>
          <w:szCs w:val="18"/>
        </w:rPr>
      </w:pPr>
      <w:r w:rsidRPr="00BE7AF6">
        <w:rPr>
          <w:sz w:val="18"/>
          <w:szCs w:val="18"/>
        </w:rPr>
        <w:t xml:space="preserve">В соответствии с Федеральным законом от 18 июля 2011 года № 223-ФЗ «О закупках товаров, работ, услуг отдельными видами юридических лиц», Уставом Марёвского муниципального округа Новгородской области, Администрация Марёвского муниципального округа </w:t>
      </w:r>
      <w:r w:rsidRPr="00BE7AF6">
        <w:rPr>
          <w:b/>
          <w:sz w:val="18"/>
          <w:szCs w:val="18"/>
        </w:rPr>
        <w:t>ПОСТАНОВЛЯЕТ</w:t>
      </w:r>
      <w:r w:rsidRPr="00BE7AF6">
        <w:rPr>
          <w:sz w:val="18"/>
          <w:szCs w:val="18"/>
        </w:rPr>
        <w:t>:</w:t>
      </w:r>
    </w:p>
    <w:p w:rsidR="00BE7AF6" w:rsidRPr="00BE7AF6" w:rsidRDefault="00BE7AF6" w:rsidP="00BE7AF6">
      <w:pPr>
        <w:pStyle w:val="aa"/>
        <w:widowControl w:val="0"/>
        <w:ind w:left="40" w:right="142" w:firstLine="244"/>
        <w:jc w:val="both"/>
        <w:rPr>
          <w:sz w:val="18"/>
          <w:szCs w:val="18"/>
        </w:rPr>
      </w:pPr>
      <w:r w:rsidRPr="00BE7AF6">
        <w:rPr>
          <w:sz w:val="18"/>
          <w:szCs w:val="18"/>
        </w:rPr>
        <w:t xml:space="preserve">1. Утвердить </w:t>
      </w:r>
      <w:bookmarkStart w:id="8" w:name="_Hlk124847633"/>
      <w:r w:rsidRPr="00BE7AF6">
        <w:rPr>
          <w:sz w:val="18"/>
          <w:szCs w:val="18"/>
        </w:rPr>
        <w:t>Типовое положение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bookmarkEnd w:id="8"/>
      <w:r w:rsidRPr="00BE7AF6">
        <w:rPr>
          <w:sz w:val="18"/>
          <w:szCs w:val="18"/>
        </w:rPr>
        <w:t>.</w:t>
      </w:r>
    </w:p>
    <w:p w:rsidR="00BE7AF6" w:rsidRPr="00BE7AF6" w:rsidRDefault="00BE7AF6" w:rsidP="00BE7AF6">
      <w:pPr>
        <w:pStyle w:val="aa"/>
        <w:widowControl w:val="0"/>
        <w:ind w:left="40" w:right="142" w:firstLine="244"/>
        <w:jc w:val="both"/>
        <w:rPr>
          <w:sz w:val="18"/>
          <w:szCs w:val="18"/>
        </w:rPr>
      </w:pPr>
      <w:r w:rsidRPr="00BE7AF6">
        <w:rPr>
          <w:sz w:val="18"/>
          <w:szCs w:val="18"/>
        </w:rPr>
        <w:t>2. Признать утратившими силу постановления Администрации Марёвского муниципального округа:</w:t>
      </w:r>
    </w:p>
    <w:p w:rsidR="00BE7AF6" w:rsidRPr="00BE7AF6" w:rsidRDefault="00BE7AF6" w:rsidP="00BE7AF6">
      <w:pPr>
        <w:pStyle w:val="aa"/>
        <w:widowControl w:val="0"/>
        <w:ind w:left="40" w:right="142" w:firstLine="244"/>
        <w:jc w:val="both"/>
        <w:rPr>
          <w:sz w:val="18"/>
          <w:szCs w:val="18"/>
        </w:rPr>
      </w:pPr>
      <w:r w:rsidRPr="00BE7AF6">
        <w:rPr>
          <w:sz w:val="18"/>
          <w:szCs w:val="18"/>
        </w:rPr>
        <w:t>от 20.01.2023 № 18 «Об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p>
    <w:p w:rsidR="00BE7AF6" w:rsidRPr="00BE7AF6" w:rsidRDefault="00BE7AF6" w:rsidP="00BE7AF6">
      <w:pPr>
        <w:pStyle w:val="aa"/>
        <w:widowControl w:val="0"/>
        <w:ind w:left="40" w:right="142" w:firstLine="244"/>
        <w:jc w:val="both"/>
        <w:rPr>
          <w:sz w:val="18"/>
          <w:szCs w:val="18"/>
        </w:rPr>
      </w:pPr>
      <w:r w:rsidRPr="00BE7AF6">
        <w:rPr>
          <w:sz w:val="18"/>
          <w:szCs w:val="18"/>
        </w:rPr>
        <w:t>от 07.03.2023 № 100 «О внесении изменения в постановление Администрации Марёвского муниципального округа от 20.01.2023 № 18 «Об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p>
    <w:p w:rsidR="00BE7AF6" w:rsidRPr="00BE7AF6" w:rsidRDefault="00BE7AF6" w:rsidP="00BE7AF6">
      <w:pPr>
        <w:pStyle w:val="aa"/>
        <w:widowControl w:val="0"/>
        <w:ind w:left="40" w:right="142" w:firstLine="244"/>
        <w:jc w:val="both"/>
        <w:rPr>
          <w:sz w:val="18"/>
          <w:szCs w:val="18"/>
        </w:rPr>
      </w:pPr>
      <w:r w:rsidRPr="00BE7AF6">
        <w:rPr>
          <w:sz w:val="18"/>
          <w:szCs w:val="18"/>
        </w:rPr>
        <w:t>от 10.05.2023 № 199 «О внесении изменений в постановление Администрации Марёвского муниципального округа от 20.01.2023 № 18 «Об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p>
    <w:p w:rsidR="00BE7AF6" w:rsidRPr="00BE7AF6" w:rsidRDefault="00BE7AF6" w:rsidP="00BE7AF6">
      <w:pPr>
        <w:pStyle w:val="aa"/>
        <w:widowControl w:val="0"/>
        <w:ind w:left="40" w:right="142" w:firstLine="244"/>
        <w:jc w:val="both"/>
        <w:rPr>
          <w:sz w:val="18"/>
          <w:szCs w:val="18"/>
        </w:rPr>
      </w:pPr>
      <w:r w:rsidRPr="00BE7AF6">
        <w:rPr>
          <w:sz w:val="18"/>
          <w:szCs w:val="18"/>
        </w:rPr>
        <w:t>от 06.07.2023 № 279 «О внесении изменений в постановление Администрации Марёвского муниципального округа от 20.01.2023 № 18 «Об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p>
    <w:p w:rsidR="00BE7AF6" w:rsidRPr="00BE7AF6" w:rsidRDefault="00BE7AF6" w:rsidP="00BE7AF6">
      <w:pPr>
        <w:pStyle w:val="aa"/>
        <w:widowControl w:val="0"/>
        <w:ind w:left="40" w:right="142" w:firstLine="244"/>
        <w:jc w:val="both"/>
        <w:rPr>
          <w:sz w:val="18"/>
          <w:szCs w:val="18"/>
        </w:rPr>
      </w:pPr>
      <w:r w:rsidRPr="00BE7AF6">
        <w:rPr>
          <w:sz w:val="18"/>
          <w:szCs w:val="18"/>
        </w:rPr>
        <w:t>от 04.08.2023 № 329 «О внесении изменений в постановление Администрации Марёвского муниципального округа от 20.01.2023 № 18 «Об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p>
    <w:p w:rsidR="00BE7AF6" w:rsidRPr="00BE7AF6" w:rsidRDefault="00BE7AF6" w:rsidP="00BE7AF6">
      <w:pPr>
        <w:pStyle w:val="aa"/>
        <w:widowControl w:val="0"/>
        <w:ind w:left="40" w:right="142" w:firstLine="244"/>
        <w:jc w:val="both"/>
        <w:rPr>
          <w:sz w:val="18"/>
          <w:szCs w:val="18"/>
        </w:rPr>
      </w:pPr>
      <w:r w:rsidRPr="00BE7AF6">
        <w:rPr>
          <w:sz w:val="18"/>
          <w:szCs w:val="18"/>
        </w:rPr>
        <w:t xml:space="preserve">от 07.03.2024 № 86 «О внесении изменений в постановление Администрации Марёвского муниципального округа от 20.01.2023 № 18 «Об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w:t>
      </w:r>
      <w:r w:rsidRPr="00BE7AF6">
        <w:rPr>
          <w:sz w:val="18"/>
          <w:szCs w:val="18"/>
        </w:rPr>
        <w:lastRenderedPageBreak/>
        <w:t>законом от 18 июля 2011 года № 223-ФЗ «О закупках товаров, работ, услуг отдельными видами юридических лиц»»».</w:t>
      </w:r>
    </w:p>
    <w:p w:rsidR="00BE7AF6" w:rsidRPr="00BE7AF6" w:rsidRDefault="00BE7AF6" w:rsidP="00BE7AF6">
      <w:pPr>
        <w:pStyle w:val="aa"/>
        <w:widowControl w:val="0"/>
        <w:ind w:left="40" w:right="142" w:firstLine="244"/>
        <w:jc w:val="both"/>
        <w:rPr>
          <w:sz w:val="18"/>
          <w:szCs w:val="18"/>
        </w:rPr>
      </w:pPr>
      <w:r w:rsidRPr="00BE7AF6">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 а также в Единой информационной системе в сфере закупок в течение 15 дней со дня утверждения.</w:t>
      </w:r>
    </w:p>
    <w:p w:rsidR="00BE7AF6" w:rsidRPr="00BE7AF6" w:rsidRDefault="00BE7AF6" w:rsidP="00BE7AF6">
      <w:pPr>
        <w:pStyle w:val="aa"/>
        <w:ind w:left="40" w:right="142"/>
        <w:rPr>
          <w:b/>
          <w:bCs/>
          <w:sz w:val="18"/>
          <w:szCs w:val="18"/>
        </w:rPr>
      </w:pPr>
    </w:p>
    <w:p w:rsidR="00BE7AF6" w:rsidRPr="00BE7AF6" w:rsidRDefault="00BE7AF6" w:rsidP="00BE7AF6">
      <w:pPr>
        <w:pStyle w:val="aa"/>
        <w:widowControl w:val="0"/>
        <w:ind w:left="40" w:right="142"/>
        <w:rPr>
          <w:b/>
          <w:sz w:val="18"/>
          <w:szCs w:val="18"/>
        </w:rPr>
      </w:pPr>
      <w:r>
        <w:rPr>
          <w:b/>
          <w:sz w:val="18"/>
          <w:szCs w:val="18"/>
        </w:rPr>
        <w:t xml:space="preserve">Глава муниципального округа  </w:t>
      </w:r>
      <w:r w:rsidRPr="00BE7AF6">
        <w:rPr>
          <w:b/>
          <w:sz w:val="18"/>
          <w:szCs w:val="18"/>
        </w:rPr>
        <w:t xml:space="preserve">   С.И. Горкин</w:t>
      </w:r>
    </w:p>
    <w:p w:rsidR="00BE7AF6" w:rsidRPr="00BE7AF6" w:rsidRDefault="00BE7AF6" w:rsidP="00BE7AF6">
      <w:pPr>
        <w:pStyle w:val="aa"/>
        <w:ind w:left="40" w:right="142"/>
        <w:rPr>
          <w:sz w:val="18"/>
          <w:szCs w:val="18"/>
        </w:rPr>
      </w:pPr>
      <w:bookmarkStart w:id="9" w:name="штамп"/>
      <w:bookmarkEnd w:id="9"/>
    </w:p>
    <w:p w:rsidR="00BE7AF6" w:rsidRPr="00BE7AF6" w:rsidRDefault="00BE7AF6" w:rsidP="00BE7AF6">
      <w:pPr>
        <w:pStyle w:val="aa"/>
        <w:ind w:left="5954" w:right="142"/>
        <w:jc w:val="center"/>
        <w:rPr>
          <w:sz w:val="18"/>
          <w:szCs w:val="18"/>
        </w:rPr>
      </w:pPr>
      <w:r w:rsidRPr="00BE7AF6">
        <w:rPr>
          <w:sz w:val="18"/>
          <w:szCs w:val="18"/>
        </w:rPr>
        <w:t>УТВЕРЖДЕНО</w:t>
      </w:r>
    </w:p>
    <w:p w:rsidR="00BE7AF6" w:rsidRPr="00BE7AF6" w:rsidRDefault="00BE7AF6" w:rsidP="00BE7AF6">
      <w:pPr>
        <w:pStyle w:val="aa"/>
        <w:ind w:left="5954" w:right="142"/>
        <w:jc w:val="center"/>
        <w:rPr>
          <w:sz w:val="18"/>
          <w:szCs w:val="18"/>
        </w:rPr>
      </w:pPr>
      <w:r w:rsidRPr="00BE7AF6">
        <w:rPr>
          <w:sz w:val="18"/>
          <w:szCs w:val="18"/>
        </w:rPr>
        <w:t>постановлением Администрации</w:t>
      </w:r>
    </w:p>
    <w:p w:rsidR="00BE7AF6" w:rsidRPr="00BE7AF6" w:rsidRDefault="00BE7AF6" w:rsidP="00BE7AF6">
      <w:pPr>
        <w:pStyle w:val="aa"/>
        <w:ind w:left="5954" w:right="142"/>
        <w:jc w:val="center"/>
        <w:rPr>
          <w:sz w:val="18"/>
          <w:szCs w:val="18"/>
        </w:rPr>
      </w:pPr>
      <w:r w:rsidRPr="00BE7AF6">
        <w:rPr>
          <w:sz w:val="18"/>
          <w:szCs w:val="18"/>
        </w:rPr>
        <w:t>муниципального округа</w:t>
      </w:r>
    </w:p>
    <w:p w:rsidR="00BE7AF6" w:rsidRPr="00BE7AF6" w:rsidRDefault="00BE7AF6" w:rsidP="00BE7AF6">
      <w:pPr>
        <w:pStyle w:val="aa"/>
        <w:ind w:left="5954" w:right="142"/>
        <w:jc w:val="center"/>
        <w:rPr>
          <w:sz w:val="18"/>
          <w:szCs w:val="18"/>
        </w:rPr>
      </w:pPr>
      <w:r w:rsidRPr="00BE7AF6">
        <w:rPr>
          <w:sz w:val="18"/>
          <w:szCs w:val="18"/>
        </w:rPr>
        <w:t>от  26.11.2024 № 405</w:t>
      </w:r>
    </w:p>
    <w:p w:rsidR="00BE7AF6" w:rsidRPr="00BE7AF6" w:rsidRDefault="00BE7AF6" w:rsidP="00BE7AF6">
      <w:pPr>
        <w:pStyle w:val="aa"/>
        <w:ind w:left="40" w:right="142"/>
        <w:rPr>
          <w:sz w:val="18"/>
          <w:szCs w:val="18"/>
        </w:rPr>
      </w:pPr>
    </w:p>
    <w:p w:rsidR="00BE7AF6" w:rsidRPr="00BE7AF6" w:rsidRDefault="00BE7AF6" w:rsidP="00BE7AF6">
      <w:pPr>
        <w:pStyle w:val="aa"/>
        <w:ind w:left="40" w:right="142" w:firstLine="244"/>
        <w:jc w:val="both"/>
        <w:rPr>
          <w:b/>
          <w:bCs/>
          <w:sz w:val="18"/>
          <w:szCs w:val="18"/>
        </w:rPr>
      </w:pPr>
      <w:r w:rsidRPr="00BE7AF6">
        <w:rPr>
          <w:b/>
          <w:bCs/>
          <w:sz w:val="18"/>
          <w:szCs w:val="18"/>
        </w:rPr>
        <w:t>ТИПОВОЕ ПОЛОЖЕНИЕ</w:t>
      </w:r>
    </w:p>
    <w:p w:rsidR="00BE7AF6" w:rsidRPr="00BE7AF6" w:rsidRDefault="00BE7AF6" w:rsidP="00BE7AF6">
      <w:pPr>
        <w:pStyle w:val="aa"/>
        <w:ind w:left="40" w:right="142" w:firstLine="244"/>
        <w:jc w:val="both"/>
        <w:rPr>
          <w:bCs/>
          <w:sz w:val="18"/>
          <w:szCs w:val="18"/>
        </w:rPr>
      </w:pPr>
      <w:r w:rsidRPr="00BE7AF6">
        <w:rPr>
          <w:bCs/>
          <w:sz w:val="18"/>
          <w:szCs w:val="18"/>
        </w:rPr>
        <w:t>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w:t>
      </w:r>
    </w:p>
    <w:p w:rsidR="00BE7AF6" w:rsidRPr="00BE7AF6" w:rsidRDefault="00BE7AF6" w:rsidP="00BE7AF6">
      <w:pPr>
        <w:pStyle w:val="aa"/>
        <w:ind w:left="40" w:right="142" w:firstLine="244"/>
        <w:jc w:val="both"/>
        <w:rPr>
          <w:sz w:val="18"/>
          <w:szCs w:val="18"/>
        </w:rPr>
      </w:pPr>
    </w:p>
    <w:p w:rsidR="00BE7AF6" w:rsidRPr="00BE7AF6" w:rsidRDefault="00BE7AF6" w:rsidP="00BE7AF6">
      <w:pPr>
        <w:pStyle w:val="aa"/>
        <w:widowControl w:val="0"/>
        <w:ind w:left="40" w:right="142" w:firstLine="244"/>
        <w:jc w:val="both"/>
        <w:rPr>
          <w:b/>
          <w:bCs/>
          <w:sz w:val="18"/>
          <w:szCs w:val="18"/>
        </w:rPr>
      </w:pPr>
      <w:bookmarkStart w:id="10" w:name="_Toc521582046"/>
      <w:r w:rsidRPr="00BE7AF6">
        <w:rPr>
          <w:b/>
          <w:bCs/>
          <w:sz w:val="18"/>
          <w:szCs w:val="18"/>
        </w:rPr>
        <w:t>1. Общие положения</w:t>
      </w:r>
      <w:bookmarkEnd w:id="10"/>
    </w:p>
    <w:p w:rsidR="00BE7AF6" w:rsidRPr="00BE7AF6" w:rsidRDefault="00BE7AF6" w:rsidP="00BE7AF6">
      <w:pPr>
        <w:pStyle w:val="aa"/>
        <w:ind w:left="40" w:right="142" w:firstLine="244"/>
        <w:jc w:val="both"/>
        <w:rPr>
          <w:sz w:val="18"/>
          <w:szCs w:val="18"/>
        </w:rPr>
      </w:pPr>
      <w:r w:rsidRPr="00BE7AF6">
        <w:rPr>
          <w:sz w:val="18"/>
          <w:szCs w:val="18"/>
        </w:rPr>
        <w:t>1.1. Типовое положение о закупке товаров, работ, услуг муниципальных  бюджетных и автономных учреждений, подведомственных Администрации Марёвского муниципального округа (далее Положение), разработано  в соответствии с частью 2.1 статьи 2 Федерального закона от 18 июля 2011 года № 223-ФЗ «О закупках товаров, работ, услуг отдельными видами юридических лиц» (далее Федеральный закон № 223-ФЗ).</w:t>
      </w:r>
    </w:p>
    <w:p w:rsidR="00BE7AF6" w:rsidRPr="00BE7AF6" w:rsidRDefault="00BE7AF6" w:rsidP="00BE7AF6">
      <w:pPr>
        <w:pStyle w:val="aa"/>
        <w:ind w:left="40" w:right="142" w:firstLine="244"/>
        <w:jc w:val="both"/>
        <w:rPr>
          <w:sz w:val="18"/>
          <w:szCs w:val="18"/>
        </w:rPr>
      </w:pPr>
      <w:r w:rsidRPr="00BE7AF6">
        <w:rPr>
          <w:sz w:val="18"/>
          <w:szCs w:val="18"/>
        </w:rPr>
        <w:t>1.2. Положение распространяется на закупки товаров, работ, услуг для нужд муниципальных бюджетных и автономных учреждений Марёвского муниципального округа (далее заказчик). Положение устанавливает полномочия заказчика, комиссии по осуществлению закупок (далее закупочная комиссия), порядок планирования и проведения закупок, требования к извещению об осуществлении закупок (далее извещение о закупке), документации о закупках (далее документация о закупке)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rsidR="00BE7AF6" w:rsidRPr="00BE7AF6" w:rsidRDefault="00BE7AF6" w:rsidP="00BE7AF6">
      <w:pPr>
        <w:pStyle w:val="aa"/>
        <w:ind w:left="40" w:right="142" w:firstLine="244"/>
        <w:jc w:val="both"/>
        <w:rPr>
          <w:sz w:val="18"/>
          <w:szCs w:val="18"/>
        </w:rPr>
      </w:pPr>
      <w:r w:rsidRPr="00BE7AF6">
        <w:rPr>
          <w:sz w:val="18"/>
          <w:szCs w:val="18"/>
        </w:rPr>
        <w:t>1.3. Все нормы, определенные Положением, не подлежат изменению при разработке и утверждении заказчиком положений о закупке или внесении в них изменений.</w:t>
      </w:r>
    </w:p>
    <w:p w:rsidR="00BE7AF6" w:rsidRPr="00BE7AF6" w:rsidRDefault="00BE7AF6" w:rsidP="00BE7AF6">
      <w:pPr>
        <w:pStyle w:val="aa"/>
        <w:ind w:left="40" w:right="142" w:firstLine="244"/>
        <w:jc w:val="both"/>
        <w:rPr>
          <w:sz w:val="18"/>
          <w:szCs w:val="18"/>
        </w:rPr>
      </w:pPr>
      <w:r w:rsidRPr="00BE7AF6">
        <w:rPr>
          <w:sz w:val="18"/>
          <w:szCs w:val="18"/>
        </w:rPr>
        <w:t>1.4. Положение не распространяется на закупки, которые осуществляются в случаях, установленных частью 4 статьи 1 Федерального закона № 223-ФЗ.</w:t>
      </w:r>
    </w:p>
    <w:p w:rsidR="00BE7AF6" w:rsidRPr="00BE7AF6" w:rsidRDefault="00BE7AF6" w:rsidP="00BE7AF6">
      <w:pPr>
        <w:pStyle w:val="aa"/>
        <w:ind w:left="40" w:right="142" w:firstLine="244"/>
        <w:jc w:val="both"/>
        <w:rPr>
          <w:sz w:val="18"/>
          <w:szCs w:val="18"/>
        </w:rPr>
      </w:pPr>
      <w:r w:rsidRPr="00BE7AF6">
        <w:rPr>
          <w:sz w:val="18"/>
          <w:szCs w:val="18"/>
        </w:rPr>
        <w:t>1.5. Если в соответствии с законодательством Российской Федерации требуется иной порядок проведения закупок, то процедуры проводятся в соответствии с таким порядком, а Положение применяется в части, не противоречащей такому порядку.</w:t>
      </w:r>
    </w:p>
    <w:p w:rsidR="00BE7AF6" w:rsidRPr="00BE7AF6" w:rsidRDefault="00BE7AF6" w:rsidP="00BE7AF6">
      <w:pPr>
        <w:pStyle w:val="aa"/>
        <w:ind w:left="40" w:right="142" w:firstLine="244"/>
        <w:jc w:val="both"/>
        <w:rPr>
          <w:sz w:val="18"/>
          <w:szCs w:val="18"/>
        </w:rPr>
      </w:pPr>
      <w:r w:rsidRPr="00BE7AF6">
        <w:rPr>
          <w:sz w:val="18"/>
          <w:szCs w:val="18"/>
        </w:rPr>
        <w:t>1.6. Утвержденные ранее документы заказчика, регламентирующие вопросы закупочной деятельности, утрачивают силу со дня размещения Положения в Единой информационной системе в сфере закупок (далее ЕИС) в части, противоречащей Положению.</w:t>
      </w:r>
    </w:p>
    <w:p w:rsidR="00BE7AF6" w:rsidRPr="00BE7AF6" w:rsidRDefault="00BE7AF6" w:rsidP="00BE7AF6">
      <w:pPr>
        <w:pStyle w:val="aa"/>
        <w:ind w:left="40" w:right="142" w:firstLine="244"/>
        <w:jc w:val="both"/>
        <w:rPr>
          <w:sz w:val="18"/>
          <w:szCs w:val="18"/>
        </w:rPr>
      </w:pPr>
      <w:r w:rsidRPr="00BE7AF6">
        <w:rPr>
          <w:sz w:val="18"/>
          <w:szCs w:val="18"/>
        </w:rPr>
        <w:t>1.7. Закупочная деятельность заказчика осуществляется в соответствии с законодательством Российской Федерации, Положением и иными локальными нормативными актами и организационно-распорядительными документами заказчика.</w:t>
      </w:r>
    </w:p>
    <w:p w:rsidR="00BE7AF6" w:rsidRPr="00BE7AF6" w:rsidRDefault="00BE7AF6" w:rsidP="00BE7AF6">
      <w:pPr>
        <w:pStyle w:val="aa"/>
        <w:widowControl w:val="0"/>
        <w:ind w:left="40" w:right="142" w:firstLine="244"/>
        <w:jc w:val="both"/>
        <w:rPr>
          <w:b/>
          <w:bCs/>
          <w:sz w:val="18"/>
          <w:szCs w:val="18"/>
        </w:rPr>
      </w:pPr>
      <w:bookmarkStart w:id="11" w:name="_Информационное_обеспечение_закупок"/>
      <w:bookmarkStart w:id="12" w:name="_Toc521582047"/>
      <w:bookmarkEnd w:id="11"/>
      <w:r w:rsidRPr="00BE7AF6">
        <w:rPr>
          <w:b/>
          <w:bCs/>
          <w:sz w:val="18"/>
          <w:szCs w:val="18"/>
        </w:rPr>
        <w:t>2. Информационное обеспечение закупок</w:t>
      </w:r>
      <w:bookmarkEnd w:id="12"/>
      <w:r w:rsidRPr="00BE7AF6">
        <w:rPr>
          <w:b/>
          <w:bCs/>
          <w:sz w:val="18"/>
          <w:szCs w:val="18"/>
        </w:rPr>
        <w:t>, планирование закупок</w:t>
      </w:r>
    </w:p>
    <w:p w:rsidR="00BE7AF6" w:rsidRPr="00BE7AF6" w:rsidRDefault="00BE7AF6" w:rsidP="00BE7AF6">
      <w:pPr>
        <w:pStyle w:val="aa"/>
        <w:ind w:left="40" w:right="142" w:firstLine="244"/>
        <w:jc w:val="both"/>
        <w:rPr>
          <w:sz w:val="18"/>
          <w:szCs w:val="18"/>
        </w:rPr>
      </w:pPr>
      <w:r w:rsidRPr="00BE7AF6">
        <w:rPr>
          <w:sz w:val="18"/>
          <w:szCs w:val="18"/>
        </w:rPr>
        <w:t>2.1. Положение и вносимые в него изменения подлежат обязательному размещению в ЕИС не позднее 15 дней со дня их утверждения. Размещение в ЕИС информации о закупке производится заказчиком в соответствии с Положением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утвержденным постановлением Правительства Российской Федерации от 10 сентября 2012 года № 908 (далее Положение, утвержденное постановлением № 908).</w:t>
      </w:r>
    </w:p>
    <w:p w:rsidR="00BE7AF6" w:rsidRPr="00BE7AF6" w:rsidRDefault="00BE7AF6" w:rsidP="00BE7AF6">
      <w:pPr>
        <w:pStyle w:val="aa"/>
        <w:ind w:left="40" w:right="142" w:firstLine="244"/>
        <w:jc w:val="both"/>
        <w:rPr>
          <w:sz w:val="18"/>
          <w:szCs w:val="18"/>
        </w:rPr>
      </w:pPr>
      <w:r w:rsidRPr="00BE7AF6">
        <w:rPr>
          <w:sz w:val="18"/>
          <w:szCs w:val="18"/>
        </w:rPr>
        <w:t>2.2. Заказчик размещает в ЕИС план закупки товаров, работ, услуг (далее план закупки) и план закупки инновационной продукции, высокотехнологичной продукции, лекарственных средств. Правила формирования указанных планов закупки, требования к их форме, порядок и сроки их размещения в ЕИС утверждаются Правительством Российской Федерации;</w:t>
      </w:r>
    </w:p>
    <w:p w:rsidR="00BE7AF6" w:rsidRPr="00BE7AF6" w:rsidRDefault="00BE7AF6" w:rsidP="00BE7AF6">
      <w:pPr>
        <w:pStyle w:val="aa"/>
        <w:widowControl w:val="0"/>
        <w:ind w:left="40" w:right="142" w:firstLine="244"/>
        <w:jc w:val="both"/>
        <w:rPr>
          <w:sz w:val="18"/>
          <w:szCs w:val="18"/>
        </w:rPr>
      </w:pPr>
      <w:r w:rsidRPr="00BE7AF6">
        <w:rPr>
          <w:sz w:val="18"/>
          <w:szCs w:val="18"/>
        </w:rPr>
        <w:t>2.2.1. Планирование закупок осуществляется исходя из оценки потребностей заказчика в товарах, работах, услугах. Планирование закупок товаров, работ, услуг заказчиком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BE7AF6" w:rsidRPr="00BE7AF6" w:rsidRDefault="00BE7AF6" w:rsidP="00BE7AF6">
      <w:pPr>
        <w:pStyle w:val="aa"/>
        <w:widowControl w:val="0"/>
        <w:ind w:left="40" w:right="142" w:firstLine="244"/>
        <w:jc w:val="both"/>
        <w:rPr>
          <w:sz w:val="18"/>
          <w:szCs w:val="18"/>
        </w:rPr>
      </w:pPr>
      <w:r w:rsidRPr="00BE7AF6">
        <w:rPr>
          <w:sz w:val="18"/>
          <w:szCs w:val="18"/>
        </w:rPr>
        <w:t>2.2.2. План закупки должен иметь поквартальную разбивку;</w:t>
      </w:r>
    </w:p>
    <w:p w:rsidR="00BE7AF6" w:rsidRPr="00BE7AF6" w:rsidRDefault="00BE7AF6" w:rsidP="00BE7AF6">
      <w:pPr>
        <w:pStyle w:val="aa"/>
        <w:widowControl w:val="0"/>
        <w:ind w:left="40" w:right="142" w:firstLine="244"/>
        <w:jc w:val="both"/>
        <w:rPr>
          <w:sz w:val="18"/>
          <w:szCs w:val="18"/>
        </w:rPr>
      </w:pPr>
      <w:r w:rsidRPr="00BE7AF6">
        <w:rPr>
          <w:sz w:val="18"/>
          <w:szCs w:val="18"/>
        </w:rPr>
        <w:t>2.2.3. Изменения в план закупки могут вноситься в следующих случаях, если:</w:t>
      </w:r>
    </w:p>
    <w:p w:rsidR="00BE7AF6" w:rsidRPr="00BE7AF6" w:rsidRDefault="00BE7AF6" w:rsidP="00BE7AF6">
      <w:pPr>
        <w:pStyle w:val="aa"/>
        <w:widowControl w:val="0"/>
        <w:ind w:left="40" w:right="142" w:firstLine="244"/>
        <w:jc w:val="both"/>
        <w:rPr>
          <w:sz w:val="18"/>
          <w:szCs w:val="18"/>
        </w:rPr>
      </w:pPr>
      <w:r w:rsidRPr="00BE7AF6">
        <w:rPr>
          <w:sz w:val="18"/>
          <w:szCs w:val="18"/>
        </w:rPr>
        <w:t>внесены изменения в план финансово-хозяйственной деятельности заказчика, возникла или изменилась потребность в товарах, работах, услугах, в том числе сроки их приобретения, способ осуществления закупки и срок исполнения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наступили непредвиденные обстоятельства (авария, чрезвычайная ситуация);</w:t>
      </w:r>
    </w:p>
    <w:p w:rsidR="00BE7AF6" w:rsidRPr="00BE7AF6" w:rsidRDefault="00BE7AF6" w:rsidP="00BE7AF6">
      <w:pPr>
        <w:pStyle w:val="aa"/>
        <w:widowControl w:val="0"/>
        <w:ind w:left="40" w:right="142" w:firstLine="244"/>
        <w:jc w:val="both"/>
        <w:rPr>
          <w:sz w:val="18"/>
          <w:szCs w:val="18"/>
        </w:rPr>
      </w:pPr>
      <w:r w:rsidRPr="00BE7AF6">
        <w:rPr>
          <w:sz w:val="18"/>
          <w:szCs w:val="18"/>
        </w:rPr>
        <w:t>у заказчика возникли обязательства исполнителя по договору;</w:t>
      </w:r>
    </w:p>
    <w:p w:rsidR="00BE7AF6" w:rsidRPr="00BE7AF6" w:rsidRDefault="00BE7AF6" w:rsidP="00BE7AF6">
      <w:pPr>
        <w:pStyle w:val="aa"/>
        <w:widowControl w:val="0"/>
        <w:ind w:left="40" w:right="142" w:firstLine="244"/>
        <w:jc w:val="both"/>
        <w:rPr>
          <w:sz w:val="18"/>
          <w:szCs w:val="18"/>
        </w:rPr>
      </w:pPr>
      <w:r w:rsidRPr="00BE7AF6">
        <w:rPr>
          <w:sz w:val="18"/>
          <w:szCs w:val="18"/>
        </w:rPr>
        <w:t>произведена отмена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2.2.4. План закупки, изменения в него утверждаются приказом учреждения. Изменения вступают в силу со дня размещения в ЕИС новой редакции плана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2.2.5.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BE7AF6" w:rsidRPr="00BE7AF6" w:rsidRDefault="00BE7AF6" w:rsidP="00BE7AF6">
      <w:pPr>
        <w:pStyle w:val="aa"/>
        <w:ind w:left="40" w:right="142" w:firstLine="244"/>
        <w:jc w:val="both"/>
        <w:rPr>
          <w:sz w:val="18"/>
          <w:szCs w:val="18"/>
        </w:rPr>
      </w:pPr>
      <w:r w:rsidRPr="00BE7AF6">
        <w:rPr>
          <w:sz w:val="18"/>
          <w:szCs w:val="18"/>
        </w:rPr>
        <w:t>2.3. В ЕИС подлежит размещению следующая информация:</w:t>
      </w:r>
    </w:p>
    <w:p w:rsidR="00BE7AF6" w:rsidRPr="00BE7AF6" w:rsidRDefault="00BE7AF6" w:rsidP="00BE7AF6">
      <w:pPr>
        <w:pStyle w:val="aa"/>
        <w:ind w:left="40" w:right="142" w:firstLine="244"/>
        <w:jc w:val="both"/>
        <w:rPr>
          <w:sz w:val="18"/>
          <w:szCs w:val="18"/>
        </w:rPr>
      </w:pPr>
      <w:r w:rsidRPr="00BE7AF6">
        <w:rPr>
          <w:sz w:val="18"/>
          <w:szCs w:val="18"/>
        </w:rPr>
        <w:t>извещение о закупке и вносимые в него изменения;</w:t>
      </w:r>
    </w:p>
    <w:p w:rsidR="00BE7AF6" w:rsidRPr="00BE7AF6" w:rsidRDefault="00BE7AF6" w:rsidP="00BE7AF6">
      <w:pPr>
        <w:pStyle w:val="aa"/>
        <w:ind w:left="40" w:right="142" w:firstLine="244"/>
        <w:jc w:val="both"/>
        <w:rPr>
          <w:sz w:val="18"/>
          <w:szCs w:val="18"/>
        </w:rPr>
      </w:pPr>
      <w:r w:rsidRPr="00BE7AF6">
        <w:rPr>
          <w:sz w:val="18"/>
          <w:szCs w:val="18"/>
        </w:rPr>
        <w:t>документация о закупке (при наличии) и вносимые в нее изменения;</w:t>
      </w:r>
    </w:p>
    <w:p w:rsidR="00BE7AF6" w:rsidRPr="00BE7AF6" w:rsidRDefault="00BE7AF6" w:rsidP="00BE7AF6">
      <w:pPr>
        <w:pStyle w:val="aa"/>
        <w:ind w:left="40" w:right="142" w:firstLine="244"/>
        <w:jc w:val="both"/>
        <w:rPr>
          <w:sz w:val="18"/>
          <w:szCs w:val="18"/>
        </w:rPr>
      </w:pPr>
      <w:r w:rsidRPr="00BE7AF6">
        <w:rPr>
          <w:sz w:val="18"/>
          <w:szCs w:val="18"/>
        </w:rPr>
        <w:t>проект договора, являющийся неотъемлемой частью извещения и (или) документации о закупке;</w:t>
      </w:r>
    </w:p>
    <w:p w:rsidR="00BE7AF6" w:rsidRPr="00BE7AF6" w:rsidRDefault="00BE7AF6" w:rsidP="00BE7AF6">
      <w:pPr>
        <w:pStyle w:val="aa"/>
        <w:ind w:left="40" w:right="142" w:firstLine="244"/>
        <w:jc w:val="both"/>
        <w:rPr>
          <w:sz w:val="18"/>
          <w:szCs w:val="18"/>
        </w:rPr>
      </w:pPr>
      <w:r w:rsidRPr="00BE7AF6">
        <w:rPr>
          <w:sz w:val="18"/>
          <w:szCs w:val="18"/>
        </w:rPr>
        <w:t>разъяснения положений документации о закупке;</w:t>
      </w:r>
    </w:p>
    <w:p w:rsidR="00BE7AF6" w:rsidRPr="00BE7AF6" w:rsidRDefault="00BE7AF6" w:rsidP="00BE7AF6">
      <w:pPr>
        <w:pStyle w:val="aa"/>
        <w:ind w:left="40" w:right="142" w:firstLine="244"/>
        <w:jc w:val="both"/>
        <w:rPr>
          <w:sz w:val="18"/>
          <w:szCs w:val="18"/>
        </w:rPr>
      </w:pPr>
      <w:r w:rsidRPr="00BE7AF6">
        <w:rPr>
          <w:sz w:val="18"/>
          <w:szCs w:val="18"/>
        </w:rPr>
        <w:t>протоколы, составляемые в ходе закупки;</w:t>
      </w:r>
    </w:p>
    <w:p w:rsidR="00BE7AF6" w:rsidRPr="00BE7AF6" w:rsidRDefault="00BE7AF6" w:rsidP="00BE7AF6">
      <w:pPr>
        <w:pStyle w:val="aa"/>
        <w:ind w:left="40" w:right="142" w:firstLine="244"/>
        <w:jc w:val="both"/>
        <w:rPr>
          <w:sz w:val="18"/>
          <w:szCs w:val="18"/>
        </w:rPr>
      </w:pPr>
      <w:r w:rsidRPr="00BE7AF6">
        <w:rPr>
          <w:sz w:val="18"/>
          <w:szCs w:val="18"/>
        </w:rPr>
        <w:t>план закупки товаров, работ, услуг, предусмотренный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rsidR="00BE7AF6" w:rsidRPr="00BE7AF6" w:rsidRDefault="00BE7AF6" w:rsidP="00BE7AF6">
      <w:pPr>
        <w:pStyle w:val="aa"/>
        <w:ind w:left="40" w:right="142" w:firstLine="244"/>
        <w:jc w:val="both"/>
        <w:rPr>
          <w:sz w:val="18"/>
          <w:szCs w:val="18"/>
        </w:rPr>
      </w:pPr>
      <w:r w:rsidRPr="00BE7AF6">
        <w:rPr>
          <w:sz w:val="18"/>
          <w:szCs w:val="18"/>
        </w:rPr>
        <w:lastRenderedPageBreak/>
        <w:t>сведения о количестве и общей стоимости договоров, заключенных заказчиком по результатам закупки, предусмотренные частью 19 статьи 4 Федерального закона № 223-ФЗ (далее ежемесячные отчеты);</w:t>
      </w:r>
    </w:p>
    <w:p w:rsidR="00BE7AF6" w:rsidRPr="00BE7AF6" w:rsidRDefault="00BE7AF6" w:rsidP="00BE7AF6">
      <w:pPr>
        <w:pStyle w:val="aa"/>
        <w:ind w:left="40" w:right="142" w:firstLine="244"/>
        <w:jc w:val="both"/>
        <w:rPr>
          <w:sz w:val="18"/>
          <w:szCs w:val="18"/>
        </w:rPr>
      </w:pPr>
      <w:r w:rsidRPr="00BE7AF6">
        <w:rPr>
          <w:sz w:val="18"/>
          <w:szCs w:val="18"/>
        </w:rPr>
        <w:t>реестр договоров, заключенных заказчиком по результатам закупки, предусмотренный постановлением Правительства Российской Федерации от 31 октября 2014 года № 1132 «О порядке ведения реестра договоров, заключенных заказчиками по результатам закупки» (далее реестр договоров);</w:t>
      </w:r>
    </w:p>
    <w:p w:rsidR="00BE7AF6" w:rsidRPr="00BE7AF6" w:rsidRDefault="00BE7AF6" w:rsidP="00BE7AF6">
      <w:pPr>
        <w:pStyle w:val="aa"/>
        <w:ind w:left="40" w:right="142" w:firstLine="244"/>
        <w:jc w:val="both"/>
        <w:rPr>
          <w:sz w:val="18"/>
          <w:szCs w:val="18"/>
        </w:rPr>
      </w:pPr>
      <w:r w:rsidRPr="00BE7AF6">
        <w:rPr>
          <w:sz w:val="18"/>
          <w:szCs w:val="18"/>
        </w:rPr>
        <w:t>иная информация, размещение которой в ЕИС предусмотрено Федеральным законом № 223-ФЗ и Положением.</w:t>
      </w:r>
    </w:p>
    <w:p w:rsidR="00BE7AF6" w:rsidRPr="00BE7AF6" w:rsidRDefault="00BE7AF6" w:rsidP="00BE7AF6">
      <w:pPr>
        <w:pStyle w:val="aa"/>
        <w:ind w:left="40" w:right="142" w:firstLine="244"/>
        <w:jc w:val="both"/>
        <w:rPr>
          <w:sz w:val="18"/>
          <w:szCs w:val="18"/>
        </w:rPr>
      </w:pPr>
      <w:r w:rsidRPr="00BE7AF6">
        <w:rPr>
          <w:sz w:val="18"/>
          <w:szCs w:val="18"/>
        </w:rPr>
        <w:t>2.4. Извещение и документация о закупке размещаются в ЕИС в сроки, указанные в подразделе 9.2 Положения.</w:t>
      </w:r>
    </w:p>
    <w:p w:rsidR="00BE7AF6" w:rsidRPr="00BE7AF6" w:rsidRDefault="00BE7AF6" w:rsidP="00BE7AF6">
      <w:pPr>
        <w:pStyle w:val="aa"/>
        <w:ind w:left="40" w:right="142" w:firstLine="244"/>
        <w:jc w:val="both"/>
        <w:rPr>
          <w:sz w:val="18"/>
          <w:szCs w:val="18"/>
        </w:rPr>
      </w:pPr>
      <w:bookmarkStart w:id="13" w:name="_Ref454193734"/>
      <w:r w:rsidRPr="00BE7AF6">
        <w:rPr>
          <w:sz w:val="18"/>
          <w:szCs w:val="18"/>
        </w:rPr>
        <w:t>2.5. Изменения, вносимые в извещение и документацию о закупке, протоколы, составляемые в ходе закупки, разъяснения положений документации о закупке размещаются в ЕИС в течение 3 дней со дня принятия решений о внесении изменений, подписания протоколов, предоставления разъяснений.</w:t>
      </w:r>
      <w:bookmarkEnd w:id="13"/>
    </w:p>
    <w:p w:rsidR="00BE7AF6" w:rsidRPr="00BE7AF6" w:rsidRDefault="00BE7AF6" w:rsidP="00BE7AF6">
      <w:pPr>
        <w:pStyle w:val="aa"/>
        <w:ind w:left="40" w:right="142" w:firstLine="244"/>
        <w:jc w:val="both"/>
        <w:rPr>
          <w:sz w:val="18"/>
          <w:szCs w:val="18"/>
        </w:rPr>
      </w:pPr>
      <w:r w:rsidRPr="00BE7AF6">
        <w:rPr>
          <w:sz w:val="18"/>
          <w:szCs w:val="18"/>
        </w:rPr>
        <w:t>2.6. Не подлежит размещению в ЕИС информация о закупках товаров, работ, услуг, сведения о которых составляют государственную тайну, информация о заключении и об исполнении договоров, заключенных по результатам осуществления таких закупок.</w:t>
      </w:r>
    </w:p>
    <w:p w:rsidR="00BE7AF6" w:rsidRPr="00BE7AF6" w:rsidRDefault="00BE7AF6" w:rsidP="00BE7AF6">
      <w:pPr>
        <w:pStyle w:val="aa"/>
        <w:ind w:left="40" w:right="142" w:firstLine="244"/>
        <w:jc w:val="both"/>
        <w:rPr>
          <w:sz w:val="18"/>
          <w:szCs w:val="18"/>
        </w:rPr>
      </w:pPr>
      <w:r w:rsidRPr="00BE7AF6">
        <w:rPr>
          <w:sz w:val="18"/>
          <w:szCs w:val="18"/>
        </w:rPr>
        <w:t>2.7. Заказчик вправе не размещать в ЕИС:</w:t>
      </w:r>
    </w:p>
    <w:p w:rsidR="00BE7AF6" w:rsidRPr="00BE7AF6" w:rsidRDefault="00BE7AF6" w:rsidP="00BE7AF6">
      <w:pPr>
        <w:pStyle w:val="aa"/>
        <w:ind w:left="40" w:right="142" w:firstLine="244"/>
        <w:jc w:val="both"/>
        <w:rPr>
          <w:sz w:val="18"/>
          <w:szCs w:val="18"/>
        </w:rPr>
      </w:pPr>
      <w:r w:rsidRPr="00BE7AF6">
        <w:rPr>
          <w:sz w:val="18"/>
          <w:szCs w:val="18"/>
        </w:rPr>
        <w:t>сведения о закупках, стоимость которых не превышает 100 тыс.рублей, а в случае, если годовая выручка заказчика за отчетный финансовый год составляет более чем 5 млрд.рублей, – стоимость которых не превышает 500 тыс.рублей. При этом обязательным является включение информации о таких закупках в ежемесячные отчеты;</w:t>
      </w:r>
    </w:p>
    <w:p w:rsidR="00BE7AF6" w:rsidRPr="00BE7AF6" w:rsidRDefault="00BE7AF6" w:rsidP="00BE7AF6">
      <w:pPr>
        <w:pStyle w:val="aa"/>
        <w:ind w:left="40" w:right="142" w:firstLine="244"/>
        <w:jc w:val="both"/>
        <w:rPr>
          <w:sz w:val="18"/>
          <w:szCs w:val="18"/>
        </w:rPr>
      </w:pPr>
      <w:r w:rsidRPr="00BE7AF6">
        <w:rPr>
          <w:sz w:val="18"/>
          <w:szCs w:val="18"/>
        </w:rPr>
        <w:t>сведения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При этом обязательным является включение информации о таких закупках в план закупки и в ежемесячные отчеты;</w:t>
      </w:r>
    </w:p>
    <w:p w:rsidR="00BE7AF6" w:rsidRPr="00BE7AF6" w:rsidRDefault="00BE7AF6" w:rsidP="00BE7AF6">
      <w:pPr>
        <w:pStyle w:val="aa"/>
        <w:ind w:left="40" w:right="142" w:firstLine="244"/>
        <w:jc w:val="both"/>
        <w:rPr>
          <w:sz w:val="18"/>
          <w:szCs w:val="18"/>
        </w:rPr>
      </w:pPr>
      <w:r w:rsidRPr="00BE7AF6">
        <w:rPr>
          <w:sz w:val="18"/>
          <w:szCs w:val="18"/>
        </w:rPr>
        <w:t xml:space="preserve">сведения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w:t>
      </w:r>
      <w:r w:rsidRPr="00BE7AF6">
        <w:rPr>
          <w:sz w:val="18"/>
          <w:szCs w:val="18"/>
        </w:rPr>
        <w:br/>
        <w:t>в отношении недвижимого имущества. При этом обязательным является включение информации о таких закупках в план закупки и в ежемесячные отчеты.</w:t>
      </w:r>
    </w:p>
    <w:p w:rsidR="00BE7AF6" w:rsidRPr="00BE7AF6" w:rsidRDefault="00BE7AF6" w:rsidP="00BE7AF6">
      <w:pPr>
        <w:pStyle w:val="aa"/>
        <w:widowControl w:val="0"/>
        <w:ind w:left="40" w:right="142" w:firstLine="244"/>
        <w:jc w:val="both"/>
        <w:rPr>
          <w:sz w:val="18"/>
          <w:szCs w:val="18"/>
        </w:rPr>
      </w:pPr>
      <w:r w:rsidRPr="00BE7AF6">
        <w:rPr>
          <w:sz w:val="18"/>
          <w:szCs w:val="18"/>
        </w:rPr>
        <w:t>2.8. Информация и документы, предусмотренные Положением и содержащиеся в ЕИС, размещаются на официальном сайте ЕИС в информационно-телекоммуникационной сети «Интернет», за исключением:</w:t>
      </w:r>
    </w:p>
    <w:p w:rsidR="00BE7AF6" w:rsidRPr="00BE7AF6" w:rsidRDefault="00BE7AF6" w:rsidP="00BE7AF6">
      <w:pPr>
        <w:pStyle w:val="aa"/>
        <w:widowControl w:val="0"/>
        <w:ind w:left="40" w:right="142" w:firstLine="244"/>
        <w:jc w:val="both"/>
        <w:rPr>
          <w:sz w:val="18"/>
          <w:szCs w:val="18"/>
        </w:rPr>
      </w:pPr>
      <w:r w:rsidRPr="00BE7AF6">
        <w:rPr>
          <w:sz w:val="18"/>
          <w:szCs w:val="18"/>
        </w:rPr>
        <w:t>раздела положения о закупке, предусмотренного подпунктом б) пункта 10 Положения, утвержденного постановлением № 908;</w:t>
      </w:r>
    </w:p>
    <w:p w:rsidR="00BE7AF6" w:rsidRPr="00BE7AF6" w:rsidRDefault="00BE7AF6" w:rsidP="00BE7AF6">
      <w:pPr>
        <w:pStyle w:val="aa"/>
        <w:widowControl w:val="0"/>
        <w:ind w:left="40" w:right="142" w:firstLine="244"/>
        <w:jc w:val="both"/>
        <w:rPr>
          <w:sz w:val="18"/>
          <w:szCs w:val="18"/>
        </w:rPr>
      </w:pPr>
      <w:r w:rsidRPr="00BE7AF6">
        <w:rPr>
          <w:sz w:val="18"/>
          <w:szCs w:val="18"/>
        </w:rPr>
        <w:t>информации о закупках (извещение об осуществлении закупки, документация о закупке, проект договора, изменения, внесенные в такие извещение и документацию, разъяснения такой документации, информация об отказе от проведения закупки, протоколы, составляемые при осуществлении закупки, итоговый протокол) при проведении закупок:</w:t>
      </w:r>
    </w:p>
    <w:p w:rsidR="00BE7AF6" w:rsidRPr="00BE7AF6" w:rsidRDefault="00BE7AF6" w:rsidP="00BE7AF6">
      <w:pPr>
        <w:pStyle w:val="aa"/>
        <w:widowControl w:val="0"/>
        <w:ind w:left="40" w:right="142" w:firstLine="244"/>
        <w:jc w:val="both"/>
        <w:rPr>
          <w:sz w:val="18"/>
          <w:szCs w:val="18"/>
        </w:rPr>
      </w:pPr>
      <w:r w:rsidRPr="00BE7AF6">
        <w:rPr>
          <w:sz w:val="18"/>
          <w:szCs w:val="18"/>
        </w:rPr>
        <w:t>предусмотренных пунктом 2.7 Положения (если заказчиком принято решение о неразмещении информации о таких закупках на официальном сайте ЕИС в информационно-телекоммуникационной сети «Интернет»);</w:t>
      </w:r>
    </w:p>
    <w:p w:rsidR="00BE7AF6" w:rsidRDefault="00BE7AF6" w:rsidP="00BE7AF6">
      <w:pPr>
        <w:pStyle w:val="aa"/>
        <w:widowControl w:val="0"/>
        <w:ind w:left="40" w:right="142" w:firstLine="244"/>
        <w:jc w:val="both"/>
        <w:rPr>
          <w:sz w:val="18"/>
          <w:szCs w:val="18"/>
        </w:rPr>
      </w:pPr>
      <w:r w:rsidRPr="00BE7AF6">
        <w:rPr>
          <w:sz w:val="18"/>
          <w:szCs w:val="18"/>
        </w:rPr>
        <w:t>в случаях, определенных Правительством Российской Федерации в соответствии с частью 16 статьи 4 Федерального закона № 223-ФЗ.»</w:t>
      </w:r>
      <w:bookmarkStart w:id="14" w:name="_Toc521582048"/>
    </w:p>
    <w:p w:rsidR="00BE7AF6" w:rsidRPr="00BE7AF6" w:rsidRDefault="00BE7AF6" w:rsidP="00BE7AF6">
      <w:pPr>
        <w:pStyle w:val="aa"/>
        <w:widowControl w:val="0"/>
        <w:ind w:left="40" w:right="142" w:firstLine="244"/>
        <w:jc w:val="both"/>
        <w:rPr>
          <w:b/>
          <w:bCs/>
          <w:sz w:val="18"/>
          <w:szCs w:val="18"/>
        </w:rPr>
      </w:pPr>
      <w:r w:rsidRPr="00BE7AF6">
        <w:rPr>
          <w:b/>
          <w:bCs/>
          <w:sz w:val="18"/>
          <w:szCs w:val="18"/>
        </w:rPr>
        <w:t>3. Требования к участникам закупки и закупаемым товарам, работам, услугам</w:t>
      </w:r>
      <w:bookmarkEnd w:id="14"/>
    </w:p>
    <w:p w:rsidR="00BE7AF6" w:rsidRPr="00BE7AF6" w:rsidRDefault="00BE7AF6" w:rsidP="00BE7AF6">
      <w:pPr>
        <w:pStyle w:val="aa"/>
        <w:ind w:left="40" w:right="142" w:firstLine="244"/>
        <w:jc w:val="both"/>
        <w:rPr>
          <w:sz w:val="18"/>
          <w:szCs w:val="18"/>
        </w:rPr>
      </w:pPr>
      <w:r w:rsidRPr="00BE7AF6">
        <w:rPr>
          <w:sz w:val="18"/>
          <w:szCs w:val="18"/>
        </w:rPr>
        <w:t>3.1. При проведении закупок заказчик устанавливает следующие единые обязательные требования к участникам закупки:</w:t>
      </w:r>
    </w:p>
    <w:p w:rsidR="00BE7AF6" w:rsidRPr="00BE7AF6" w:rsidRDefault="00BE7AF6" w:rsidP="00BE7AF6">
      <w:pPr>
        <w:pStyle w:val="aa"/>
        <w:ind w:left="40" w:right="142" w:firstLine="244"/>
        <w:jc w:val="both"/>
        <w:rPr>
          <w:sz w:val="18"/>
          <w:szCs w:val="18"/>
        </w:rPr>
      </w:pPr>
      <w:r w:rsidRPr="00BE7AF6">
        <w:rPr>
          <w:sz w:val="18"/>
          <w:szCs w:val="18"/>
        </w:rPr>
        <w:t>3.1.1.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E7AF6" w:rsidRPr="00BE7AF6" w:rsidRDefault="00BE7AF6" w:rsidP="00BE7AF6">
      <w:pPr>
        <w:pStyle w:val="aa"/>
        <w:ind w:left="40" w:right="142" w:firstLine="244"/>
        <w:jc w:val="both"/>
        <w:rPr>
          <w:sz w:val="18"/>
          <w:szCs w:val="18"/>
        </w:rPr>
      </w:pPr>
      <w:r w:rsidRPr="00BE7AF6">
        <w:rPr>
          <w:sz w:val="18"/>
          <w:szCs w:val="18"/>
        </w:rPr>
        <w:t>3.1.2. 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BE7AF6" w:rsidRPr="00BE7AF6" w:rsidRDefault="00BE7AF6" w:rsidP="00BE7AF6">
      <w:pPr>
        <w:pStyle w:val="aa"/>
        <w:ind w:left="40" w:right="142" w:firstLine="244"/>
        <w:jc w:val="both"/>
        <w:rPr>
          <w:sz w:val="18"/>
          <w:szCs w:val="18"/>
        </w:rPr>
      </w:pPr>
      <w:r w:rsidRPr="00BE7AF6">
        <w:rPr>
          <w:sz w:val="18"/>
          <w:szCs w:val="18"/>
        </w:rPr>
        <w:t>3.1.3. Неприостановление деятельности участника процедуры закупки в порядке, установленном Кодексом Российской Федерации об административных правонарушениях;</w:t>
      </w:r>
    </w:p>
    <w:p w:rsidR="00BE7AF6" w:rsidRPr="00BE7AF6" w:rsidRDefault="00BE7AF6" w:rsidP="00BE7AF6">
      <w:pPr>
        <w:pStyle w:val="aa"/>
        <w:ind w:left="40" w:right="142" w:firstLine="244"/>
        <w:jc w:val="both"/>
        <w:rPr>
          <w:sz w:val="18"/>
          <w:szCs w:val="18"/>
        </w:rPr>
      </w:pPr>
      <w:r w:rsidRPr="00BE7AF6">
        <w:rPr>
          <w:sz w:val="18"/>
          <w:szCs w:val="18"/>
        </w:rPr>
        <w:t>3.1.4. Отсутствие у участника процедуры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не принято;</w:t>
      </w:r>
    </w:p>
    <w:p w:rsidR="00BE7AF6" w:rsidRPr="00BE7AF6" w:rsidRDefault="00BE7AF6" w:rsidP="00BE7AF6">
      <w:pPr>
        <w:pStyle w:val="aa"/>
        <w:ind w:left="40" w:right="142" w:firstLine="244"/>
        <w:jc w:val="both"/>
        <w:rPr>
          <w:sz w:val="18"/>
          <w:szCs w:val="18"/>
        </w:rPr>
      </w:pPr>
      <w:r w:rsidRPr="00BE7AF6">
        <w:rPr>
          <w:sz w:val="18"/>
          <w:szCs w:val="18"/>
        </w:rPr>
        <w:t>3.1.5. Отсутствие у участника процедуры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процедуры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BE7AF6" w:rsidRPr="00BE7AF6" w:rsidRDefault="00BE7AF6" w:rsidP="00BE7AF6">
      <w:pPr>
        <w:pStyle w:val="aa"/>
        <w:ind w:left="40" w:right="142" w:firstLine="244"/>
        <w:jc w:val="both"/>
        <w:rPr>
          <w:sz w:val="18"/>
          <w:szCs w:val="18"/>
        </w:rPr>
      </w:pPr>
      <w:r w:rsidRPr="00BE7AF6">
        <w:rPr>
          <w:sz w:val="18"/>
          <w:szCs w:val="18"/>
        </w:rPr>
        <w:t>3.1.6.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E7AF6" w:rsidRPr="00BE7AF6" w:rsidRDefault="00BE7AF6" w:rsidP="00BE7AF6">
      <w:pPr>
        <w:pStyle w:val="aa"/>
        <w:ind w:left="40" w:right="142" w:firstLine="244"/>
        <w:jc w:val="both"/>
        <w:rPr>
          <w:sz w:val="18"/>
          <w:szCs w:val="18"/>
        </w:rPr>
      </w:pPr>
      <w:r w:rsidRPr="00BE7AF6">
        <w:rPr>
          <w:sz w:val="18"/>
          <w:szCs w:val="18"/>
        </w:rPr>
        <w:t>3.1.7. Обладание участником процедуры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E7AF6" w:rsidRPr="00BE7AF6" w:rsidRDefault="00BE7AF6" w:rsidP="00BE7AF6">
      <w:pPr>
        <w:pStyle w:val="aa"/>
        <w:ind w:left="40" w:right="142" w:firstLine="244"/>
        <w:jc w:val="both"/>
        <w:rPr>
          <w:sz w:val="18"/>
          <w:szCs w:val="18"/>
        </w:rPr>
      </w:pPr>
      <w:r w:rsidRPr="00BE7AF6">
        <w:rPr>
          <w:sz w:val="18"/>
          <w:szCs w:val="18"/>
        </w:rPr>
        <w:t>3.1.8. Обладание участником процедуры закупки правами использования результата интеллектуальной деятельности в случае использования такого результата при исполнении договора;</w:t>
      </w:r>
    </w:p>
    <w:p w:rsidR="00BE7AF6" w:rsidRPr="00BE7AF6" w:rsidRDefault="00BE7AF6" w:rsidP="00BE7AF6">
      <w:pPr>
        <w:pStyle w:val="aa"/>
        <w:ind w:left="40" w:right="142" w:firstLine="244"/>
        <w:jc w:val="both"/>
        <w:rPr>
          <w:sz w:val="18"/>
          <w:szCs w:val="18"/>
        </w:rPr>
      </w:pPr>
      <w:r w:rsidRPr="00BE7AF6">
        <w:rPr>
          <w:sz w:val="18"/>
          <w:szCs w:val="18"/>
        </w:rPr>
        <w:t>3.1.9.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E7AF6" w:rsidRPr="00BE7AF6" w:rsidRDefault="00BE7AF6" w:rsidP="00BE7AF6">
      <w:pPr>
        <w:pStyle w:val="aa"/>
        <w:ind w:left="40" w:right="142" w:firstLine="244"/>
        <w:jc w:val="both"/>
        <w:rPr>
          <w:sz w:val="18"/>
          <w:szCs w:val="18"/>
        </w:rPr>
      </w:pPr>
      <w:r w:rsidRPr="00BE7AF6">
        <w:rPr>
          <w:sz w:val="18"/>
          <w:szCs w:val="18"/>
        </w:rPr>
        <w:t>3.1.10. Отсутствие сведений об участнике закупки в реестре недобросовестных поставщиков, предусмотренном Федеральным законом № 223-ФЗ.</w:t>
      </w:r>
    </w:p>
    <w:p w:rsidR="00BE7AF6" w:rsidRPr="00BE7AF6" w:rsidRDefault="00BE7AF6" w:rsidP="00BE7AF6">
      <w:pPr>
        <w:pStyle w:val="aa"/>
        <w:ind w:left="40" w:right="142" w:firstLine="244"/>
        <w:jc w:val="both"/>
        <w:rPr>
          <w:sz w:val="18"/>
          <w:szCs w:val="18"/>
        </w:rPr>
      </w:pPr>
      <w:r w:rsidRPr="00BE7AF6">
        <w:rPr>
          <w:sz w:val="18"/>
          <w:szCs w:val="18"/>
        </w:rPr>
        <w:lastRenderedPageBreak/>
        <w:t>3.2. При проведении конкурентной закупки заказчик вправе установить дополнительные требования к участникам закупки:</w:t>
      </w:r>
    </w:p>
    <w:p w:rsidR="00BE7AF6" w:rsidRPr="00BE7AF6" w:rsidRDefault="00BE7AF6" w:rsidP="00BE7AF6">
      <w:pPr>
        <w:pStyle w:val="aa"/>
        <w:ind w:left="40" w:right="142" w:firstLine="244"/>
        <w:jc w:val="both"/>
        <w:rPr>
          <w:sz w:val="18"/>
          <w:szCs w:val="18"/>
        </w:rPr>
      </w:pPr>
      <w:r w:rsidRPr="00BE7AF6">
        <w:rPr>
          <w:sz w:val="18"/>
          <w:szCs w:val="18"/>
        </w:rPr>
        <w:t>3.2.1. В случае проведения конкурентных закупок на выполнение работ по строительству, реконструкции, капитальному ремонту, текущему ремонту, сносу объекта капитального строительства, услуг по организации отдыха детей и их оздоровления, услуг общественного питания и (или) поставки пищевых продуктов:</w:t>
      </w:r>
    </w:p>
    <w:p w:rsidR="00BE7AF6" w:rsidRPr="00BE7AF6" w:rsidRDefault="00BE7AF6" w:rsidP="00BE7AF6">
      <w:pPr>
        <w:pStyle w:val="aa"/>
        <w:ind w:left="40" w:right="142" w:firstLine="244"/>
        <w:jc w:val="both"/>
        <w:rPr>
          <w:sz w:val="18"/>
          <w:szCs w:val="18"/>
        </w:rPr>
      </w:pPr>
      <w:r w:rsidRPr="00BE7AF6">
        <w:rPr>
          <w:sz w:val="18"/>
          <w:szCs w:val="18"/>
        </w:rPr>
        <w:t>требования к квалификации сотрудников участника закупки, привлекаемых к исполнению договора, или лиц, привлекаемых к исполнению договора участником закупки на основании гражданско-правовых договоров, в частности требования к наличию необходимого уровня образования, навыков и (или) знаний, необходимых для исполнения договора;</w:t>
      </w:r>
    </w:p>
    <w:p w:rsidR="00BE7AF6" w:rsidRPr="00BE7AF6" w:rsidRDefault="00BE7AF6" w:rsidP="00BE7AF6">
      <w:pPr>
        <w:pStyle w:val="aa"/>
        <w:ind w:left="40" w:right="142" w:firstLine="244"/>
        <w:jc w:val="both"/>
        <w:rPr>
          <w:sz w:val="18"/>
          <w:szCs w:val="18"/>
        </w:rPr>
      </w:pPr>
      <w:r w:rsidRPr="00BE7AF6">
        <w:rPr>
          <w:sz w:val="18"/>
          <w:szCs w:val="18"/>
        </w:rPr>
        <w:t>требования к наличию опыта исполнения участником закупки договоров, аналогичных предмету закупки (с обязательным указанием в документации о закупке определения, какие именно договоры с точки зрения их предмета являются аналогичными предмету закупки), при этом максимальный денежный размер данного требования не может превышать 50 % от начальной (максимальной) цены договора;</w:t>
      </w:r>
    </w:p>
    <w:p w:rsidR="00BE7AF6" w:rsidRPr="00BE7AF6" w:rsidRDefault="00BE7AF6" w:rsidP="00BE7AF6">
      <w:pPr>
        <w:pStyle w:val="aa"/>
        <w:ind w:left="40" w:right="142" w:firstLine="244"/>
        <w:jc w:val="both"/>
        <w:rPr>
          <w:sz w:val="18"/>
          <w:szCs w:val="18"/>
        </w:rPr>
      </w:pPr>
      <w:r w:rsidRPr="00BE7AF6">
        <w:rPr>
          <w:sz w:val="18"/>
          <w:szCs w:val="18"/>
        </w:rPr>
        <w:t>3.2.2. В случае проведения конкурентных закупок на оказание услуг по организованной перевозке групп детей автобусами:</w:t>
      </w:r>
    </w:p>
    <w:p w:rsidR="00BE7AF6" w:rsidRPr="00BE7AF6" w:rsidRDefault="00BE7AF6" w:rsidP="00BE7AF6">
      <w:pPr>
        <w:pStyle w:val="aa"/>
        <w:ind w:left="40" w:right="142" w:firstLine="244"/>
        <w:jc w:val="both"/>
        <w:rPr>
          <w:sz w:val="18"/>
          <w:szCs w:val="18"/>
        </w:rPr>
      </w:pPr>
      <w:r w:rsidRPr="00BE7AF6">
        <w:rPr>
          <w:sz w:val="18"/>
          <w:szCs w:val="18"/>
        </w:rPr>
        <w:t>требования к наличию на праве собственности или на ином законном основании автобусов, с года выпуска которых прошло не более 10 лет, которые соответствуют по назначению и конструкции техническим требованиям к осуществляемым перевозкам пассажиров, допущены в установленном порядке к участию в дорожном движении и оснащены в установленном порядке тахографами, а также аппаратурой спутниковой навигации ГЛОНАСС или ГЛОНАСС/GPS;</w:t>
      </w:r>
    </w:p>
    <w:p w:rsidR="00BE7AF6" w:rsidRPr="00BE7AF6" w:rsidRDefault="00BE7AF6" w:rsidP="00BE7AF6">
      <w:pPr>
        <w:pStyle w:val="aa"/>
        <w:ind w:left="40" w:right="142" w:firstLine="244"/>
        <w:jc w:val="both"/>
        <w:rPr>
          <w:sz w:val="18"/>
          <w:szCs w:val="18"/>
        </w:rPr>
      </w:pPr>
      <w:r w:rsidRPr="00BE7AF6">
        <w:rPr>
          <w:sz w:val="18"/>
          <w:szCs w:val="18"/>
        </w:rPr>
        <w:t>требования к наличию опыта исполнения участником закупки договоров, аналогичных предмету закупки, при этом максимальный денежный размер данного требования не может превышать 50 % от начальной (максимальной) цены договора.</w:t>
      </w:r>
    </w:p>
    <w:p w:rsidR="00BE7AF6" w:rsidRPr="00BE7AF6" w:rsidRDefault="00BE7AF6" w:rsidP="00BE7AF6">
      <w:pPr>
        <w:pStyle w:val="aa"/>
        <w:ind w:left="40" w:right="142" w:firstLine="244"/>
        <w:jc w:val="both"/>
        <w:rPr>
          <w:sz w:val="18"/>
          <w:szCs w:val="18"/>
        </w:rPr>
      </w:pPr>
      <w:r w:rsidRPr="00BE7AF6">
        <w:rPr>
          <w:sz w:val="18"/>
          <w:szCs w:val="18"/>
        </w:rPr>
        <w:t>3.2</w:t>
      </w:r>
      <w:r w:rsidRPr="00BE7AF6">
        <w:rPr>
          <w:sz w:val="18"/>
          <w:szCs w:val="18"/>
          <w:vertAlign w:val="superscript"/>
        </w:rPr>
        <w:t>1</w:t>
      </w:r>
      <w:r w:rsidRPr="00BE7AF6">
        <w:rPr>
          <w:sz w:val="18"/>
          <w:szCs w:val="18"/>
        </w:rPr>
        <w:t>.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BE7AF6" w:rsidRPr="00BE7AF6" w:rsidRDefault="00BE7AF6" w:rsidP="00BE7AF6">
      <w:pPr>
        <w:pStyle w:val="aa"/>
        <w:ind w:left="40" w:right="142" w:firstLine="244"/>
        <w:jc w:val="both"/>
        <w:rPr>
          <w:sz w:val="18"/>
          <w:szCs w:val="18"/>
        </w:rPr>
      </w:pPr>
      <w:r w:rsidRPr="00BE7AF6">
        <w:rPr>
          <w:sz w:val="18"/>
          <w:szCs w:val="18"/>
        </w:rPr>
        <w:t>3.3. Устанавливать в закупочной документации иные требования, отличные от указанных в пунктах 3.1, 3.2 Положения, не допускается.</w:t>
      </w:r>
    </w:p>
    <w:p w:rsidR="00BE7AF6" w:rsidRPr="00BE7AF6" w:rsidRDefault="00BE7AF6" w:rsidP="00BE7AF6">
      <w:pPr>
        <w:pStyle w:val="aa"/>
        <w:ind w:left="40" w:right="142" w:firstLine="244"/>
        <w:jc w:val="both"/>
        <w:rPr>
          <w:sz w:val="18"/>
          <w:szCs w:val="18"/>
        </w:rPr>
      </w:pPr>
      <w:r w:rsidRPr="00BE7AF6">
        <w:rPr>
          <w:sz w:val="18"/>
          <w:szCs w:val="18"/>
        </w:rPr>
        <w:t>3.4. Требования, предъявляемые к участникам закупки, применяются в равной степени ко всем участникам закупки.</w:t>
      </w:r>
    </w:p>
    <w:p w:rsidR="00BE7AF6" w:rsidRPr="00BE7AF6" w:rsidRDefault="00BE7AF6" w:rsidP="00BE7AF6">
      <w:pPr>
        <w:pStyle w:val="aa"/>
        <w:ind w:left="40" w:right="142" w:firstLine="244"/>
        <w:jc w:val="both"/>
        <w:rPr>
          <w:sz w:val="18"/>
          <w:szCs w:val="18"/>
        </w:rPr>
      </w:pPr>
      <w:r w:rsidRPr="00BE7AF6">
        <w:rPr>
          <w:sz w:val="18"/>
          <w:szCs w:val="18"/>
        </w:rPr>
        <w:t>3.5. При установлении требований к участнику закупки заказчик обязан установить в документации о закупке исчерпывающий перечень документов, которые необходимо представить участнику для подтверждения соответствия таким требованиям, с учетом требований подраздела 9.2 Положения.</w:t>
      </w:r>
    </w:p>
    <w:p w:rsidR="00BE7AF6" w:rsidRPr="00BE7AF6" w:rsidRDefault="00BE7AF6" w:rsidP="00BE7AF6">
      <w:pPr>
        <w:pStyle w:val="aa"/>
        <w:ind w:left="40" w:right="142" w:firstLine="244"/>
        <w:jc w:val="both"/>
        <w:rPr>
          <w:sz w:val="18"/>
          <w:szCs w:val="18"/>
        </w:rPr>
      </w:pPr>
      <w:r w:rsidRPr="00BE7AF6">
        <w:rPr>
          <w:sz w:val="18"/>
          <w:szCs w:val="18"/>
        </w:rPr>
        <w:t>3.6. В случае проведения конкурса или запроса предложений указанные в документации о закупке требования к участникам не должны противоречить критериям оценки, указанным в документации, в случае, если такие требования и критерии относятся к одному и тому же показателю.</w:t>
      </w:r>
    </w:p>
    <w:p w:rsidR="00BE7AF6" w:rsidRPr="00BE7AF6" w:rsidRDefault="00BE7AF6" w:rsidP="00BE7AF6">
      <w:pPr>
        <w:pStyle w:val="aa"/>
        <w:ind w:left="40" w:right="142" w:firstLine="244"/>
        <w:jc w:val="both"/>
        <w:rPr>
          <w:sz w:val="18"/>
          <w:szCs w:val="18"/>
        </w:rPr>
      </w:pPr>
      <w:r w:rsidRPr="00BE7AF6">
        <w:rPr>
          <w:sz w:val="18"/>
          <w:szCs w:val="18"/>
        </w:rPr>
        <w:t>3.7. В случае проведения неконкурентной закупки (закупки у единственного поставщика), заказчик должен обеспечить контроль соответствия участника закупки, с которым заключается договор, требованиям, предусмотренным пунктом 3.1 Положения. Заказчик вправе не оформлять результаты такого контроля документально.</w:t>
      </w:r>
    </w:p>
    <w:p w:rsidR="00BE7AF6" w:rsidRPr="00BE7AF6" w:rsidRDefault="00BE7AF6" w:rsidP="00BE7AF6">
      <w:pPr>
        <w:pStyle w:val="aa"/>
        <w:ind w:left="40" w:right="142" w:firstLine="244"/>
        <w:jc w:val="both"/>
        <w:rPr>
          <w:sz w:val="18"/>
          <w:szCs w:val="18"/>
        </w:rPr>
      </w:pPr>
      <w:r w:rsidRPr="00BE7AF6">
        <w:rPr>
          <w:sz w:val="18"/>
          <w:szCs w:val="18"/>
        </w:rPr>
        <w:t>3.8. Товары, приобретаемые заказчиком, должны быть новыми, не бывшими в употреблении, если документацией и (или) извещением о закупке не предусмотрено иное.</w:t>
      </w:r>
    </w:p>
    <w:p w:rsidR="00BE7AF6" w:rsidRPr="00BE7AF6" w:rsidRDefault="00BE7AF6" w:rsidP="00BE7AF6">
      <w:pPr>
        <w:pStyle w:val="aa"/>
        <w:ind w:left="40" w:right="142" w:firstLine="244"/>
        <w:jc w:val="both"/>
        <w:rPr>
          <w:sz w:val="18"/>
          <w:szCs w:val="18"/>
        </w:rPr>
      </w:pPr>
      <w:r w:rsidRPr="00BE7AF6">
        <w:rPr>
          <w:sz w:val="18"/>
          <w:szCs w:val="18"/>
        </w:rPr>
        <w:t>3.9. При описании в документации о конкурентной закупке предмета закупки заказчик должен руководствоваться следующими правилами:</w:t>
      </w:r>
    </w:p>
    <w:p w:rsidR="00BE7AF6" w:rsidRPr="00BE7AF6" w:rsidRDefault="00BE7AF6" w:rsidP="00BE7AF6">
      <w:pPr>
        <w:pStyle w:val="aa"/>
        <w:ind w:left="40" w:right="142" w:firstLine="244"/>
        <w:jc w:val="both"/>
        <w:rPr>
          <w:sz w:val="18"/>
          <w:szCs w:val="18"/>
        </w:rPr>
      </w:pPr>
      <w:r w:rsidRPr="00BE7AF6">
        <w:rPr>
          <w:sz w:val="18"/>
          <w:szCs w:val="18"/>
        </w:rPr>
        <w:t>3.9.1.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BE7AF6" w:rsidRPr="00BE7AF6" w:rsidRDefault="00BE7AF6" w:rsidP="00BE7AF6">
      <w:pPr>
        <w:pStyle w:val="aa"/>
        <w:ind w:left="40" w:right="142" w:firstLine="244"/>
        <w:jc w:val="both"/>
        <w:rPr>
          <w:sz w:val="18"/>
          <w:szCs w:val="18"/>
        </w:rPr>
      </w:pPr>
      <w:r w:rsidRPr="00BE7AF6">
        <w:rPr>
          <w:sz w:val="18"/>
          <w:szCs w:val="18"/>
        </w:rPr>
        <w:t>3.9.2.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BE7AF6" w:rsidRPr="00BE7AF6" w:rsidRDefault="00BE7AF6" w:rsidP="00BE7AF6">
      <w:pPr>
        <w:pStyle w:val="aa"/>
        <w:ind w:left="40" w:right="142" w:firstLine="244"/>
        <w:jc w:val="both"/>
        <w:rPr>
          <w:sz w:val="18"/>
          <w:szCs w:val="18"/>
        </w:rPr>
      </w:pPr>
      <w:r w:rsidRPr="00BE7AF6">
        <w:rPr>
          <w:sz w:val="18"/>
          <w:szCs w:val="18"/>
        </w:rPr>
        <w:t>3.9.3.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BE7AF6" w:rsidRPr="00BE7AF6" w:rsidRDefault="00BE7AF6" w:rsidP="00BE7AF6">
      <w:pPr>
        <w:pStyle w:val="aa"/>
        <w:ind w:left="40" w:right="142" w:firstLine="244"/>
        <w:jc w:val="both"/>
        <w:rPr>
          <w:sz w:val="18"/>
          <w:szCs w:val="18"/>
        </w:rPr>
      </w:pPr>
      <w:r w:rsidRPr="00BE7AF6">
        <w:rPr>
          <w:sz w:val="18"/>
          <w:szCs w:val="1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BE7AF6" w:rsidRPr="00BE7AF6" w:rsidRDefault="00BE7AF6" w:rsidP="00BE7AF6">
      <w:pPr>
        <w:pStyle w:val="aa"/>
        <w:ind w:left="40" w:right="142" w:firstLine="244"/>
        <w:jc w:val="both"/>
        <w:rPr>
          <w:sz w:val="18"/>
          <w:szCs w:val="18"/>
        </w:rPr>
      </w:pPr>
      <w:r w:rsidRPr="00BE7AF6">
        <w:rPr>
          <w:sz w:val="18"/>
          <w:szCs w:val="1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BE7AF6" w:rsidRPr="00BE7AF6" w:rsidRDefault="00BE7AF6" w:rsidP="00BE7AF6">
      <w:pPr>
        <w:pStyle w:val="aa"/>
        <w:ind w:left="40" w:right="142" w:firstLine="244"/>
        <w:jc w:val="both"/>
        <w:rPr>
          <w:sz w:val="18"/>
          <w:szCs w:val="18"/>
        </w:rPr>
      </w:pPr>
      <w:r w:rsidRPr="00BE7AF6">
        <w:rPr>
          <w:sz w:val="18"/>
          <w:szCs w:val="18"/>
        </w:rPr>
        <w:t>закупок товаров, необходимых для исполнения государственного контракта;</w:t>
      </w:r>
    </w:p>
    <w:p w:rsidR="00BE7AF6" w:rsidRPr="00BE7AF6" w:rsidRDefault="00BE7AF6" w:rsidP="00BE7AF6">
      <w:pPr>
        <w:pStyle w:val="aa"/>
        <w:ind w:left="40" w:right="142" w:firstLine="244"/>
        <w:jc w:val="both"/>
        <w:rPr>
          <w:sz w:val="18"/>
          <w:szCs w:val="18"/>
        </w:rPr>
      </w:pPr>
      <w:r w:rsidRPr="00BE7AF6">
        <w:rPr>
          <w:sz w:val="18"/>
          <w:szCs w:val="18"/>
        </w:rPr>
        <w:t>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BE7AF6" w:rsidRPr="00BE7AF6" w:rsidRDefault="00BE7AF6" w:rsidP="00BE7AF6">
      <w:pPr>
        <w:pStyle w:val="aa"/>
        <w:widowControl w:val="0"/>
        <w:ind w:left="40" w:right="142" w:firstLine="244"/>
        <w:jc w:val="both"/>
        <w:rPr>
          <w:b/>
          <w:bCs/>
          <w:sz w:val="18"/>
          <w:szCs w:val="18"/>
        </w:rPr>
      </w:pPr>
      <w:bookmarkStart w:id="15" w:name="_Toc521582049"/>
      <w:r w:rsidRPr="00BE7AF6">
        <w:rPr>
          <w:b/>
          <w:bCs/>
          <w:sz w:val="18"/>
          <w:szCs w:val="18"/>
        </w:rPr>
        <w:t>4. Способы и формы закупок</w:t>
      </w:r>
      <w:bookmarkEnd w:id="15"/>
    </w:p>
    <w:p w:rsidR="00BE7AF6" w:rsidRPr="00BE7AF6" w:rsidRDefault="00BE7AF6" w:rsidP="00BE7AF6">
      <w:pPr>
        <w:pStyle w:val="aa"/>
        <w:ind w:left="40" w:right="142" w:firstLine="244"/>
        <w:jc w:val="both"/>
        <w:rPr>
          <w:sz w:val="18"/>
          <w:szCs w:val="18"/>
        </w:rPr>
      </w:pPr>
      <w:r w:rsidRPr="00BE7AF6">
        <w:rPr>
          <w:sz w:val="18"/>
          <w:szCs w:val="18"/>
        </w:rPr>
        <w:t>4.1. Положением предусмотрены следующие способы закупок:</w:t>
      </w:r>
    </w:p>
    <w:p w:rsidR="00BE7AF6" w:rsidRPr="00BE7AF6" w:rsidRDefault="00BE7AF6" w:rsidP="00BE7AF6">
      <w:pPr>
        <w:pStyle w:val="aa"/>
        <w:ind w:left="40" w:right="142" w:firstLine="244"/>
        <w:jc w:val="both"/>
        <w:rPr>
          <w:sz w:val="18"/>
          <w:szCs w:val="18"/>
        </w:rPr>
      </w:pPr>
      <w:r w:rsidRPr="00BE7AF6">
        <w:rPr>
          <w:sz w:val="18"/>
          <w:szCs w:val="18"/>
        </w:rPr>
        <w:t>4.1.1. Открытый конкурс, конкурс в электронной форме (далее конкурс);</w:t>
      </w:r>
    </w:p>
    <w:p w:rsidR="00BE7AF6" w:rsidRPr="00BE7AF6" w:rsidRDefault="00BE7AF6" w:rsidP="00BE7AF6">
      <w:pPr>
        <w:pStyle w:val="aa"/>
        <w:ind w:left="40" w:right="142" w:firstLine="244"/>
        <w:jc w:val="both"/>
        <w:rPr>
          <w:sz w:val="18"/>
          <w:szCs w:val="18"/>
        </w:rPr>
      </w:pPr>
      <w:r w:rsidRPr="00BE7AF6">
        <w:rPr>
          <w:sz w:val="18"/>
          <w:szCs w:val="18"/>
        </w:rPr>
        <w:t>4.1.2. Аукцион в электронной форме (далее аукцион);</w:t>
      </w:r>
    </w:p>
    <w:p w:rsidR="00BE7AF6" w:rsidRPr="00BE7AF6" w:rsidRDefault="00BE7AF6" w:rsidP="00BE7AF6">
      <w:pPr>
        <w:pStyle w:val="aa"/>
        <w:ind w:left="40" w:right="142" w:firstLine="244"/>
        <w:jc w:val="both"/>
        <w:rPr>
          <w:sz w:val="18"/>
          <w:szCs w:val="18"/>
        </w:rPr>
      </w:pPr>
      <w:r w:rsidRPr="00BE7AF6">
        <w:rPr>
          <w:sz w:val="18"/>
          <w:szCs w:val="18"/>
        </w:rPr>
        <w:t>4.1.3. Запрос предложений в электронной форме (далее запрос предложений);</w:t>
      </w:r>
    </w:p>
    <w:p w:rsidR="00BE7AF6" w:rsidRPr="00BE7AF6" w:rsidRDefault="00BE7AF6" w:rsidP="00BE7AF6">
      <w:pPr>
        <w:pStyle w:val="aa"/>
        <w:ind w:left="40" w:right="142" w:firstLine="244"/>
        <w:jc w:val="both"/>
        <w:rPr>
          <w:sz w:val="18"/>
          <w:szCs w:val="18"/>
        </w:rPr>
      </w:pPr>
      <w:r w:rsidRPr="00BE7AF6">
        <w:rPr>
          <w:sz w:val="18"/>
          <w:szCs w:val="18"/>
        </w:rPr>
        <w:t>4.1.4. Закрытые закупки в электронной форме (закрытый конкурс в электронной форме, закрытый аукцион в электронной форме, закрытый запрос предложений в электронной форме) (далее закрытые закупки);</w:t>
      </w:r>
    </w:p>
    <w:p w:rsidR="00BE7AF6" w:rsidRPr="00BE7AF6" w:rsidRDefault="00BE7AF6" w:rsidP="00BE7AF6">
      <w:pPr>
        <w:pStyle w:val="aa"/>
        <w:ind w:left="40" w:right="142" w:firstLine="244"/>
        <w:jc w:val="both"/>
        <w:rPr>
          <w:sz w:val="18"/>
          <w:szCs w:val="18"/>
        </w:rPr>
      </w:pPr>
      <w:r w:rsidRPr="00BE7AF6">
        <w:rPr>
          <w:sz w:val="18"/>
          <w:szCs w:val="18"/>
        </w:rPr>
        <w:t>4.1.5. Запрос котировок в электронной форме (далее запрос котировок);</w:t>
      </w:r>
    </w:p>
    <w:p w:rsidR="00BE7AF6" w:rsidRPr="00BE7AF6" w:rsidRDefault="00BE7AF6" w:rsidP="00BE7AF6">
      <w:pPr>
        <w:pStyle w:val="aa"/>
        <w:ind w:left="40" w:right="142" w:firstLine="244"/>
        <w:jc w:val="both"/>
        <w:rPr>
          <w:sz w:val="18"/>
          <w:szCs w:val="18"/>
        </w:rPr>
      </w:pPr>
      <w:r w:rsidRPr="00BE7AF6">
        <w:rPr>
          <w:sz w:val="18"/>
          <w:szCs w:val="18"/>
        </w:rPr>
        <w:t>4.1.6. Запрос цен;</w:t>
      </w:r>
    </w:p>
    <w:p w:rsidR="00BE7AF6" w:rsidRPr="00BE7AF6" w:rsidRDefault="00BE7AF6" w:rsidP="00BE7AF6">
      <w:pPr>
        <w:pStyle w:val="aa"/>
        <w:ind w:left="40" w:right="142" w:firstLine="244"/>
        <w:jc w:val="both"/>
        <w:rPr>
          <w:sz w:val="18"/>
          <w:szCs w:val="18"/>
        </w:rPr>
      </w:pPr>
      <w:r w:rsidRPr="00BE7AF6">
        <w:rPr>
          <w:sz w:val="18"/>
          <w:szCs w:val="18"/>
        </w:rPr>
        <w:t>4.1.7. Закупка у единственного поставщика (подрядчика, исполнителя) (далее закупка у единственного поставщика).</w:t>
      </w:r>
    </w:p>
    <w:p w:rsidR="00BE7AF6" w:rsidRPr="00BE7AF6" w:rsidRDefault="00BE7AF6" w:rsidP="00BE7AF6">
      <w:pPr>
        <w:pStyle w:val="aa"/>
        <w:ind w:left="40" w:right="142" w:firstLine="244"/>
        <w:jc w:val="both"/>
        <w:rPr>
          <w:sz w:val="18"/>
          <w:szCs w:val="18"/>
        </w:rPr>
      </w:pPr>
      <w:r w:rsidRPr="00BE7AF6">
        <w:rPr>
          <w:sz w:val="18"/>
          <w:szCs w:val="18"/>
        </w:rPr>
        <w:t>4.2. Закупки, указанные в подпунктах 4.1.1-4.1.6 Положения, являются конкурентными закупками.</w:t>
      </w:r>
    </w:p>
    <w:p w:rsidR="00BE7AF6" w:rsidRPr="00BE7AF6" w:rsidRDefault="00BE7AF6" w:rsidP="00BE7AF6">
      <w:pPr>
        <w:pStyle w:val="aa"/>
        <w:ind w:left="40" w:right="142" w:firstLine="244"/>
        <w:jc w:val="both"/>
        <w:rPr>
          <w:sz w:val="18"/>
          <w:szCs w:val="18"/>
        </w:rPr>
      </w:pPr>
      <w:r w:rsidRPr="00BE7AF6">
        <w:rPr>
          <w:sz w:val="18"/>
          <w:szCs w:val="18"/>
        </w:rPr>
        <w:t>4.3. Закупки, указанные в подпунктах 4.1.1-4.1.5 Положения, являются торгами в понимании статей 447, 448 Гражданского кодекса Российской Федерации.</w:t>
      </w:r>
    </w:p>
    <w:p w:rsidR="00BE7AF6" w:rsidRPr="00BE7AF6" w:rsidRDefault="00BE7AF6" w:rsidP="00BE7AF6">
      <w:pPr>
        <w:pStyle w:val="aa"/>
        <w:ind w:left="40" w:right="142" w:firstLine="244"/>
        <w:jc w:val="both"/>
        <w:rPr>
          <w:sz w:val="18"/>
          <w:szCs w:val="18"/>
        </w:rPr>
      </w:pPr>
      <w:r w:rsidRPr="00BE7AF6">
        <w:rPr>
          <w:sz w:val="18"/>
          <w:szCs w:val="18"/>
        </w:rPr>
        <w:t>4.4. Закупка у единственного поставщика является неконкурентной закупкой.</w:t>
      </w:r>
    </w:p>
    <w:p w:rsidR="00BE7AF6" w:rsidRPr="00BE7AF6" w:rsidRDefault="00BE7AF6" w:rsidP="00BE7AF6">
      <w:pPr>
        <w:pStyle w:val="aa"/>
        <w:widowControl w:val="0"/>
        <w:ind w:left="40" w:right="142" w:firstLine="244"/>
        <w:jc w:val="both"/>
        <w:rPr>
          <w:b/>
          <w:bCs/>
          <w:sz w:val="18"/>
          <w:szCs w:val="18"/>
        </w:rPr>
      </w:pPr>
      <w:bookmarkStart w:id="16" w:name="_Toc521582050"/>
      <w:r w:rsidRPr="00BE7AF6">
        <w:rPr>
          <w:b/>
          <w:bCs/>
          <w:sz w:val="18"/>
          <w:szCs w:val="18"/>
        </w:rPr>
        <w:t>5. Условия и случаи применения способов закупки</w:t>
      </w:r>
      <w:bookmarkEnd w:id="16"/>
    </w:p>
    <w:p w:rsidR="00BE7AF6" w:rsidRPr="00BE7AF6" w:rsidRDefault="00BE7AF6" w:rsidP="00BE7AF6">
      <w:pPr>
        <w:pStyle w:val="aa"/>
        <w:ind w:left="40" w:right="142" w:firstLine="244"/>
        <w:jc w:val="both"/>
        <w:rPr>
          <w:sz w:val="18"/>
          <w:szCs w:val="18"/>
        </w:rPr>
      </w:pPr>
      <w:r w:rsidRPr="00BE7AF6">
        <w:rPr>
          <w:sz w:val="18"/>
          <w:szCs w:val="18"/>
        </w:rPr>
        <w:lastRenderedPageBreak/>
        <w:t>5.1. Заказчик вправе осуществлять закупку путем проведения конкурса в любых случаях.</w:t>
      </w:r>
    </w:p>
    <w:p w:rsidR="00BE7AF6" w:rsidRPr="00BE7AF6" w:rsidRDefault="00BE7AF6" w:rsidP="00BE7AF6">
      <w:pPr>
        <w:pStyle w:val="aa"/>
        <w:ind w:left="40" w:right="142" w:firstLine="244"/>
        <w:jc w:val="both"/>
        <w:rPr>
          <w:sz w:val="18"/>
          <w:szCs w:val="18"/>
        </w:rPr>
      </w:pPr>
      <w:r w:rsidRPr="00BE7AF6">
        <w:rPr>
          <w:sz w:val="18"/>
          <w:szCs w:val="18"/>
        </w:rPr>
        <w:t>5.2. Заказчик вправе осуществлять закупку путем проведения аукциона при выполнении хотя бы одного из следующих условий:</w:t>
      </w:r>
    </w:p>
    <w:p w:rsidR="00BE7AF6" w:rsidRPr="00BE7AF6" w:rsidRDefault="00BE7AF6" w:rsidP="00BE7AF6">
      <w:pPr>
        <w:pStyle w:val="aa"/>
        <w:ind w:left="40" w:right="142" w:firstLine="244"/>
        <w:jc w:val="both"/>
        <w:rPr>
          <w:sz w:val="18"/>
          <w:szCs w:val="18"/>
        </w:rPr>
      </w:pPr>
      <w:r w:rsidRPr="00BE7AF6">
        <w:rPr>
          <w:sz w:val="18"/>
          <w:szCs w:val="18"/>
        </w:rPr>
        <w:t>5.2.1. Предметом закупки является продукция, по которой существует функционирующий рынок;</w:t>
      </w:r>
    </w:p>
    <w:p w:rsidR="00BE7AF6" w:rsidRPr="00BE7AF6" w:rsidRDefault="00BE7AF6" w:rsidP="00BE7AF6">
      <w:pPr>
        <w:pStyle w:val="aa"/>
        <w:ind w:left="40" w:right="142" w:firstLine="244"/>
        <w:jc w:val="both"/>
        <w:rPr>
          <w:sz w:val="18"/>
          <w:szCs w:val="18"/>
        </w:rPr>
      </w:pPr>
      <w:r w:rsidRPr="00BE7AF6">
        <w:rPr>
          <w:sz w:val="18"/>
          <w:szCs w:val="18"/>
        </w:rPr>
        <w:t>5.2.2. Предметом закупки являются товары, работы, услуги, в отношении которых целесообразно проводить оценку только по ценовым критериям.</w:t>
      </w:r>
    </w:p>
    <w:p w:rsidR="00BE7AF6" w:rsidRPr="00BE7AF6" w:rsidRDefault="00BE7AF6" w:rsidP="00BE7AF6">
      <w:pPr>
        <w:pStyle w:val="aa"/>
        <w:ind w:left="40" w:right="142" w:firstLine="244"/>
        <w:jc w:val="both"/>
        <w:rPr>
          <w:sz w:val="18"/>
          <w:szCs w:val="18"/>
        </w:rPr>
      </w:pPr>
      <w:r w:rsidRPr="00BE7AF6">
        <w:rPr>
          <w:sz w:val="18"/>
          <w:szCs w:val="18"/>
        </w:rPr>
        <w:t>5.3. Заказчик вправе осуществлять закупку путем проведения запроса цен при одновременном выполнении следующих условий:</w:t>
      </w:r>
    </w:p>
    <w:p w:rsidR="00BE7AF6" w:rsidRPr="00BE7AF6" w:rsidRDefault="00BE7AF6" w:rsidP="00BE7AF6">
      <w:pPr>
        <w:pStyle w:val="aa"/>
        <w:ind w:left="40" w:right="142" w:firstLine="244"/>
        <w:jc w:val="both"/>
        <w:rPr>
          <w:sz w:val="18"/>
          <w:szCs w:val="18"/>
        </w:rPr>
      </w:pPr>
      <w:r w:rsidRPr="00BE7AF6">
        <w:rPr>
          <w:sz w:val="18"/>
          <w:szCs w:val="18"/>
        </w:rPr>
        <w:t>5.3.1. Предметом закупки является продукция, по которой существует функционирующий рынок;</w:t>
      </w:r>
    </w:p>
    <w:p w:rsidR="00BE7AF6" w:rsidRPr="00BE7AF6" w:rsidRDefault="00BE7AF6" w:rsidP="00BE7AF6">
      <w:pPr>
        <w:pStyle w:val="aa"/>
        <w:ind w:left="40" w:right="142" w:firstLine="244"/>
        <w:jc w:val="both"/>
        <w:rPr>
          <w:sz w:val="18"/>
          <w:szCs w:val="18"/>
        </w:rPr>
      </w:pPr>
      <w:r w:rsidRPr="00BE7AF6">
        <w:rPr>
          <w:sz w:val="18"/>
          <w:szCs w:val="18"/>
        </w:rPr>
        <w:t>5.3.2. Предметом закупки являются товары, работы, услуги, в отношении которых целесообразно проводить оценку только по ценовым критериям;</w:t>
      </w:r>
    </w:p>
    <w:p w:rsidR="00BE7AF6" w:rsidRPr="00BE7AF6" w:rsidRDefault="00BE7AF6" w:rsidP="00BE7AF6">
      <w:pPr>
        <w:pStyle w:val="aa"/>
        <w:ind w:left="40" w:right="142" w:firstLine="244"/>
        <w:jc w:val="both"/>
        <w:rPr>
          <w:sz w:val="18"/>
          <w:szCs w:val="18"/>
        </w:rPr>
      </w:pPr>
      <w:r w:rsidRPr="00BE7AF6">
        <w:rPr>
          <w:sz w:val="18"/>
          <w:szCs w:val="18"/>
        </w:rPr>
        <w:t>5.3.3. Начальная (максимальная) цена договора не превышает 1 млн.рублей.</w:t>
      </w:r>
    </w:p>
    <w:p w:rsidR="00BE7AF6" w:rsidRPr="00BE7AF6" w:rsidRDefault="00BE7AF6" w:rsidP="00BE7AF6">
      <w:pPr>
        <w:pStyle w:val="aa"/>
        <w:ind w:left="40" w:right="142" w:firstLine="244"/>
        <w:jc w:val="both"/>
        <w:rPr>
          <w:sz w:val="18"/>
          <w:szCs w:val="18"/>
        </w:rPr>
      </w:pPr>
      <w:r w:rsidRPr="00BE7AF6">
        <w:rPr>
          <w:sz w:val="18"/>
          <w:szCs w:val="18"/>
        </w:rPr>
        <w:t>5.4. Заказчик вправе осуществлять закупку путем проведения запроса котировок при одновременном выполнении следующих условий:</w:t>
      </w:r>
    </w:p>
    <w:p w:rsidR="00BE7AF6" w:rsidRPr="00BE7AF6" w:rsidRDefault="00BE7AF6" w:rsidP="00BE7AF6">
      <w:pPr>
        <w:pStyle w:val="aa"/>
        <w:ind w:left="40" w:right="142" w:firstLine="244"/>
        <w:jc w:val="both"/>
        <w:rPr>
          <w:sz w:val="18"/>
          <w:szCs w:val="18"/>
        </w:rPr>
      </w:pPr>
      <w:r w:rsidRPr="00BE7AF6">
        <w:rPr>
          <w:sz w:val="18"/>
          <w:szCs w:val="18"/>
        </w:rPr>
        <w:t>5.4.1. Объектом закупки является продукция, по которой существует функционирующий рынок;</w:t>
      </w:r>
    </w:p>
    <w:p w:rsidR="00BE7AF6" w:rsidRPr="00BE7AF6" w:rsidRDefault="00BE7AF6" w:rsidP="00BE7AF6">
      <w:pPr>
        <w:pStyle w:val="aa"/>
        <w:ind w:left="40" w:right="142" w:firstLine="244"/>
        <w:jc w:val="both"/>
        <w:rPr>
          <w:sz w:val="18"/>
          <w:szCs w:val="18"/>
        </w:rPr>
      </w:pPr>
      <w:r w:rsidRPr="00BE7AF6">
        <w:rPr>
          <w:sz w:val="18"/>
          <w:szCs w:val="18"/>
        </w:rPr>
        <w:t>5.4.2. Объектом закупки являются товары, работы, услуги, в отношении которых целесообразно проводить оценку только по ценовым критериям;</w:t>
      </w:r>
    </w:p>
    <w:p w:rsidR="00BE7AF6" w:rsidRPr="00BE7AF6" w:rsidRDefault="00BE7AF6" w:rsidP="00BE7AF6">
      <w:pPr>
        <w:pStyle w:val="aa"/>
        <w:ind w:left="40" w:right="142" w:firstLine="244"/>
        <w:jc w:val="both"/>
        <w:rPr>
          <w:sz w:val="18"/>
          <w:szCs w:val="18"/>
        </w:rPr>
      </w:pPr>
      <w:r w:rsidRPr="00BE7AF6">
        <w:rPr>
          <w:sz w:val="18"/>
          <w:szCs w:val="18"/>
        </w:rPr>
        <w:t>5.4.3. Начальная (максимальная) цена договора не превышает 2 млн.рублей.</w:t>
      </w:r>
    </w:p>
    <w:p w:rsidR="00BE7AF6" w:rsidRPr="00BE7AF6" w:rsidRDefault="00BE7AF6" w:rsidP="00BE7AF6">
      <w:pPr>
        <w:pStyle w:val="aa"/>
        <w:ind w:left="40" w:right="142" w:firstLine="244"/>
        <w:jc w:val="both"/>
        <w:rPr>
          <w:sz w:val="18"/>
          <w:szCs w:val="18"/>
        </w:rPr>
      </w:pPr>
      <w:r w:rsidRPr="00BE7AF6">
        <w:rPr>
          <w:sz w:val="18"/>
          <w:szCs w:val="18"/>
        </w:rPr>
        <w:t>5.5. Заказчик вправе осуществлять закупку путем проведения запроса предложений при одновременном выполнении следующих условий:</w:t>
      </w:r>
    </w:p>
    <w:p w:rsidR="00BE7AF6" w:rsidRPr="00BE7AF6" w:rsidRDefault="00BE7AF6" w:rsidP="00BE7AF6">
      <w:pPr>
        <w:pStyle w:val="aa"/>
        <w:ind w:left="40" w:right="142" w:firstLine="244"/>
        <w:jc w:val="both"/>
        <w:rPr>
          <w:sz w:val="18"/>
          <w:szCs w:val="18"/>
        </w:rPr>
      </w:pPr>
      <w:r w:rsidRPr="00BE7AF6">
        <w:rPr>
          <w:sz w:val="18"/>
          <w:szCs w:val="18"/>
        </w:rPr>
        <w:t>5.5.1. Начальная (максимальная) цена договора не превышает 2 млн.рублей;</w:t>
      </w:r>
    </w:p>
    <w:p w:rsidR="00BE7AF6" w:rsidRPr="00BE7AF6" w:rsidRDefault="00BE7AF6" w:rsidP="00BE7AF6">
      <w:pPr>
        <w:pStyle w:val="aa"/>
        <w:ind w:left="40" w:right="142" w:firstLine="244"/>
        <w:jc w:val="both"/>
        <w:rPr>
          <w:sz w:val="18"/>
          <w:szCs w:val="18"/>
        </w:rPr>
      </w:pPr>
      <w:r w:rsidRPr="00BE7AF6">
        <w:rPr>
          <w:sz w:val="18"/>
          <w:szCs w:val="18"/>
        </w:rPr>
        <w:t>5.5.2. Предметом закупки являются товары, работы, услуги, в отношении которых целесообразно проводить оценку по ценовым и неценовым критериям.</w:t>
      </w:r>
    </w:p>
    <w:p w:rsidR="00BE7AF6" w:rsidRPr="00BE7AF6" w:rsidRDefault="00BE7AF6" w:rsidP="00BE7AF6">
      <w:pPr>
        <w:pStyle w:val="aa"/>
        <w:ind w:left="40" w:right="142" w:firstLine="244"/>
        <w:jc w:val="both"/>
        <w:rPr>
          <w:sz w:val="18"/>
          <w:szCs w:val="18"/>
        </w:rPr>
      </w:pPr>
      <w:r w:rsidRPr="00BE7AF6">
        <w:rPr>
          <w:sz w:val="18"/>
          <w:szCs w:val="18"/>
        </w:rPr>
        <w:t>5.6. Закупка у единственного поставщика может проводиться в следующих случаях:</w:t>
      </w:r>
    </w:p>
    <w:p w:rsidR="00BE7AF6" w:rsidRPr="00BE7AF6" w:rsidRDefault="00BE7AF6" w:rsidP="00BE7AF6">
      <w:pPr>
        <w:pStyle w:val="aa"/>
        <w:ind w:left="40" w:right="142" w:firstLine="244"/>
        <w:jc w:val="both"/>
        <w:rPr>
          <w:sz w:val="18"/>
          <w:szCs w:val="18"/>
        </w:rPr>
      </w:pPr>
      <w:r w:rsidRPr="00BE7AF6">
        <w:rPr>
          <w:sz w:val="18"/>
          <w:szCs w:val="18"/>
        </w:rPr>
        <w:t>5.6.1. Заключается договор с субъектом естественных монополий на оказание услуг естественных монополий в соответствии с Федеральным законом от 17 августа 1995 года № 147-ФЗ «О естественных монополиях»;</w:t>
      </w:r>
    </w:p>
    <w:p w:rsidR="00BE7AF6" w:rsidRPr="00BE7AF6" w:rsidRDefault="00BE7AF6" w:rsidP="00BE7AF6">
      <w:pPr>
        <w:pStyle w:val="aa"/>
        <w:ind w:left="40" w:right="142" w:firstLine="244"/>
        <w:jc w:val="both"/>
        <w:rPr>
          <w:sz w:val="18"/>
          <w:szCs w:val="18"/>
        </w:rPr>
      </w:pPr>
      <w:r w:rsidRPr="00BE7AF6">
        <w:rPr>
          <w:sz w:val="18"/>
          <w:szCs w:val="18"/>
        </w:rPr>
        <w:t>5.6.2. Заключается договор на оказание услуг по регулируемым в соответствии с законодательством Российской Федерации ценам (тарифам) в сферах водоснабжения, водоотведения, канализации, теплоснабжения, обращения с твердыми коммунальными отходами, газоснабжения (за исключением услуг по реализации сжиженного газа), подключения (технологического присоединения) к сетям инженерно-технического обеспечения;</w:t>
      </w:r>
    </w:p>
    <w:p w:rsidR="00BE7AF6" w:rsidRPr="00BE7AF6" w:rsidRDefault="00BE7AF6" w:rsidP="00BE7AF6">
      <w:pPr>
        <w:pStyle w:val="aa"/>
        <w:ind w:left="40" w:right="142" w:firstLine="244"/>
        <w:jc w:val="both"/>
        <w:rPr>
          <w:sz w:val="18"/>
          <w:szCs w:val="18"/>
        </w:rPr>
      </w:pPr>
      <w:r w:rsidRPr="00BE7AF6">
        <w:rPr>
          <w:sz w:val="18"/>
          <w:szCs w:val="18"/>
        </w:rPr>
        <w:t>5.6.3. Заключается договор энергоснабжения или договор купли-продажи электрической энергии с гарантирующим поставщиком электрической энергии;</w:t>
      </w:r>
    </w:p>
    <w:p w:rsidR="00BE7AF6" w:rsidRPr="00BE7AF6" w:rsidRDefault="00BE7AF6" w:rsidP="00BE7AF6">
      <w:pPr>
        <w:pStyle w:val="aa"/>
        <w:ind w:left="40" w:right="142" w:firstLine="244"/>
        <w:jc w:val="both"/>
        <w:rPr>
          <w:sz w:val="18"/>
          <w:szCs w:val="18"/>
        </w:rPr>
      </w:pPr>
      <w:r w:rsidRPr="00BE7AF6">
        <w:rPr>
          <w:sz w:val="18"/>
          <w:szCs w:val="18"/>
        </w:rPr>
        <w:t>5.6.4. Закупки товаров, работ, услуг, стоимость которых не превышает 100,0 тыс. рублей, а в случае если годовая выручка заказчика за отчетный финансовый год составляет более чем 5,0 млрд. рублей, – стоимость которых не превышает 500,0 тыс. рублей. Исключение составляет случай, предусмотренный подпунктом 5.6.22 Положения;</w:t>
      </w:r>
    </w:p>
    <w:p w:rsidR="00BE7AF6" w:rsidRPr="00BE7AF6" w:rsidRDefault="00BE7AF6" w:rsidP="00BE7AF6">
      <w:pPr>
        <w:pStyle w:val="aa"/>
        <w:ind w:left="40" w:right="142" w:firstLine="244"/>
        <w:jc w:val="both"/>
        <w:rPr>
          <w:sz w:val="18"/>
          <w:szCs w:val="18"/>
        </w:rPr>
      </w:pPr>
      <w:r w:rsidRPr="00BE7AF6">
        <w:rPr>
          <w:sz w:val="18"/>
          <w:szCs w:val="18"/>
        </w:rPr>
        <w:t>5.6.5.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договора, а также может быть указан предельный срок, на который заключается договор, и определена обязанность заказчика установить требование обеспечения исполнения договора;</w:t>
      </w:r>
    </w:p>
    <w:p w:rsidR="00BE7AF6" w:rsidRPr="00BE7AF6" w:rsidRDefault="00BE7AF6" w:rsidP="00BE7AF6">
      <w:pPr>
        <w:pStyle w:val="aa"/>
        <w:ind w:left="40" w:right="142" w:firstLine="244"/>
        <w:jc w:val="both"/>
        <w:rPr>
          <w:sz w:val="18"/>
          <w:szCs w:val="18"/>
        </w:rPr>
      </w:pPr>
      <w:r w:rsidRPr="00BE7AF6">
        <w:rPr>
          <w:sz w:val="18"/>
          <w:szCs w:val="18"/>
        </w:rPr>
        <w:t>5.6.6. Возникла потребность в работах или услугах, выполнение или оказание которых может осуществляться исключительно органами исполнительной власти Новгородской области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Новгородской области;</w:t>
      </w:r>
    </w:p>
    <w:p w:rsidR="00BE7AF6" w:rsidRPr="00BE7AF6" w:rsidRDefault="00BE7AF6" w:rsidP="00BE7AF6">
      <w:pPr>
        <w:pStyle w:val="aa"/>
        <w:ind w:left="40" w:right="142" w:firstLine="244"/>
        <w:jc w:val="both"/>
        <w:rPr>
          <w:sz w:val="18"/>
          <w:szCs w:val="18"/>
        </w:rPr>
      </w:pPr>
      <w:r w:rsidRPr="00BE7AF6">
        <w:rPr>
          <w:sz w:val="18"/>
          <w:szCs w:val="18"/>
        </w:rPr>
        <w:t>5.6.7.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
    <w:p w:rsidR="00BE7AF6" w:rsidRPr="00BE7AF6" w:rsidRDefault="00BE7AF6" w:rsidP="00BE7AF6">
      <w:pPr>
        <w:pStyle w:val="aa"/>
        <w:widowControl w:val="0"/>
        <w:ind w:left="40" w:right="142" w:firstLine="244"/>
        <w:jc w:val="both"/>
        <w:rPr>
          <w:sz w:val="18"/>
          <w:szCs w:val="18"/>
        </w:rPr>
      </w:pPr>
      <w:r w:rsidRPr="00BE7AF6">
        <w:rPr>
          <w:sz w:val="18"/>
          <w:szCs w:val="18"/>
        </w:rPr>
        <w:t>5.6.8.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BE7AF6" w:rsidRPr="00BE7AF6" w:rsidRDefault="00BE7AF6" w:rsidP="00BE7AF6">
      <w:pPr>
        <w:pStyle w:val="aa"/>
        <w:widowControl w:val="0"/>
        <w:ind w:left="40" w:right="142" w:firstLine="244"/>
        <w:jc w:val="both"/>
        <w:rPr>
          <w:sz w:val="18"/>
          <w:szCs w:val="18"/>
        </w:rPr>
      </w:pPr>
      <w:r w:rsidRPr="00BE7AF6">
        <w:rPr>
          <w:sz w:val="18"/>
          <w:szCs w:val="18"/>
        </w:rPr>
        <w:t>5.6.9.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BE7AF6" w:rsidRPr="00BE7AF6" w:rsidRDefault="00BE7AF6" w:rsidP="00BE7AF6">
      <w:pPr>
        <w:pStyle w:val="aa"/>
        <w:widowControl w:val="0"/>
        <w:ind w:left="40" w:right="142" w:firstLine="244"/>
        <w:jc w:val="both"/>
        <w:rPr>
          <w:sz w:val="18"/>
          <w:szCs w:val="18"/>
        </w:rPr>
      </w:pPr>
      <w:r w:rsidRPr="00BE7AF6">
        <w:rPr>
          <w:sz w:val="18"/>
          <w:szCs w:val="18"/>
        </w:rPr>
        <w:t>5.6.10. Возникла потребность в закупке услуг, связанных с направлением работника в служебную командировку, в том числе проезд</w:t>
      </w:r>
      <w:r>
        <w:rPr>
          <w:sz w:val="18"/>
          <w:szCs w:val="18"/>
        </w:rPr>
        <w:t xml:space="preserve"> </w:t>
      </w:r>
      <w:r w:rsidRPr="00BE7AF6">
        <w:rPr>
          <w:sz w:val="18"/>
          <w:szCs w:val="18"/>
        </w:rPr>
        <w:t>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BE7AF6" w:rsidRPr="00BE7AF6" w:rsidRDefault="00BE7AF6" w:rsidP="00BE7AF6">
      <w:pPr>
        <w:pStyle w:val="aa"/>
        <w:widowControl w:val="0"/>
        <w:ind w:left="40" w:right="142" w:firstLine="244"/>
        <w:jc w:val="both"/>
        <w:rPr>
          <w:sz w:val="18"/>
          <w:szCs w:val="18"/>
        </w:rPr>
      </w:pPr>
      <w:r w:rsidRPr="00BE7AF6">
        <w:rPr>
          <w:sz w:val="18"/>
          <w:szCs w:val="18"/>
        </w:rPr>
        <w:t>5.6.11.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закупка осуществляется для выполнения работ по мобилизационной подготовке;</w:t>
      </w:r>
    </w:p>
    <w:p w:rsidR="00BE7AF6" w:rsidRPr="00BE7AF6" w:rsidRDefault="00BE7AF6" w:rsidP="00BE7AF6">
      <w:pPr>
        <w:pStyle w:val="aa"/>
        <w:widowControl w:val="0"/>
        <w:ind w:left="40" w:right="142" w:firstLine="244"/>
        <w:jc w:val="both"/>
        <w:rPr>
          <w:sz w:val="18"/>
          <w:szCs w:val="18"/>
        </w:rPr>
      </w:pPr>
      <w:r w:rsidRPr="00BE7AF6">
        <w:rPr>
          <w:sz w:val="18"/>
          <w:szCs w:val="18"/>
        </w:rPr>
        <w:t>5.6.12. Заключение договора на посещение зоопарка, театра, кинотеатра, концерта, цирка, музея, выставки или спортивного мероприятия;</w:t>
      </w:r>
    </w:p>
    <w:p w:rsidR="00BE7AF6" w:rsidRPr="00BE7AF6" w:rsidRDefault="00BE7AF6" w:rsidP="00BE7AF6">
      <w:pPr>
        <w:pStyle w:val="aa"/>
        <w:widowControl w:val="0"/>
        <w:ind w:left="40" w:right="142" w:firstLine="244"/>
        <w:jc w:val="both"/>
        <w:rPr>
          <w:sz w:val="18"/>
          <w:szCs w:val="18"/>
        </w:rPr>
      </w:pPr>
      <w:r w:rsidRPr="00BE7AF6">
        <w:rPr>
          <w:sz w:val="18"/>
          <w:szCs w:val="18"/>
        </w:rPr>
        <w:t xml:space="preserve">5.6.13.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w:t>
      </w:r>
      <w:r w:rsidRPr="00BE7AF6">
        <w:rPr>
          <w:sz w:val="18"/>
          <w:szCs w:val="18"/>
        </w:rPr>
        <w:lastRenderedPageBreak/>
        <w:t>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BE7AF6" w:rsidRPr="00BE7AF6" w:rsidRDefault="00BE7AF6" w:rsidP="00BE7AF6">
      <w:pPr>
        <w:pStyle w:val="aa"/>
        <w:widowControl w:val="0"/>
        <w:ind w:left="40" w:right="142" w:firstLine="244"/>
        <w:jc w:val="both"/>
        <w:rPr>
          <w:sz w:val="18"/>
          <w:szCs w:val="18"/>
        </w:rPr>
      </w:pPr>
      <w:r w:rsidRPr="00BE7AF6">
        <w:rPr>
          <w:sz w:val="18"/>
          <w:szCs w:val="18"/>
        </w:rPr>
        <w:t>5.6.14.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BE7AF6" w:rsidRPr="00BE7AF6" w:rsidRDefault="00BE7AF6" w:rsidP="00BE7AF6">
      <w:pPr>
        <w:pStyle w:val="aa"/>
        <w:widowControl w:val="0"/>
        <w:ind w:left="40" w:right="142" w:firstLine="244"/>
        <w:jc w:val="both"/>
        <w:rPr>
          <w:sz w:val="18"/>
          <w:szCs w:val="18"/>
        </w:rPr>
      </w:pPr>
      <w:r w:rsidRPr="00BE7AF6">
        <w:rPr>
          <w:sz w:val="18"/>
          <w:szCs w:val="18"/>
        </w:rPr>
        <w:t>5.6.15. Заключение договора на оказание преподавательских услуг, а также услуг экскурсовода (гида), оказываемых физическими лицами;</w:t>
      </w:r>
    </w:p>
    <w:p w:rsidR="00BE7AF6" w:rsidRPr="00BE7AF6" w:rsidRDefault="00BE7AF6" w:rsidP="00BE7AF6">
      <w:pPr>
        <w:pStyle w:val="aa"/>
        <w:widowControl w:val="0"/>
        <w:ind w:left="40" w:right="142" w:firstLine="244"/>
        <w:jc w:val="both"/>
        <w:rPr>
          <w:sz w:val="18"/>
          <w:szCs w:val="18"/>
        </w:rPr>
      </w:pPr>
      <w:r w:rsidRPr="00BE7AF6">
        <w:rPr>
          <w:sz w:val="18"/>
          <w:szCs w:val="18"/>
        </w:rPr>
        <w:t>5.6.16. Осуществление закупок банковских услуг по выдаче банковских гарантий;</w:t>
      </w:r>
    </w:p>
    <w:p w:rsidR="00BE7AF6" w:rsidRPr="00BE7AF6" w:rsidRDefault="00BE7AF6" w:rsidP="00BE7AF6">
      <w:pPr>
        <w:pStyle w:val="aa"/>
        <w:widowControl w:val="0"/>
        <w:ind w:left="40" w:right="142" w:firstLine="244"/>
        <w:jc w:val="both"/>
        <w:rPr>
          <w:sz w:val="18"/>
          <w:szCs w:val="18"/>
        </w:rPr>
      </w:pPr>
      <w:r w:rsidRPr="00BE7AF6">
        <w:rPr>
          <w:sz w:val="18"/>
          <w:szCs w:val="18"/>
        </w:rPr>
        <w:t>5.6.17.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BE7AF6" w:rsidRPr="00BE7AF6" w:rsidRDefault="00BE7AF6" w:rsidP="00BE7AF6">
      <w:pPr>
        <w:pStyle w:val="aa"/>
        <w:widowControl w:val="0"/>
        <w:ind w:left="40" w:right="142" w:firstLine="244"/>
        <w:jc w:val="both"/>
        <w:rPr>
          <w:sz w:val="18"/>
          <w:szCs w:val="18"/>
        </w:rPr>
      </w:pPr>
      <w:r w:rsidRPr="00BE7AF6">
        <w:rPr>
          <w:sz w:val="18"/>
          <w:szCs w:val="18"/>
        </w:rPr>
        <w:t>5.6.18. Осуществление закупки товаров, работ, услуг вследствие признания ранее проведенной конкурентной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а также не допускается изменение объема закупаемых товаров, работ, услуг в сторону его увеличения относительно условий, указанных в документации конкурентной закупки или, в случае проведения закупки способом запроса котировок, в извещении о проведении запроса котировок.</w:t>
      </w:r>
    </w:p>
    <w:p w:rsidR="00BE7AF6" w:rsidRPr="00BE7AF6" w:rsidRDefault="00BE7AF6" w:rsidP="00BE7AF6">
      <w:pPr>
        <w:pStyle w:val="aa"/>
        <w:widowControl w:val="0"/>
        <w:ind w:left="40" w:right="142" w:firstLine="244"/>
        <w:jc w:val="both"/>
        <w:rPr>
          <w:sz w:val="18"/>
          <w:szCs w:val="18"/>
        </w:rPr>
      </w:pPr>
      <w:r w:rsidRPr="00BE7AF6">
        <w:rPr>
          <w:sz w:val="18"/>
          <w:szCs w:val="18"/>
        </w:rPr>
        <w:t>Заказчик вправе заключить договор на основании настоящего подпункта не позднее чем через 10 рабочих дней со дня размещения в ЕИС протокола о признании конкурентной закупки несостоявшейся.</w:t>
      </w:r>
    </w:p>
    <w:p w:rsidR="00BE7AF6" w:rsidRPr="00BE7AF6" w:rsidRDefault="00BE7AF6" w:rsidP="00BE7AF6">
      <w:pPr>
        <w:pStyle w:val="aa"/>
        <w:widowControl w:val="0"/>
        <w:ind w:left="40" w:right="142" w:firstLine="244"/>
        <w:jc w:val="both"/>
        <w:rPr>
          <w:sz w:val="18"/>
          <w:szCs w:val="18"/>
        </w:rPr>
      </w:pPr>
      <w:r w:rsidRPr="00BE7AF6">
        <w:rPr>
          <w:sz w:val="18"/>
          <w:szCs w:val="18"/>
        </w:rPr>
        <w:t>В случае проведения закупки на основании настоящего подпункта (вне зависимости от суммы сделки) заказчик обязан разместить в ЕИС сведения о такой закупке в плане закупки не позднее дня заключения договора, а также разместить сведения о договоре, заключенном по результатам такой закупки в реестре договоров;</w:t>
      </w:r>
    </w:p>
    <w:p w:rsidR="00BE7AF6" w:rsidRPr="00BE7AF6" w:rsidRDefault="00BE7AF6" w:rsidP="00BE7AF6">
      <w:pPr>
        <w:pStyle w:val="aa"/>
        <w:widowControl w:val="0"/>
        <w:ind w:left="40" w:right="142" w:firstLine="244"/>
        <w:jc w:val="both"/>
        <w:rPr>
          <w:sz w:val="18"/>
          <w:szCs w:val="18"/>
        </w:rPr>
      </w:pPr>
      <w:r w:rsidRPr="00BE7AF6">
        <w:rPr>
          <w:sz w:val="18"/>
          <w:szCs w:val="18"/>
        </w:rPr>
        <w:t>5.6.19.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(памятника истории и культуры) народов Российской Федерации авторами проектов;</w:t>
      </w:r>
    </w:p>
    <w:p w:rsidR="00BE7AF6" w:rsidRPr="00BE7AF6" w:rsidRDefault="00BE7AF6" w:rsidP="00BE7AF6">
      <w:pPr>
        <w:pStyle w:val="aa"/>
        <w:widowControl w:val="0"/>
        <w:ind w:left="40" w:right="142" w:firstLine="244"/>
        <w:jc w:val="both"/>
        <w:rPr>
          <w:sz w:val="18"/>
          <w:szCs w:val="18"/>
        </w:rPr>
      </w:pPr>
      <w:r w:rsidRPr="00BE7AF6">
        <w:rPr>
          <w:sz w:val="18"/>
          <w:szCs w:val="18"/>
        </w:rPr>
        <w:t>5.6.20. Заключение договоров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w:t>
      </w:r>
    </w:p>
    <w:p w:rsidR="00BE7AF6" w:rsidRPr="00BE7AF6" w:rsidRDefault="00BE7AF6" w:rsidP="00BE7AF6">
      <w:pPr>
        <w:pStyle w:val="aa"/>
        <w:widowControl w:val="0"/>
        <w:ind w:left="40" w:right="142" w:firstLine="244"/>
        <w:jc w:val="both"/>
        <w:rPr>
          <w:sz w:val="18"/>
          <w:szCs w:val="18"/>
        </w:rPr>
      </w:pPr>
      <w:r w:rsidRPr="00BE7AF6">
        <w:rPr>
          <w:sz w:val="18"/>
          <w:szCs w:val="18"/>
        </w:rPr>
        <w:t>5.6.21. Заключение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коммунальных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BE7AF6" w:rsidRPr="00BE7AF6" w:rsidRDefault="00BE7AF6" w:rsidP="00BE7AF6">
      <w:pPr>
        <w:pStyle w:val="aa"/>
        <w:widowControl w:val="0"/>
        <w:ind w:left="40" w:right="142" w:firstLine="244"/>
        <w:jc w:val="both"/>
        <w:rPr>
          <w:sz w:val="18"/>
          <w:szCs w:val="18"/>
        </w:rPr>
      </w:pPr>
      <w:r w:rsidRPr="00BE7AF6">
        <w:rPr>
          <w:sz w:val="18"/>
          <w:szCs w:val="18"/>
        </w:rPr>
        <w:t>5.6.22. Осуществление закупок товаров, работ, услуг, стоимость которых не превышает 5 (пять) миллионов рублей, с использованием региональной автоматизированной информационной системы Правительства Москвы «Портал поставщиков» (далее информационная система).</w:t>
      </w:r>
    </w:p>
    <w:p w:rsidR="00BE7AF6" w:rsidRPr="00BE7AF6" w:rsidRDefault="00BE7AF6" w:rsidP="00BE7AF6">
      <w:pPr>
        <w:pStyle w:val="aa"/>
        <w:widowControl w:val="0"/>
        <w:ind w:left="40" w:right="142" w:firstLine="244"/>
        <w:jc w:val="both"/>
        <w:rPr>
          <w:sz w:val="18"/>
          <w:szCs w:val="18"/>
        </w:rPr>
      </w:pPr>
      <w:r w:rsidRPr="00BE7AF6">
        <w:rPr>
          <w:sz w:val="18"/>
          <w:szCs w:val="18"/>
        </w:rPr>
        <w:t>В случае если при проведении такой закупки не было подано ни одного ценового предложения, заказчик вправе осуществить повторное размещение информации о закупке в информационной системе (далее повторная закупка);</w:t>
      </w:r>
    </w:p>
    <w:p w:rsidR="00BE7AF6" w:rsidRPr="00BE7AF6" w:rsidRDefault="00BE7AF6" w:rsidP="00BE7AF6">
      <w:pPr>
        <w:pStyle w:val="aa"/>
        <w:widowControl w:val="0"/>
        <w:ind w:left="40" w:right="142" w:firstLine="244"/>
        <w:jc w:val="both"/>
        <w:rPr>
          <w:sz w:val="18"/>
          <w:szCs w:val="18"/>
        </w:rPr>
      </w:pPr>
      <w:r w:rsidRPr="00BE7AF6">
        <w:rPr>
          <w:sz w:val="18"/>
          <w:szCs w:val="18"/>
        </w:rPr>
        <w:t>5.6.23. Заключение договора на аренду нежилого здания, строения, сооружения, нежилого помещения. В случае проведения закупки на основании настоящего подпункта (вне зависимости от суммы сделки) для заключения договора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договора и иные существенные условия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5.6.24. Осуществление закупки товаров работ, услуг, в случае если при проведении повторной закупки, предусмотренной подпунктом 5.6.22 Положения не было подано ни одного ценового предложения.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Заказчик вправе заключить контракт без использования информационной системы на условиях, указанных в информации и документах о закупке, размещенных в информационной системе, и по цене, не превышающей начальную (максимальную) цену контракта, указанную при публикации повторной закупки в информационной системе.</w:t>
      </w:r>
    </w:p>
    <w:p w:rsidR="00BE7AF6" w:rsidRPr="00BE7AF6" w:rsidRDefault="00BE7AF6" w:rsidP="00BE7AF6">
      <w:pPr>
        <w:pStyle w:val="aa"/>
        <w:widowControl w:val="0"/>
        <w:ind w:left="40" w:right="142" w:firstLine="244"/>
        <w:jc w:val="both"/>
        <w:rPr>
          <w:sz w:val="18"/>
          <w:szCs w:val="18"/>
        </w:rPr>
      </w:pPr>
      <w:r w:rsidRPr="00BE7AF6">
        <w:rPr>
          <w:sz w:val="18"/>
          <w:szCs w:val="18"/>
        </w:rPr>
        <w:t>5.6.25. Осуществление закупки товаров, работ, услуг только среди субъектов малого и среднего предпринимательства в порядке, предусмотренном пунктом 15.9 Положения.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5.7. Закрытые закупки проводятся заказчиком только в случае, если предметом закупки являются товары, работы, услуги, сведения о которых составляют государственную тайну, или если предметом закупки являются товары, работы, услуги, сведения о которых не составляют государственную тайну, но в отношении которых принято решение Правительства Российской Федерации в соответствии с частью 16 статьи 4 Федерального закона № 223-ФЗ, а также в случае, если в отношении такой закупки координационным органом Правительства Российской Федерации принято решение в соответствии с пунктом 2 или 3 части 8 статьи 3.1 Федерального закона № 223-ФЗ.</w:t>
      </w:r>
    </w:p>
    <w:p w:rsidR="00BE7AF6" w:rsidRPr="00BE7AF6" w:rsidRDefault="00BE7AF6" w:rsidP="00BE7AF6">
      <w:pPr>
        <w:pStyle w:val="aa"/>
        <w:widowControl w:val="0"/>
        <w:ind w:left="40" w:right="142" w:firstLine="244"/>
        <w:jc w:val="both"/>
        <w:rPr>
          <w:b/>
          <w:bCs/>
          <w:sz w:val="18"/>
          <w:szCs w:val="18"/>
        </w:rPr>
      </w:pPr>
      <w:bookmarkStart w:id="17" w:name="_Toc521582051"/>
      <w:r w:rsidRPr="00BE7AF6">
        <w:rPr>
          <w:b/>
          <w:bCs/>
          <w:sz w:val="18"/>
          <w:szCs w:val="18"/>
        </w:rPr>
        <w:t>6. Особенности проведения закупок в электронной форме</w:t>
      </w:r>
      <w:bookmarkEnd w:id="17"/>
    </w:p>
    <w:p w:rsidR="00BE7AF6" w:rsidRPr="00BE7AF6" w:rsidRDefault="00BE7AF6" w:rsidP="00BE7AF6">
      <w:pPr>
        <w:pStyle w:val="aa"/>
        <w:widowControl w:val="0"/>
        <w:ind w:left="40" w:right="142" w:firstLine="244"/>
        <w:jc w:val="both"/>
        <w:rPr>
          <w:sz w:val="18"/>
          <w:szCs w:val="18"/>
        </w:rPr>
      </w:pPr>
      <w:r w:rsidRPr="00BE7AF6">
        <w:rPr>
          <w:sz w:val="18"/>
          <w:szCs w:val="18"/>
        </w:rPr>
        <w:t>6.1. Закупки в электронной форме осуществляются на электронных площадках (далее ЭП). Общий порядок осуществления закупок в электронной форме устанавливается статьей 3.3 Федерального закона № 223-ФЗ.</w:t>
      </w:r>
    </w:p>
    <w:p w:rsidR="00BE7AF6" w:rsidRPr="00BE7AF6" w:rsidRDefault="00BE7AF6" w:rsidP="00BE7AF6">
      <w:pPr>
        <w:pStyle w:val="aa"/>
        <w:widowControl w:val="0"/>
        <w:ind w:left="40" w:right="142" w:firstLine="244"/>
        <w:jc w:val="both"/>
        <w:rPr>
          <w:sz w:val="18"/>
          <w:szCs w:val="18"/>
        </w:rPr>
      </w:pPr>
      <w:r w:rsidRPr="00BE7AF6">
        <w:rPr>
          <w:sz w:val="18"/>
          <w:szCs w:val="18"/>
        </w:rPr>
        <w:t>6.2. Помимо требований, установленных статьей 3.3 Федерального закона № 223-ФЗ, ЭП, на которой проводится закупка в электронной форме, должна соответствовать следующим дополнительным требованиям к ЭП:</w:t>
      </w:r>
    </w:p>
    <w:p w:rsidR="00BE7AF6" w:rsidRPr="00BE7AF6" w:rsidRDefault="00BE7AF6" w:rsidP="00BE7AF6">
      <w:pPr>
        <w:pStyle w:val="aa"/>
        <w:widowControl w:val="0"/>
        <w:ind w:left="40" w:right="142" w:firstLine="244"/>
        <w:jc w:val="both"/>
        <w:rPr>
          <w:sz w:val="18"/>
          <w:szCs w:val="18"/>
        </w:rPr>
      </w:pPr>
      <w:r w:rsidRPr="00BE7AF6">
        <w:rPr>
          <w:sz w:val="18"/>
          <w:szCs w:val="18"/>
        </w:rPr>
        <w:t>6.2.1. Наличие функционала (технической опции), соответствующего особенностям проведения закупок с применением национального режима;</w:t>
      </w:r>
    </w:p>
    <w:p w:rsidR="00BE7AF6" w:rsidRPr="00BE7AF6" w:rsidRDefault="00BE7AF6" w:rsidP="00BE7AF6">
      <w:pPr>
        <w:pStyle w:val="aa"/>
        <w:widowControl w:val="0"/>
        <w:ind w:left="40" w:right="142" w:firstLine="244"/>
        <w:jc w:val="both"/>
        <w:rPr>
          <w:sz w:val="18"/>
          <w:szCs w:val="18"/>
        </w:rPr>
      </w:pPr>
      <w:r w:rsidRPr="00BE7AF6">
        <w:rPr>
          <w:sz w:val="18"/>
          <w:szCs w:val="18"/>
        </w:rPr>
        <w:t>6.2.2. Наличие функционала (технической опции), предусматривающего особенности проведения закупок у субъектов малого и среднего предпринимательства, предусмотренные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BE7AF6" w:rsidRPr="00BE7AF6" w:rsidRDefault="00BE7AF6" w:rsidP="00BE7AF6">
      <w:pPr>
        <w:pStyle w:val="aa"/>
        <w:widowControl w:val="0"/>
        <w:ind w:left="40" w:right="142" w:firstLine="244"/>
        <w:jc w:val="both"/>
        <w:rPr>
          <w:sz w:val="18"/>
          <w:szCs w:val="18"/>
        </w:rPr>
      </w:pPr>
      <w:r w:rsidRPr="00BE7AF6">
        <w:rPr>
          <w:sz w:val="18"/>
          <w:szCs w:val="18"/>
        </w:rPr>
        <w:t>6.2.3. Наличие технических, технологических ресурсов, позволяющих осуществлять корректную и своевременную интеграцию (перенаправление) с ЭП в ЕИС информацию о закупке, включая сведения, содержащиеся в плане закупок, а также сведения о договорах, заключаемых на ЭП по результатам проведения закупок;</w:t>
      </w:r>
    </w:p>
    <w:p w:rsidR="00BE7AF6" w:rsidRPr="00BE7AF6" w:rsidRDefault="00BE7AF6" w:rsidP="00BE7AF6">
      <w:pPr>
        <w:pStyle w:val="aa"/>
        <w:widowControl w:val="0"/>
        <w:ind w:left="40" w:right="142" w:firstLine="244"/>
        <w:jc w:val="both"/>
        <w:rPr>
          <w:sz w:val="18"/>
          <w:szCs w:val="18"/>
        </w:rPr>
      </w:pPr>
      <w:r w:rsidRPr="00BE7AF6">
        <w:rPr>
          <w:sz w:val="18"/>
          <w:szCs w:val="18"/>
        </w:rPr>
        <w:t xml:space="preserve">6.2.4. Наличие у ЭП функциональной возможности проведения процедур закупки, указанных в подпунктах 4.1.1-4.1.5 Положения, с возможностью обеспечения осуществления всех действий, выполняемых заказчиком и указанных в порядке проведения каждой из </w:t>
      </w:r>
      <w:r w:rsidRPr="00BE7AF6">
        <w:rPr>
          <w:sz w:val="18"/>
          <w:szCs w:val="18"/>
        </w:rPr>
        <w:lastRenderedPageBreak/>
        <w:t>конкурентных закупок в соответствии с Положением.</w:t>
      </w:r>
    </w:p>
    <w:p w:rsidR="00BE7AF6" w:rsidRPr="00BE7AF6" w:rsidRDefault="00BE7AF6" w:rsidP="00BE7AF6">
      <w:pPr>
        <w:pStyle w:val="aa"/>
        <w:widowControl w:val="0"/>
        <w:ind w:left="40" w:right="142" w:firstLine="244"/>
        <w:jc w:val="both"/>
        <w:rPr>
          <w:sz w:val="18"/>
          <w:szCs w:val="18"/>
        </w:rPr>
      </w:pPr>
      <w:r w:rsidRPr="00BE7AF6">
        <w:rPr>
          <w:sz w:val="18"/>
          <w:szCs w:val="18"/>
        </w:rPr>
        <w:t>6.3. Контроль за соблюдением требований пункта 6.2 Положения осуществляется заказчиком при принятии решения о выборе ЭП, на которой проводится процедура закупки в электронной форме. Заказчик вправе не оформлять результаты осуществления такого контроля документально.</w:t>
      </w:r>
    </w:p>
    <w:p w:rsidR="00BE7AF6" w:rsidRPr="00BE7AF6" w:rsidRDefault="00BE7AF6" w:rsidP="00BE7AF6">
      <w:pPr>
        <w:pStyle w:val="aa"/>
        <w:widowControl w:val="0"/>
        <w:ind w:left="40" w:right="142" w:firstLine="244"/>
        <w:jc w:val="both"/>
        <w:rPr>
          <w:sz w:val="18"/>
          <w:szCs w:val="18"/>
        </w:rPr>
      </w:pPr>
      <w:r w:rsidRPr="00BE7AF6">
        <w:rPr>
          <w:sz w:val="18"/>
          <w:szCs w:val="18"/>
        </w:rPr>
        <w:t>6.4. Услуги, связанные с использованием функционала ЭП, предоставляются заказчику без взимания платы.</w:t>
      </w:r>
    </w:p>
    <w:p w:rsidR="00BE7AF6" w:rsidRPr="00BE7AF6" w:rsidRDefault="00BE7AF6" w:rsidP="00BE7AF6">
      <w:pPr>
        <w:pStyle w:val="aa"/>
        <w:widowControl w:val="0"/>
        <w:ind w:left="40" w:right="142" w:firstLine="244"/>
        <w:jc w:val="both"/>
        <w:rPr>
          <w:sz w:val="18"/>
          <w:szCs w:val="18"/>
        </w:rPr>
      </w:pPr>
      <w:r w:rsidRPr="00BE7AF6">
        <w:rPr>
          <w:sz w:val="18"/>
          <w:szCs w:val="18"/>
        </w:rPr>
        <w:t>6.5. В случае если в ходе рассмотрения и (или) оценки единственной поданной заявки на участие в конкурентной закупке, проводимой в электронной форме, заказчиком выявлено отсутствие в такой заявке документов, представление которых одновременно требовалось оператором ЭП для прохождения (получения) аккредитации на ЭП таким участником закупки, заказчик выгружает самостоятельно посредством функционала ЭП такие документы из аккредитационных сведений участника закупки, подавшего такую заявку на ЭП, и принимает их к рассмотрению заявки на участие в закупке при условии, что представление таких документов в составе заявки является обязательным в соответствии с требованиями документации, а также при условии, что функциональные возможности ЭП дают возможность заказчику осуществить указанные в настоящем пункте действия.</w:t>
      </w:r>
    </w:p>
    <w:p w:rsidR="00BE7AF6" w:rsidRPr="00BE7AF6" w:rsidRDefault="00BE7AF6" w:rsidP="00BE7AF6">
      <w:pPr>
        <w:pStyle w:val="aa"/>
        <w:widowControl w:val="0"/>
        <w:ind w:left="40" w:right="142" w:firstLine="244"/>
        <w:jc w:val="both"/>
        <w:rPr>
          <w:sz w:val="18"/>
          <w:szCs w:val="18"/>
        </w:rPr>
      </w:pPr>
      <w:r w:rsidRPr="00BE7AF6">
        <w:rPr>
          <w:sz w:val="18"/>
          <w:szCs w:val="18"/>
        </w:rPr>
        <w:t>6.6. Действия, описанные в пункте 6.8 Положения, могут быть осуществлены также в случае, если подано несколько заявок.</w:t>
      </w:r>
    </w:p>
    <w:p w:rsidR="00BE7AF6" w:rsidRPr="00BE7AF6" w:rsidRDefault="00BE7AF6" w:rsidP="00BE7AF6">
      <w:pPr>
        <w:pStyle w:val="aa"/>
        <w:widowControl w:val="0"/>
        <w:ind w:left="40" w:right="142" w:firstLine="244"/>
        <w:jc w:val="both"/>
        <w:rPr>
          <w:sz w:val="18"/>
          <w:szCs w:val="18"/>
        </w:rPr>
      </w:pPr>
      <w:r w:rsidRPr="00BE7AF6">
        <w:rPr>
          <w:sz w:val="18"/>
          <w:szCs w:val="18"/>
        </w:rPr>
        <w:t>6.7. При осуществлении закупок в электронной форме допускаются обусловленные техническими особенностями и регламентом работы ЭП отклонения от порядка проведения процедуры закупок, предусмотренного Положением, при условии, что такие отклонения не противоречат нормам Положения в части порядка определения победителя в ходе проведения процедуры закупки.</w:t>
      </w:r>
    </w:p>
    <w:p w:rsidR="00BE7AF6" w:rsidRPr="00BE7AF6" w:rsidRDefault="00BE7AF6" w:rsidP="00BE7AF6">
      <w:pPr>
        <w:pStyle w:val="aa"/>
        <w:widowControl w:val="0"/>
        <w:ind w:left="40" w:right="142" w:firstLine="244"/>
        <w:jc w:val="both"/>
        <w:rPr>
          <w:b/>
          <w:bCs/>
          <w:sz w:val="18"/>
          <w:szCs w:val="18"/>
        </w:rPr>
      </w:pPr>
      <w:bookmarkStart w:id="18" w:name="_Toc521582052"/>
      <w:r w:rsidRPr="00BE7AF6">
        <w:rPr>
          <w:b/>
          <w:bCs/>
          <w:sz w:val="18"/>
          <w:szCs w:val="18"/>
        </w:rPr>
        <w:t>7. Обоснование начальной (максимальной) цены договора</w:t>
      </w:r>
      <w:bookmarkEnd w:id="18"/>
      <w:r w:rsidRPr="00BE7AF6">
        <w:rPr>
          <w:b/>
          <w:bCs/>
          <w:sz w:val="18"/>
          <w:szCs w:val="18"/>
        </w:rPr>
        <w:t>, цены договора, заключаемого с единственным поставщиком (подрядчиком, исполнителем), цены единицы товара, работы, услуги</w:t>
      </w:r>
    </w:p>
    <w:p w:rsidR="00BE7AF6" w:rsidRPr="00BE7AF6" w:rsidRDefault="00BE7AF6" w:rsidP="00BE7AF6">
      <w:pPr>
        <w:pStyle w:val="aa"/>
        <w:widowControl w:val="0"/>
        <w:ind w:left="40" w:right="142" w:firstLine="244"/>
        <w:jc w:val="both"/>
        <w:rPr>
          <w:sz w:val="18"/>
          <w:szCs w:val="18"/>
        </w:rPr>
      </w:pPr>
      <w:r w:rsidRPr="00BE7AF6">
        <w:rPr>
          <w:sz w:val="18"/>
          <w:szCs w:val="18"/>
        </w:rPr>
        <w:t>7.1. Начальная (максимальная) цена договора (далее НМЦД) либо цена единицы товара, работы, услуги (в случае если количество поставляемых товаров, объем подлежащих выполнению работ, оказание услуг невозможно определить), цена договора, заключаемого с единственным поставщиком (подрядчиком, исполнителем), определяется и обосновывается заказчиком посредством применения следующего метода или нескольких следующих методов:</w:t>
      </w:r>
    </w:p>
    <w:p w:rsidR="00BE7AF6" w:rsidRPr="00BE7AF6" w:rsidRDefault="00BE7AF6" w:rsidP="00BE7AF6">
      <w:pPr>
        <w:pStyle w:val="aa"/>
        <w:widowControl w:val="0"/>
        <w:ind w:left="40" w:right="142" w:firstLine="244"/>
        <w:jc w:val="both"/>
        <w:rPr>
          <w:sz w:val="18"/>
          <w:szCs w:val="18"/>
        </w:rPr>
      </w:pPr>
      <w:r w:rsidRPr="00BE7AF6">
        <w:rPr>
          <w:sz w:val="18"/>
          <w:szCs w:val="18"/>
        </w:rPr>
        <w:t>7.1.1. Метод сопоставимых рыночных цен (анализа рынка);</w:t>
      </w:r>
    </w:p>
    <w:p w:rsidR="00BE7AF6" w:rsidRPr="00BE7AF6" w:rsidRDefault="00BE7AF6" w:rsidP="00BE7AF6">
      <w:pPr>
        <w:pStyle w:val="aa"/>
        <w:widowControl w:val="0"/>
        <w:ind w:left="40" w:right="142" w:firstLine="244"/>
        <w:jc w:val="both"/>
        <w:rPr>
          <w:sz w:val="18"/>
          <w:szCs w:val="18"/>
        </w:rPr>
      </w:pPr>
      <w:r w:rsidRPr="00BE7AF6">
        <w:rPr>
          <w:sz w:val="18"/>
          <w:szCs w:val="18"/>
        </w:rPr>
        <w:t>7.1.2. Нормативный метод;</w:t>
      </w:r>
    </w:p>
    <w:p w:rsidR="00BE7AF6" w:rsidRPr="00BE7AF6" w:rsidRDefault="00BE7AF6" w:rsidP="00BE7AF6">
      <w:pPr>
        <w:pStyle w:val="aa"/>
        <w:widowControl w:val="0"/>
        <w:ind w:left="40" w:right="142" w:firstLine="244"/>
        <w:jc w:val="both"/>
        <w:rPr>
          <w:sz w:val="18"/>
          <w:szCs w:val="18"/>
        </w:rPr>
      </w:pPr>
      <w:r w:rsidRPr="00BE7AF6">
        <w:rPr>
          <w:sz w:val="18"/>
          <w:szCs w:val="18"/>
        </w:rPr>
        <w:t>7.1.3. Тарифный метод;</w:t>
      </w:r>
    </w:p>
    <w:p w:rsidR="00BE7AF6" w:rsidRPr="00BE7AF6" w:rsidRDefault="00BE7AF6" w:rsidP="00BE7AF6">
      <w:pPr>
        <w:pStyle w:val="aa"/>
        <w:widowControl w:val="0"/>
        <w:ind w:left="40" w:right="142" w:firstLine="244"/>
        <w:jc w:val="both"/>
        <w:rPr>
          <w:sz w:val="18"/>
          <w:szCs w:val="18"/>
        </w:rPr>
      </w:pPr>
      <w:r w:rsidRPr="00BE7AF6">
        <w:rPr>
          <w:sz w:val="18"/>
          <w:szCs w:val="18"/>
        </w:rPr>
        <w:t>7.1.4. Проектно-сметный метод;</w:t>
      </w:r>
    </w:p>
    <w:p w:rsidR="00BE7AF6" w:rsidRPr="00BE7AF6" w:rsidRDefault="00BE7AF6" w:rsidP="00BE7AF6">
      <w:pPr>
        <w:pStyle w:val="aa"/>
        <w:widowControl w:val="0"/>
        <w:ind w:left="40" w:right="142" w:firstLine="244"/>
        <w:jc w:val="both"/>
        <w:rPr>
          <w:sz w:val="18"/>
          <w:szCs w:val="18"/>
        </w:rPr>
      </w:pPr>
      <w:r w:rsidRPr="00BE7AF6">
        <w:rPr>
          <w:sz w:val="18"/>
          <w:szCs w:val="18"/>
        </w:rPr>
        <w:t>7.1.5. Затратный метод.</w:t>
      </w:r>
    </w:p>
    <w:p w:rsidR="00BE7AF6" w:rsidRPr="00BE7AF6" w:rsidRDefault="00BE7AF6" w:rsidP="00BE7AF6">
      <w:pPr>
        <w:pStyle w:val="aa"/>
        <w:widowControl w:val="0"/>
        <w:ind w:left="40" w:right="142" w:firstLine="244"/>
        <w:jc w:val="both"/>
        <w:rPr>
          <w:sz w:val="18"/>
          <w:szCs w:val="18"/>
        </w:rPr>
      </w:pPr>
      <w:r w:rsidRPr="00BE7AF6">
        <w:rPr>
          <w:sz w:val="18"/>
          <w:szCs w:val="18"/>
        </w:rPr>
        <w:t>7.2. Обоснование НМЦД, цены единицы товара, работы, услуги, цены договора, заключаемого с единственным поставщиком (подрядчиком, испол-нителем), оформляется заказчиком в свободной форме и хранится вместе с документами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7.3. В случае невозможности применения для определения НМЦД, цены единицы товара, работы, услуги, цены договора, заключаемого с единственным поставщиком (подрядчиком, исполнителем) методов, указанных в пункте 7.1 Положения, заказчик вправе применить иные методы обоснования. В этом случае в обоснование заказчик обязан включить обоснование невозможности применения методов, указанных в пункте 7.1 Положения.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7.4. Метод сопоставимых рыночных цен (анализа рынка) заключается в установлении НМЦД, цены единицы товара, работы, услуги,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BE7AF6" w:rsidRPr="00BE7AF6" w:rsidRDefault="00BE7AF6" w:rsidP="00BE7AF6">
      <w:pPr>
        <w:pStyle w:val="aa"/>
        <w:widowControl w:val="0"/>
        <w:ind w:left="40" w:right="142" w:firstLine="244"/>
        <w:jc w:val="both"/>
        <w:rPr>
          <w:sz w:val="18"/>
          <w:szCs w:val="18"/>
        </w:rPr>
      </w:pPr>
      <w:r w:rsidRPr="00BE7AF6">
        <w:rPr>
          <w:sz w:val="18"/>
          <w:szCs w:val="18"/>
        </w:rPr>
        <w:t>7.4.1. Обоснование НМЦД, цены единицы товара, работы, услуги, цены договора, заключаемого с единственным поставщиком (подрядчиком, исполнителем), осуществляется с учетом сопоставимых коммерческих и (или) финансовых условий поставок товаров, выполнения работ, оказания услуг, являющихся предметом закупки. Такие условия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BE7AF6" w:rsidRPr="00BE7AF6" w:rsidRDefault="00BE7AF6" w:rsidP="00BE7AF6">
      <w:pPr>
        <w:pStyle w:val="aa"/>
        <w:widowControl w:val="0"/>
        <w:ind w:left="40" w:right="142" w:firstLine="244"/>
        <w:jc w:val="both"/>
        <w:rPr>
          <w:sz w:val="18"/>
          <w:szCs w:val="18"/>
        </w:rPr>
      </w:pPr>
      <w:r w:rsidRPr="00BE7AF6">
        <w:rPr>
          <w:sz w:val="18"/>
          <w:szCs w:val="18"/>
        </w:rPr>
        <w:t>7.4.2. Обоснование НМЦД, цены единицы товара, работы, услуги, цены договора, заключаемого с единственным поставщиком, должно основываться на общедоступной информации о ценах товаров, работ, услуг, являющихся предметом закупки, а также на ответах по запросам заказчика о предоставлении ценовой информации от потенциальных поставщиков (подрядчиков, исполнителей).</w:t>
      </w:r>
    </w:p>
    <w:p w:rsidR="00BE7AF6" w:rsidRPr="00BE7AF6" w:rsidRDefault="00BE7AF6" w:rsidP="00BE7AF6">
      <w:pPr>
        <w:pStyle w:val="aa"/>
        <w:widowControl w:val="0"/>
        <w:ind w:left="40" w:right="142" w:firstLine="244"/>
        <w:jc w:val="both"/>
        <w:rPr>
          <w:sz w:val="18"/>
          <w:szCs w:val="18"/>
        </w:rPr>
      </w:pPr>
      <w:r w:rsidRPr="00BE7AF6">
        <w:rPr>
          <w:sz w:val="18"/>
          <w:szCs w:val="18"/>
        </w:rPr>
        <w:t>К общедоступной информации относятся:</w:t>
      </w:r>
    </w:p>
    <w:p w:rsidR="00BE7AF6" w:rsidRPr="00BE7AF6" w:rsidRDefault="00BE7AF6" w:rsidP="00BE7AF6">
      <w:pPr>
        <w:pStyle w:val="aa"/>
        <w:widowControl w:val="0"/>
        <w:ind w:left="40" w:right="142" w:firstLine="244"/>
        <w:jc w:val="both"/>
        <w:rPr>
          <w:sz w:val="18"/>
          <w:szCs w:val="18"/>
        </w:rPr>
      </w:pPr>
      <w:r w:rsidRPr="00BE7AF6">
        <w:rPr>
          <w:sz w:val="18"/>
          <w:szCs w:val="18"/>
        </w:rPr>
        <w:t>7.4.2.1. Информация в реестре контрактов,  заключенных заказчиками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по результатам закупки в соответствии с Федеральным законом № 223-ФЗ.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в течение последних 3 лет;</w:t>
      </w:r>
    </w:p>
    <w:p w:rsidR="00BE7AF6" w:rsidRPr="00BE7AF6" w:rsidRDefault="00BE7AF6" w:rsidP="00BE7AF6">
      <w:pPr>
        <w:pStyle w:val="aa"/>
        <w:widowControl w:val="0"/>
        <w:ind w:left="40" w:right="142" w:firstLine="244"/>
        <w:jc w:val="both"/>
        <w:rPr>
          <w:sz w:val="18"/>
          <w:szCs w:val="18"/>
        </w:rPr>
      </w:pPr>
      <w:r w:rsidRPr="00BE7AF6">
        <w:rPr>
          <w:sz w:val="18"/>
          <w:szCs w:val="18"/>
        </w:rPr>
        <w:t>7.4.2.2.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BE7AF6" w:rsidRPr="00BE7AF6" w:rsidRDefault="00BE7AF6" w:rsidP="00BE7AF6">
      <w:pPr>
        <w:pStyle w:val="aa"/>
        <w:widowControl w:val="0"/>
        <w:ind w:left="40" w:right="142" w:firstLine="244"/>
        <w:jc w:val="both"/>
        <w:rPr>
          <w:sz w:val="18"/>
          <w:szCs w:val="18"/>
        </w:rPr>
      </w:pPr>
      <w:r w:rsidRPr="00BE7AF6">
        <w:rPr>
          <w:sz w:val="18"/>
          <w:szCs w:val="18"/>
        </w:rPr>
        <w:t>7.4.2.3. Информация, размещенная на сайтах поставщиков (подрядчиков, исполнителей), занимающихся поставками товаров, выполнением работ, оказанием услуг, являющихся предметом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7.4.2.4. Информация о котировках на российских биржах;</w:t>
      </w:r>
    </w:p>
    <w:p w:rsidR="00BE7AF6" w:rsidRPr="00BE7AF6" w:rsidRDefault="00BE7AF6" w:rsidP="00BE7AF6">
      <w:pPr>
        <w:pStyle w:val="aa"/>
        <w:widowControl w:val="0"/>
        <w:ind w:left="40" w:right="142" w:firstLine="244"/>
        <w:jc w:val="both"/>
        <w:rPr>
          <w:sz w:val="18"/>
          <w:szCs w:val="18"/>
        </w:rPr>
      </w:pPr>
      <w:r w:rsidRPr="00BE7AF6">
        <w:rPr>
          <w:sz w:val="18"/>
          <w:szCs w:val="18"/>
        </w:rPr>
        <w:t>7.4.2.5. Информация о котировках на электронных площадках;</w:t>
      </w:r>
    </w:p>
    <w:p w:rsidR="00BE7AF6" w:rsidRPr="00BE7AF6" w:rsidRDefault="00BE7AF6" w:rsidP="00BE7AF6">
      <w:pPr>
        <w:pStyle w:val="aa"/>
        <w:widowControl w:val="0"/>
        <w:ind w:left="40" w:right="142" w:firstLine="244"/>
        <w:jc w:val="both"/>
        <w:rPr>
          <w:sz w:val="18"/>
          <w:szCs w:val="18"/>
        </w:rPr>
      </w:pPr>
      <w:r w:rsidRPr="00BE7AF6">
        <w:rPr>
          <w:sz w:val="18"/>
          <w:szCs w:val="18"/>
        </w:rPr>
        <w:t>7.4.2.6. Данные государственной статистической отчетности о ценах товаров, работ, услуг;</w:t>
      </w:r>
    </w:p>
    <w:p w:rsidR="00BE7AF6" w:rsidRPr="00BE7AF6" w:rsidRDefault="00BE7AF6" w:rsidP="00BE7AF6">
      <w:pPr>
        <w:pStyle w:val="aa"/>
        <w:widowControl w:val="0"/>
        <w:ind w:left="40" w:right="142" w:firstLine="244"/>
        <w:jc w:val="both"/>
        <w:rPr>
          <w:sz w:val="18"/>
          <w:szCs w:val="18"/>
        </w:rPr>
      </w:pPr>
      <w:r w:rsidRPr="00BE7AF6">
        <w:rPr>
          <w:sz w:val="18"/>
          <w:szCs w:val="18"/>
        </w:rPr>
        <w:t>7.4.2.7.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BE7AF6" w:rsidRPr="00BE7AF6" w:rsidRDefault="00BE7AF6" w:rsidP="00BE7AF6">
      <w:pPr>
        <w:pStyle w:val="aa"/>
        <w:widowControl w:val="0"/>
        <w:ind w:left="40" w:right="142" w:firstLine="244"/>
        <w:jc w:val="both"/>
        <w:rPr>
          <w:sz w:val="18"/>
          <w:szCs w:val="18"/>
        </w:rPr>
      </w:pPr>
      <w:r w:rsidRPr="00BE7AF6">
        <w:rPr>
          <w:sz w:val="18"/>
          <w:szCs w:val="18"/>
        </w:rPr>
        <w:t>7.4.2.8.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BE7AF6" w:rsidRPr="00BE7AF6" w:rsidRDefault="00BE7AF6" w:rsidP="00BE7AF6">
      <w:pPr>
        <w:pStyle w:val="aa"/>
        <w:widowControl w:val="0"/>
        <w:ind w:left="40" w:right="142" w:firstLine="244"/>
        <w:jc w:val="both"/>
        <w:rPr>
          <w:sz w:val="18"/>
          <w:szCs w:val="18"/>
        </w:rPr>
      </w:pPr>
      <w:r w:rsidRPr="00BE7AF6">
        <w:rPr>
          <w:sz w:val="18"/>
          <w:szCs w:val="18"/>
        </w:rPr>
        <w:t>7.4.2.9.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w:t>
      </w:r>
    </w:p>
    <w:p w:rsidR="00BE7AF6" w:rsidRPr="00BE7AF6" w:rsidRDefault="00BE7AF6" w:rsidP="00BE7AF6">
      <w:pPr>
        <w:pStyle w:val="aa"/>
        <w:widowControl w:val="0"/>
        <w:ind w:left="40" w:right="142" w:firstLine="244"/>
        <w:jc w:val="both"/>
        <w:rPr>
          <w:sz w:val="18"/>
          <w:szCs w:val="18"/>
        </w:rPr>
      </w:pPr>
      <w:r w:rsidRPr="00BE7AF6">
        <w:rPr>
          <w:sz w:val="18"/>
          <w:szCs w:val="18"/>
        </w:rPr>
        <w:t>7.4.2.10. Иные источники информации;</w:t>
      </w:r>
    </w:p>
    <w:p w:rsidR="00BE7AF6" w:rsidRPr="00BE7AF6" w:rsidRDefault="00BE7AF6" w:rsidP="00BE7AF6">
      <w:pPr>
        <w:pStyle w:val="aa"/>
        <w:widowControl w:val="0"/>
        <w:ind w:left="40" w:right="142" w:firstLine="244"/>
        <w:jc w:val="both"/>
        <w:rPr>
          <w:sz w:val="18"/>
          <w:szCs w:val="18"/>
        </w:rPr>
      </w:pPr>
      <w:r w:rsidRPr="00BE7AF6">
        <w:rPr>
          <w:sz w:val="18"/>
          <w:szCs w:val="18"/>
        </w:rPr>
        <w:t>7.4.3. В целях определения НМЦД, цены единицы товара, работы, услуги, цены договора, заключаемого с единственным поставщиком, методом сопоставимых рыночных цен (анализа рынка) используется не менее 3 цен товара, работы, услуги, предлагаемых различными поставщиками (подрядчиками, исполнителями);</w:t>
      </w:r>
    </w:p>
    <w:p w:rsidR="00BE7AF6" w:rsidRPr="00BE7AF6" w:rsidRDefault="00BE7AF6" w:rsidP="00BE7AF6">
      <w:pPr>
        <w:pStyle w:val="aa"/>
        <w:widowControl w:val="0"/>
        <w:ind w:left="40" w:right="142" w:firstLine="244"/>
        <w:jc w:val="both"/>
        <w:rPr>
          <w:sz w:val="18"/>
          <w:szCs w:val="18"/>
        </w:rPr>
      </w:pPr>
      <w:r w:rsidRPr="00BE7AF6">
        <w:rPr>
          <w:sz w:val="18"/>
          <w:szCs w:val="18"/>
        </w:rPr>
        <w:t>7.4.4. В целях определения однородности совокупности значений выявленных цен, используемых в расчете НМЦД, цены единицы товара, работы, услуги, цены договора, заключаемого с единственным поставщиком (подрядчиком, исполнителем), необходимо определить коэффициент вариации. Коэффициент вариации цены определяется по следующей формуле: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
        <w:gridCol w:w="322"/>
        <w:gridCol w:w="284"/>
        <w:gridCol w:w="850"/>
        <w:gridCol w:w="567"/>
      </w:tblGrid>
      <w:tr w:rsidR="00BE7AF6" w:rsidRPr="00BE7AF6" w:rsidTr="00BE7AF6">
        <w:trPr>
          <w:trHeight w:val="138"/>
          <w:jc w:val="center"/>
        </w:trPr>
        <w:tc>
          <w:tcPr>
            <w:tcW w:w="566" w:type="dxa"/>
            <w:vMerge w:val="restart"/>
            <w:tcBorders>
              <w:top w:val="nil"/>
              <w:left w:val="nil"/>
              <w:bottom w:val="nil"/>
              <w:right w:val="nil"/>
            </w:tcBorders>
            <w:vAlign w:val="center"/>
            <w:hideMark/>
          </w:tcPr>
          <w:p w:rsidR="00BE7AF6" w:rsidRPr="00BE7AF6" w:rsidRDefault="00BE7AF6" w:rsidP="00BE7AF6">
            <w:pPr>
              <w:pStyle w:val="aa"/>
              <w:widowControl w:val="0"/>
              <w:ind w:left="40" w:right="142"/>
              <w:rPr>
                <w:sz w:val="18"/>
                <w:szCs w:val="18"/>
              </w:rPr>
            </w:pPr>
            <w:r w:rsidRPr="00BE7AF6">
              <w:rPr>
                <w:sz w:val="18"/>
                <w:szCs w:val="18"/>
              </w:rPr>
              <w:t>V</w:t>
            </w:r>
          </w:p>
        </w:tc>
        <w:tc>
          <w:tcPr>
            <w:tcW w:w="425" w:type="dxa"/>
            <w:vMerge w:val="restart"/>
            <w:tcBorders>
              <w:top w:val="nil"/>
              <w:left w:val="nil"/>
              <w:bottom w:val="nil"/>
              <w:right w:val="nil"/>
            </w:tcBorders>
            <w:vAlign w:val="center"/>
            <w:hideMark/>
          </w:tcPr>
          <w:p w:rsidR="00BE7AF6" w:rsidRPr="00BE7AF6" w:rsidRDefault="00BE7AF6" w:rsidP="00BE7AF6">
            <w:pPr>
              <w:pStyle w:val="aa"/>
              <w:widowControl w:val="0"/>
              <w:ind w:left="40" w:right="142"/>
              <w:rPr>
                <w:sz w:val="18"/>
                <w:szCs w:val="18"/>
              </w:rPr>
            </w:pPr>
            <w:r w:rsidRPr="00BE7AF6">
              <w:rPr>
                <w:sz w:val="18"/>
                <w:szCs w:val="18"/>
              </w:rPr>
              <w:t>=</w:t>
            </w:r>
          </w:p>
        </w:tc>
        <w:tc>
          <w:tcPr>
            <w:tcW w:w="322" w:type="dxa"/>
            <w:tcBorders>
              <w:top w:val="nil"/>
              <w:left w:val="nil"/>
              <w:bottom w:val="single" w:sz="4" w:space="0" w:color="auto"/>
              <w:right w:val="nil"/>
            </w:tcBorders>
            <w:vAlign w:val="center"/>
            <w:hideMark/>
          </w:tcPr>
          <w:p w:rsidR="00BE7AF6" w:rsidRPr="00BE7AF6" w:rsidRDefault="00BE7AF6" w:rsidP="00BE7AF6">
            <w:pPr>
              <w:pStyle w:val="aa"/>
              <w:widowControl w:val="0"/>
              <w:ind w:left="40" w:right="142"/>
              <w:rPr>
                <w:sz w:val="18"/>
                <w:szCs w:val="18"/>
              </w:rPr>
            </w:pPr>
            <w:r w:rsidRPr="00BE7AF6">
              <w:rPr>
                <w:sz w:val="18"/>
                <w:szCs w:val="18"/>
              </w:rPr>
              <w:t>ß</w:t>
            </w:r>
          </w:p>
        </w:tc>
        <w:tc>
          <w:tcPr>
            <w:tcW w:w="284" w:type="dxa"/>
            <w:vMerge w:val="restart"/>
            <w:tcBorders>
              <w:top w:val="nil"/>
              <w:left w:val="nil"/>
              <w:bottom w:val="nil"/>
              <w:right w:val="nil"/>
            </w:tcBorders>
            <w:vAlign w:val="center"/>
            <w:hideMark/>
          </w:tcPr>
          <w:p w:rsidR="00BE7AF6" w:rsidRPr="00BE7AF6" w:rsidRDefault="00BE7AF6" w:rsidP="00BE7AF6">
            <w:pPr>
              <w:pStyle w:val="aa"/>
              <w:widowControl w:val="0"/>
              <w:ind w:left="40" w:right="142"/>
              <w:rPr>
                <w:sz w:val="18"/>
                <w:szCs w:val="18"/>
              </w:rPr>
            </w:pPr>
            <w:r w:rsidRPr="00BE7AF6">
              <w:rPr>
                <w:sz w:val="18"/>
                <w:szCs w:val="18"/>
              </w:rPr>
              <w:t>×</w:t>
            </w:r>
          </w:p>
        </w:tc>
        <w:tc>
          <w:tcPr>
            <w:tcW w:w="850" w:type="dxa"/>
            <w:vMerge w:val="restart"/>
            <w:tcBorders>
              <w:top w:val="nil"/>
              <w:left w:val="nil"/>
              <w:bottom w:val="nil"/>
              <w:right w:val="nil"/>
            </w:tcBorders>
            <w:vAlign w:val="center"/>
            <w:hideMark/>
          </w:tcPr>
          <w:p w:rsidR="00BE7AF6" w:rsidRPr="00BE7AF6" w:rsidRDefault="00BE7AF6" w:rsidP="00BE7AF6">
            <w:pPr>
              <w:pStyle w:val="aa"/>
              <w:widowControl w:val="0"/>
              <w:ind w:left="40" w:right="142"/>
              <w:rPr>
                <w:sz w:val="18"/>
                <w:szCs w:val="18"/>
              </w:rPr>
            </w:pPr>
            <w:r w:rsidRPr="00BE7AF6">
              <w:rPr>
                <w:sz w:val="18"/>
                <w:szCs w:val="18"/>
              </w:rPr>
              <w:t xml:space="preserve">100 </w:t>
            </w:r>
            <w:r w:rsidRPr="00BE7AF6">
              <w:rPr>
                <w:sz w:val="18"/>
                <w:szCs w:val="18"/>
              </w:rPr>
              <w:lastRenderedPageBreak/>
              <w:t>%,</w:t>
            </w:r>
          </w:p>
        </w:tc>
        <w:tc>
          <w:tcPr>
            <w:tcW w:w="567" w:type="dxa"/>
            <w:vMerge w:val="restart"/>
            <w:tcBorders>
              <w:top w:val="nil"/>
              <w:left w:val="nil"/>
              <w:bottom w:val="nil"/>
              <w:right w:val="nil"/>
            </w:tcBorders>
            <w:vAlign w:val="center"/>
            <w:hideMark/>
          </w:tcPr>
          <w:p w:rsidR="00BE7AF6" w:rsidRPr="00BE7AF6" w:rsidRDefault="00BE7AF6" w:rsidP="00BE7AF6">
            <w:pPr>
              <w:pStyle w:val="aa"/>
              <w:widowControl w:val="0"/>
              <w:ind w:left="40" w:right="142"/>
              <w:rPr>
                <w:sz w:val="18"/>
                <w:szCs w:val="18"/>
              </w:rPr>
            </w:pPr>
            <w:r w:rsidRPr="00BE7AF6">
              <w:rPr>
                <w:sz w:val="18"/>
                <w:szCs w:val="18"/>
              </w:rPr>
              <w:lastRenderedPageBreak/>
              <w:t>гд</w:t>
            </w:r>
            <w:r w:rsidRPr="00BE7AF6">
              <w:rPr>
                <w:sz w:val="18"/>
                <w:szCs w:val="18"/>
              </w:rPr>
              <w:lastRenderedPageBreak/>
              <w:t>е:</w:t>
            </w:r>
          </w:p>
        </w:tc>
      </w:tr>
      <w:tr w:rsidR="00BE7AF6" w:rsidRPr="00BE7AF6" w:rsidTr="00BE7AF6">
        <w:trPr>
          <w:trHeight w:val="213"/>
          <w:jc w:val="center"/>
        </w:trPr>
        <w:tc>
          <w:tcPr>
            <w:tcW w:w="566" w:type="dxa"/>
            <w:vMerge/>
            <w:tcBorders>
              <w:top w:val="nil"/>
              <w:left w:val="nil"/>
              <w:bottom w:val="nil"/>
              <w:right w:val="nil"/>
            </w:tcBorders>
            <w:vAlign w:val="center"/>
            <w:hideMark/>
          </w:tcPr>
          <w:p w:rsidR="00BE7AF6" w:rsidRPr="00BE7AF6" w:rsidRDefault="00BE7AF6" w:rsidP="00BE7AF6">
            <w:pPr>
              <w:pStyle w:val="aa"/>
              <w:widowControl w:val="0"/>
              <w:ind w:left="40" w:right="142"/>
              <w:rPr>
                <w:sz w:val="18"/>
                <w:szCs w:val="18"/>
              </w:rPr>
            </w:pPr>
          </w:p>
        </w:tc>
        <w:tc>
          <w:tcPr>
            <w:tcW w:w="425" w:type="dxa"/>
            <w:vMerge/>
            <w:tcBorders>
              <w:top w:val="nil"/>
              <w:left w:val="nil"/>
              <w:bottom w:val="nil"/>
              <w:right w:val="nil"/>
            </w:tcBorders>
            <w:vAlign w:val="center"/>
            <w:hideMark/>
          </w:tcPr>
          <w:p w:rsidR="00BE7AF6" w:rsidRPr="00BE7AF6" w:rsidRDefault="00BE7AF6" w:rsidP="00BE7AF6">
            <w:pPr>
              <w:pStyle w:val="aa"/>
              <w:widowControl w:val="0"/>
              <w:ind w:left="40" w:right="142"/>
              <w:rPr>
                <w:sz w:val="18"/>
                <w:szCs w:val="18"/>
              </w:rPr>
            </w:pPr>
          </w:p>
        </w:tc>
        <w:tc>
          <w:tcPr>
            <w:tcW w:w="322" w:type="dxa"/>
            <w:tcBorders>
              <w:top w:val="single" w:sz="4" w:space="0" w:color="auto"/>
              <w:left w:val="nil"/>
              <w:bottom w:val="nil"/>
              <w:right w:val="nil"/>
            </w:tcBorders>
            <w:hideMark/>
          </w:tcPr>
          <w:p w:rsidR="00BE7AF6" w:rsidRPr="00BE7AF6" w:rsidRDefault="00BE7AF6" w:rsidP="00BE7AF6">
            <w:pPr>
              <w:pStyle w:val="aa"/>
              <w:widowControl w:val="0"/>
              <w:ind w:left="40" w:right="142"/>
              <w:rPr>
                <w:sz w:val="18"/>
                <w:szCs w:val="18"/>
              </w:rPr>
            </w:pPr>
            <w:r w:rsidRPr="00BE7AF6">
              <w:rPr>
                <w:sz w:val="18"/>
                <w:szCs w:val="18"/>
              </w:rPr>
              <w:t>ц</w:t>
            </w:r>
          </w:p>
        </w:tc>
        <w:tc>
          <w:tcPr>
            <w:tcW w:w="284" w:type="dxa"/>
            <w:vMerge/>
            <w:tcBorders>
              <w:top w:val="nil"/>
              <w:left w:val="nil"/>
              <w:bottom w:val="nil"/>
              <w:right w:val="nil"/>
            </w:tcBorders>
            <w:vAlign w:val="center"/>
            <w:hideMark/>
          </w:tcPr>
          <w:p w:rsidR="00BE7AF6" w:rsidRPr="00BE7AF6" w:rsidRDefault="00BE7AF6" w:rsidP="00BE7AF6">
            <w:pPr>
              <w:pStyle w:val="aa"/>
              <w:widowControl w:val="0"/>
              <w:ind w:left="40" w:right="142"/>
              <w:rPr>
                <w:sz w:val="18"/>
                <w:szCs w:val="18"/>
              </w:rPr>
            </w:pPr>
          </w:p>
        </w:tc>
        <w:tc>
          <w:tcPr>
            <w:tcW w:w="850" w:type="dxa"/>
            <w:vMerge/>
            <w:tcBorders>
              <w:top w:val="nil"/>
              <w:left w:val="nil"/>
              <w:bottom w:val="nil"/>
              <w:right w:val="nil"/>
            </w:tcBorders>
            <w:vAlign w:val="center"/>
            <w:hideMark/>
          </w:tcPr>
          <w:p w:rsidR="00BE7AF6" w:rsidRPr="00BE7AF6" w:rsidRDefault="00BE7AF6" w:rsidP="00BE7AF6">
            <w:pPr>
              <w:pStyle w:val="aa"/>
              <w:widowControl w:val="0"/>
              <w:ind w:left="40" w:right="142"/>
              <w:rPr>
                <w:sz w:val="18"/>
                <w:szCs w:val="18"/>
              </w:rPr>
            </w:pPr>
          </w:p>
        </w:tc>
        <w:tc>
          <w:tcPr>
            <w:tcW w:w="567" w:type="dxa"/>
            <w:vMerge/>
            <w:tcBorders>
              <w:top w:val="nil"/>
              <w:left w:val="nil"/>
              <w:bottom w:val="nil"/>
              <w:right w:val="nil"/>
            </w:tcBorders>
            <w:vAlign w:val="center"/>
            <w:hideMark/>
          </w:tcPr>
          <w:p w:rsidR="00BE7AF6" w:rsidRPr="00BE7AF6" w:rsidRDefault="00BE7AF6" w:rsidP="00BE7AF6">
            <w:pPr>
              <w:pStyle w:val="aa"/>
              <w:widowControl w:val="0"/>
              <w:ind w:left="40" w:right="142"/>
              <w:rPr>
                <w:sz w:val="18"/>
                <w:szCs w:val="18"/>
              </w:rPr>
            </w:pPr>
          </w:p>
        </w:tc>
      </w:tr>
    </w:tbl>
    <w:p w:rsidR="00BE7AF6" w:rsidRPr="00BE7AF6" w:rsidRDefault="00BE7AF6" w:rsidP="00BE7AF6">
      <w:pPr>
        <w:pStyle w:val="aa"/>
        <w:widowControl w:val="0"/>
        <w:ind w:left="40" w:right="142"/>
        <w:rPr>
          <w:vanish/>
          <w:sz w:val="18"/>
          <w:szCs w:val="18"/>
        </w:rPr>
      </w:pPr>
    </w:p>
    <w:tbl>
      <w:tblPr>
        <w:tblW w:w="0" w:type="auto"/>
        <w:tblInd w:w="112" w:type="dxa"/>
        <w:tblLook w:val="04A0" w:firstRow="1" w:lastRow="0" w:firstColumn="1" w:lastColumn="0" w:noHBand="0" w:noVBand="1"/>
      </w:tblPr>
      <w:tblGrid>
        <w:gridCol w:w="3792"/>
        <w:gridCol w:w="489"/>
        <w:gridCol w:w="6060"/>
      </w:tblGrid>
      <w:tr w:rsidR="00BE7AF6" w:rsidRPr="00BE7AF6" w:rsidTr="00BE7AF6">
        <w:trPr>
          <w:trHeight w:val="118"/>
        </w:trPr>
        <w:tc>
          <w:tcPr>
            <w:tcW w:w="3789" w:type="dxa"/>
            <w:hideMark/>
          </w:tcPr>
          <w:p w:rsidR="00BE7AF6" w:rsidRPr="00BE7AF6" w:rsidRDefault="00BE7AF6" w:rsidP="00BE7AF6">
            <w:pPr>
              <w:pStyle w:val="aa"/>
              <w:ind w:left="40" w:right="142"/>
              <w:rPr>
                <w:b/>
                <w:bCs/>
                <w:sz w:val="18"/>
                <w:szCs w:val="18"/>
                <w:lang w:val="en-US"/>
              </w:rPr>
            </w:pPr>
            <w:r w:rsidRPr="00BE7AF6">
              <w:rPr>
                <w:b/>
                <w:bCs/>
                <w:sz w:val="18"/>
                <w:szCs w:val="18"/>
              </w:rPr>
              <w:t>V</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6060" w:type="dxa"/>
            <w:hideMark/>
          </w:tcPr>
          <w:p w:rsidR="00BE7AF6" w:rsidRPr="00BE7AF6" w:rsidRDefault="00BE7AF6" w:rsidP="00BE7AF6">
            <w:pPr>
              <w:pStyle w:val="aa"/>
              <w:ind w:left="40" w:right="142"/>
              <w:rPr>
                <w:b/>
                <w:bCs/>
                <w:sz w:val="18"/>
                <w:szCs w:val="18"/>
              </w:rPr>
            </w:pPr>
            <w:r w:rsidRPr="00BE7AF6">
              <w:rPr>
                <w:b/>
                <w:bCs/>
                <w:sz w:val="18"/>
                <w:szCs w:val="18"/>
              </w:rPr>
              <w:t>коэффициент вариации;</w:t>
            </w:r>
          </w:p>
        </w:tc>
      </w:tr>
      <w:tr w:rsidR="00BE7AF6" w:rsidRPr="00BE7AF6" w:rsidTr="00BE7AF6">
        <w:trPr>
          <w:trHeight w:val="839"/>
        </w:trPr>
        <w:tc>
          <w:tcPr>
            <w:tcW w:w="3789" w:type="dxa"/>
            <w:hideMark/>
          </w:tcPr>
          <w:p w:rsidR="00BE7AF6" w:rsidRPr="00BE7AF6" w:rsidRDefault="006305D2" w:rsidP="00BE7AF6">
            <w:pPr>
              <w:pStyle w:val="aa"/>
              <w:ind w:left="40" w:right="142"/>
              <w:rPr>
                <w:b/>
                <w:bCs/>
                <w:i/>
                <w:sz w:val="18"/>
                <w:szCs w:val="18"/>
                <w:lang w:val="en-US"/>
              </w:rPr>
            </w:pPr>
            <w:r>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65pt;height:33.8pt" equationxml="&lt;">
                  <v:imagedata r:id="rId9" o:title="" chromakey="white"/>
                </v:shape>
              </w:pic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6060" w:type="dxa"/>
            <w:hideMark/>
          </w:tcPr>
          <w:p w:rsidR="00BE7AF6" w:rsidRPr="00BE7AF6" w:rsidRDefault="00BE7AF6" w:rsidP="00BE7AF6">
            <w:pPr>
              <w:pStyle w:val="aa"/>
              <w:ind w:left="40" w:right="142"/>
              <w:rPr>
                <w:b/>
                <w:bCs/>
                <w:sz w:val="18"/>
                <w:szCs w:val="18"/>
              </w:rPr>
            </w:pPr>
            <w:r w:rsidRPr="00BE7AF6">
              <w:rPr>
                <w:b/>
                <w:bCs/>
                <w:sz w:val="18"/>
                <w:szCs w:val="18"/>
              </w:rPr>
              <w:t>среднее квадратичное отклонение;</w:t>
            </w:r>
          </w:p>
        </w:tc>
      </w:tr>
      <w:tr w:rsidR="00BE7AF6" w:rsidRPr="00BE7AF6" w:rsidTr="00BE7AF6">
        <w:tc>
          <w:tcPr>
            <w:tcW w:w="3789" w:type="dxa"/>
            <w:hideMark/>
          </w:tcPr>
          <w:p w:rsidR="00BE7AF6" w:rsidRPr="00BE7AF6" w:rsidRDefault="00BE7AF6" w:rsidP="00BE7AF6">
            <w:pPr>
              <w:pStyle w:val="aa"/>
              <w:ind w:left="40" w:right="142"/>
              <w:rPr>
                <w:b/>
                <w:bCs/>
                <w:sz w:val="18"/>
                <w:szCs w:val="18"/>
                <w:lang w:val="en-US"/>
              </w:rPr>
            </w:pPr>
            <w:r w:rsidRPr="00BE7AF6">
              <w:rPr>
                <w:b/>
                <w:bCs/>
                <w:sz w:val="18"/>
                <w:szCs w:val="18"/>
              </w:rPr>
              <w:t>ц</w:t>
            </w:r>
            <w:r w:rsidRPr="00BE7AF6">
              <w:rPr>
                <w:b/>
                <w:bCs/>
                <w:sz w:val="18"/>
                <w:szCs w:val="18"/>
                <w:vertAlign w:val="subscript"/>
                <w:lang w:val="en-US"/>
              </w:rPr>
              <w:t>i</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6060" w:type="dxa"/>
            <w:hideMark/>
          </w:tcPr>
          <w:p w:rsidR="00BE7AF6" w:rsidRPr="00BE7AF6" w:rsidRDefault="00BE7AF6" w:rsidP="00BE7AF6">
            <w:pPr>
              <w:pStyle w:val="aa"/>
              <w:ind w:left="40" w:right="142"/>
              <w:rPr>
                <w:b/>
                <w:bCs/>
                <w:sz w:val="18"/>
                <w:szCs w:val="18"/>
              </w:rPr>
            </w:pPr>
            <w:r w:rsidRPr="00BE7AF6">
              <w:rPr>
                <w:b/>
                <w:bCs/>
                <w:sz w:val="18"/>
                <w:szCs w:val="18"/>
              </w:rPr>
              <w:t>цена единицы товара, работы, услуги, указанная в источнике с номером i;</w:t>
            </w:r>
          </w:p>
        </w:tc>
      </w:tr>
      <w:tr w:rsidR="00BE7AF6" w:rsidRPr="00BE7AF6" w:rsidTr="00BE7AF6">
        <w:tc>
          <w:tcPr>
            <w:tcW w:w="3789" w:type="dxa"/>
            <w:hideMark/>
          </w:tcPr>
          <w:p w:rsidR="00BE7AF6" w:rsidRPr="00BE7AF6" w:rsidRDefault="00BE7AF6" w:rsidP="00BE7AF6">
            <w:pPr>
              <w:pStyle w:val="aa"/>
              <w:ind w:left="40" w:right="142"/>
              <w:rPr>
                <w:b/>
                <w:bCs/>
                <w:sz w:val="18"/>
                <w:szCs w:val="18"/>
              </w:rPr>
            </w:pPr>
            <w:r w:rsidRPr="00BE7AF6">
              <w:rPr>
                <w:b/>
                <w:bCs/>
                <w:sz w:val="18"/>
                <w:szCs w:val="18"/>
              </w:rPr>
              <w:t>ц</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6060" w:type="dxa"/>
            <w:hideMark/>
          </w:tcPr>
          <w:p w:rsidR="00BE7AF6" w:rsidRPr="00BE7AF6" w:rsidRDefault="00BE7AF6" w:rsidP="00BE7AF6">
            <w:pPr>
              <w:pStyle w:val="aa"/>
              <w:ind w:left="40" w:right="142"/>
              <w:rPr>
                <w:b/>
                <w:bCs/>
                <w:sz w:val="18"/>
                <w:szCs w:val="18"/>
              </w:rPr>
            </w:pPr>
            <w:r w:rsidRPr="00BE7AF6">
              <w:rPr>
                <w:b/>
                <w:bCs/>
                <w:sz w:val="18"/>
                <w:szCs w:val="18"/>
              </w:rPr>
              <w:t>средняя арифметическая величина цены единицы товара, работы, услуги;</w:t>
            </w:r>
          </w:p>
        </w:tc>
      </w:tr>
      <w:tr w:rsidR="00BE7AF6" w:rsidRPr="00BE7AF6" w:rsidTr="00BE7AF6">
        <w:tc>
          <w:tcPr>
            <w:tcW w:w="3789" w:type="dxa"/>
            <w:hideMark/>
          </w:tcPr>
          <w:p w:rsidR="00BE7AF6" w:rsidRPr="00BE7AF6" w:rsidRDefault="00BE7AF6" w:rsidP="00BE7AF6">
            <w:pPr>
              <w:pStyle w:val="aa"/>
              <w:ind w:left="40" w:right="142"/>
              <w:rPr>
                <w:b/>
                <w:bCs/>
                <w:sz w:val="18"/>
                <w:szCs w:val="18"/>
              </w:rPr>
            </w:pPr>
            <w:r w:rsidRPr="00BE7AF6">
              <w:rPr>
                <w:b/>
                <w:bCs/>
                <w:sz w:val="18"/>
                <w:szCs w:val="18"/>
              </w:rPr>
              <w:t>n</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6060" w:type="dxa"/>
            <w:hideMark/>
          </w:tcPr>
          <w:p w:rsidR="00BE7AF6" w:rsidRPr="00BE7AF6" w:rsidRDefault="00BE7AF6" w:rsidP="00BE7AF6">
            <w:pPr>
              <w:pStyle w:val="aa"/>
              <w:ind w:left="40" w:right="142"/>
              <w:rPr>
                <w:b/>
                <w:bCs/>
                <w:sz w:val="18"/>
                <w:szCs w:val="18"/>
              </w:rPr>
            </w:pPr>
            <w:r w:rsidRPr="00BE7AF6">
              <w:rPr>
                <w:b/>
                <w:bCs/>
                <w:sz w:val="18"/>
                <w:szCs w:val="18"/>
              </w:rPr>
              <w:t>количество значений, используемых в расчете;</w:t>
            </w:r>
          </w:p>
        </w:tc>
      </w:tr>
    </w:tbl>
    <w:p w:rsidR="00BE7AF6" w:rsidRPr="00BE7AF6" w:rsidRDefault="00BE7AF6" w:rsidP="00BE7AF6">
      <w:pPr>
        <w:pStyle w:val="aa"/>
        <w:ind w:left="40" w:right="142" w:firstLine="244"/>
        <w:jc w:val="both"/>
        <w:rPr>
          <w:sz w:val="18"/>
          <w:szCs w:val="18"/>
        </w:rPr>
      </w:pPr>
      <w:r w:rsidRPr="00BE7AF6">
        <w:rPr>
          <w:sz w:val="18"/>
          <w:szCs w:val="18"/>
        </w:rPr>
        <w:t>7.4.4.1. Коэффициент вариации рассчитывается с помощью стандартных функций табличных редакторов;</w:t>
      </w:r>
    </w:p>
    <w:p w:rsidR="00BE7AF6" w:rsidRDefault="00BE7AF6" w:rsidP="00BE7AF6">
      <w:pPr>
        <w:pStyle w:val="aa"/>
        <w:ind w:left="40" w:right="142" w:firstLine="244"/>
        <w:jc w:val="both"/>
        <w:rPr>
          <w:sz w:val="18"/>
          <w:szCs w:val="18"/>
        </w:rPr>
      </w:pPr>
      <w:r w:rsidRPr="00BE7AF6">
        <w:rPr>
          <w:sz w:val="18"/>
          <w:szCs w:val="18"/>
        </w:rPr>
        <w:t xml:space="preserve">7.4.4.2. Совокупность значений, используемых в расчете, при определении НМЦД, цены единицы товара, работы, услуги, цены договора, заключаемого с единственным поставщиком (подрядчиком, исполнителем), считается неоднородной, если коэффициент вариации цены превышает 33 %. </w:t>
      </w:r>
    </w:p>
    <w:p w:rsidR="00BE7AF6" w:rsidRPr="00BE7AF6" w:rsidRDefault="00BE7AF6" w:rsidP="00BE7AF6">
      <w:pPr>
        <w:pStyle w:val="aa"/>
        <w:ind w:left="40" w:right="142" w:firstLine="244"/>
        <w:jc w:val="both"/>
        <w:rPr>
          <w:sz w:val="18"/>
          <w:szCs w:val="18"/>
        </w:rPr>
      </w:pPr>
      <w:r w:rsidRPr="00BE7AF6">
        <w:rPr>
          <w:sz w:val="18"/>
          <w:szCs w:val="18"/>
        </w:rPr>
        <w:t>Если коэффициент вариации превышает 33 %, заказчик проводит дополнительные исследования в целях увеличения количества ценовой информации, используемой в расчетах;</w:t>
      </w:r>
    </w:p>
    <w:p w:rsidR="00BE7AF6" w:rsidRPr="00BE7AF6" w:rsidRDefault="00BE7AF6" w:rsidP="00BE7AF6">
      <w:pPr>
        <w:pStyle w:val="aa"/>
        <w:ind w:left="40" w:right="142" w:firstLine="244"/>
        <w:jc w:val="both"/>
        <w:rPr>
          <w:sz w:val="18"/>
          <w:szCs w:val="18"/>
        </w:rPr>
      </w:pPr>
      <w:r w:rsidRPr="00BE7AF6">
        <w:rPr>
          <w:sz w:val="18"/>
          <w:szCs w:val="18"/>
        </w:rPr>
        <w:t>7.4.5.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определяется по формуле:</w:t>
      </w:r>
    </w:p>
    <w:tbl>
      <w:tblPr>
        <w:tblW w:w="10583" w:type="dxa"/>
        <w:tblInd w:w="70" w:type="dxa"/>
        <w:tblLayout w:type="fixed"/>
        <w:tblLook w:val="04A0" w:firstRow="1" w:lastRow="0" w:firstColumn="1" w:lastColumn="0" w:noHBand="0" w:noVBand="1"/>
      </w:tblPr>
      <w:tblGrid>
        <w:gridCol w:w="1809"/>
        <w:gridCol w:w="336"/>
        <w:gridCol w:w="123"/>
        <w:gridCol w:w="283"/>
        <w:gridCol w:w="426"/>
        <w:gridCol w:w="567"/>
        <w:gridCol w:w="1701"/>
        <w:gridCol w:w="5338"/>
      </w:tblGrid>
      <w:tr w:rsidR="00BE7AF6" w:rsidRPr="00BE7AF6" w:rsidTr="00BE7AF6">
        <w:trPr>
          <w:gridAfter w:val="1"/>
          <w:wAfter w:w="5338" w:type="dxa"/>
          <w:trHeight w:val="226"/>
        </w:trPr>
        <w:tc>
          <w:tcPr>
            <w:tcW w:w="2268" w:type="dxa"/>
            <w:gridSpan w:val="3"/>
            <w:vMerge w:val="restart"/>
            <w:vAlign w:val="center"/>
            <w:hideMark/>
          </w:tcPr>
          <w:p w:rsidR="00BE7AF6" w:rsidRPr="00BE7AF6" w:rsidRDefault="00BE7AF6" w:rsidP="00BE7AF6">
            <w:pPr>
              <w:pStyle w:val="aa"/>
              <w:ind w:left="-66" w:right="-105"/>
              <w:rPr>
                <w:b/>
                <w:bCs/>
                <w:sz w:val="18"/>
                <w:szCs w:val="18"/>
              </w:rPr>
            </w:pPr>
            <w:r w:rsidRPr="00BE7AF6">
              <w:rPr>
                <w:b/>
                <w:bCs/>
                <w:sz w:val="18"/>
                <w:szCs w:val="18"/>
              </w:rPr>
              <w:t>НМЦД(НСЦЕ) =</w:t>
            </w:r>
          </w:p>
        </w:tc>
        <w:tc>
          <w:tcPr>
            <w:tcW w:w="283" w:type="dxa"/>
            <w:tcBorders>
              <w:top w:val="nil"/>
              <w:left w:val="nil"/>
              <w:bottom w:val="single" w:sz="4" w:space="0" w:color="auto"/>
              <w:right w:val="nil"/>
            </w:tcBorders>
            <w:vAlign w:val="bottom"/>
            <w:hideMark/>
          </w:tcPr>
          <w:p w:rsidR="00BE7AF6" w:rsidRPr="00BE7AF6" w:rsidRDefault="00BE7AF6" w:rsidP="00BE7AF6">
            <w:pPr>
              <w:pStyle w:val="aa"/>
              <w:ind w:left="-66" w:right="-105"/>
              <w:rPr>
                <w:b/>
                <w:bCs/>
                <w:sz w:val="18"/>
                <w:szCs w:val="18"/>
                <w:lang w:val="en-US"/>
              </w:rPr>
            </w:pPr>
            <w:r w:rsidRPr="00BE7AF6">
              <w:rPr>
                <w:b/>
                <w:bCs/>
                <w:sz w:val="18"/>
                <w:szCs w:val="18"/>
                <w:lang w:val="en-US"/>
              </w:rPr>
              <w:t>v</w:t>
            </w:r>
          </w:p>
        </w:tc>
        <w:tc>
          <w:tcPr>
            <w:tcW w:w="426" w:type="dxa"/>
            <w:vMerge w:val="restart"/>
            <w:vAlign w:val="center"/>
            <w:hideMark/>
          </w:tcPr>
          <w:p w:rsidR="00BE7AF6" w:rsidRPr="00BE7AF6" w:rsidRDefault="00BE7AF6" w:rsidP="00BE7AF6">
            <w:pPr>
              <w:pStyle w:val="aa"/>
              <w:ind w:left="-66" w:right="-105"/>
              <w:rPr>
                <w:b/>
                <w:bCs/>
                <w:sz w:val="18"/>
                <w:szCs w:val="18"/>
              </w:rPr>
            </w:pPr>
            <w:r w:rsidRPr="00BE7AF6">
              <w:rPr>
                <w:b/>
                <w:bCs/>
                <w:sz w:val="18"/>
                <w:szCs w:val="18"/>
              </w:rPr>
              <w:t>×</w:t>
            </w:r>
          </w:p>
        </w:tc>
        <w:tc>
          <w:tcPr>
            <w:tcW w:w="567" w:type="dxa"/>
            <w:hideMark/>
          </w:tcPr>
          <w:p w:rsidR="00BE7AF6" w:rsidRPr="00BE7AF6" w:rsidRDefault="00BE7AF6" w:rsidP="00BE7AF6">
            <w:pPr>
              <w:pStyle w:val="aa"/>
              <w:ind w:left="40" w:right="142"/>
              <w:rPr>
                <w:b/>
                <w:bCs/>
                <w:sz w:val="18"/>
                <w:szCs w:val="18"/>
              </w:rPr>
            </w:pPr>
            <w:r w:rsidRPr="00BE7AF6">
              <w:rPr>
                <w:b/>
                <w:bCs/>
                <w:sz w:val="18"/>
                <w:szCs w:val="18"/>
                <w:vertAlign w:val="subscript"/>
                <w:lang w:val="en-US"/>
              </w:rPr>
              <w:t>n</w:t>
            </w:r>
          </w:p>
        </w:tc>
        <w:tc>
          <w:tcPr>
            <w:tcW w:w="1701" w:type="dxa"/>
            <w:vMerge w:val="restart"/>
            <w:vAlign w:val="center"/>
            <w:hideMark/>
          </w:tcPr>
          <w:p w:rsidR="00BE7AF6" w:rsidRPr="00BE7AF6" w:rsidRDefault="00BE7AF6" w:rsidP="00BE7AF6">
            <w:pPr>
              <w:pStyle w:val="aa"/>
              <w:ind w:left="40" w:right="142"/>
              <w:rPr>
                <w:b/>
                <w:bCs/>
                <w:sz w:val="18"/>
                <w:szCs w:val="18"/>
                <w:lang w:val="en-US"/>
              </w:rPr>
            </w:pPr>
            <w:r w:rsidRPr="00BE7AF6">
              <w:rPr>
                <w:b/>
                <w:bCs/>
                <w:sz w:val="18"/>
                <w:szCs w:val="18"/>
              </w:rPr>
              <w:t>Ц</w:t>
            </w:r>
            <w:r w:rsidRPr="00BE7AF6">
              <w:rPr>
                <w:b/>
                <w:bCs/>
                <w:sz w:val="18"/>
                <w:szCs w:val="18"/>
                <w:vertAlign w:val="subscript"/>
                <w:lang w:val="en-US"/>
              </w:rPr>
              <w:t>i</w:t>
            </w:r>
            <w:r w:rsidRPr="00BE7AF6">
              <w:rPr>
                <w:b/>
                <w:bCs/>
                <w:sz w:val="18"/>
                <w:szCs w:val="18"/>
              </w:rPr>
              <w:t>, где:</w:t>
            </w:r>
          </w:p>
        </w:tc>
      </w:tr>
      <w:tr w:rsidR="00BE7AF6" w:rsidRPr="00BE7AF6" w:rsidTr="00BE7AF6">
        <w:trPr>
          <w:gridAfter w:val="1"/>
          <w:wAfter w:w="5338" w:type="dxa"/>
          <w:trHeight w:val="178"/>
        </w:trPr>
        <w:tc>
          <w:tcPr>
            <w:tcW w:w="2268" w:type="dxa"/>
            <w:gridSpan w:val="3"/>
            <w:vMerge/>
            <w:vAlign w:val="center"/>
            <w:hideMark/>
          </w:tcPr>
          <w:p w:rsidR="00BE7AF6" w:rsidRPr="00BE7AF6" w:rsidRDefault="00BE7AF6" w:rsidP="00BE7AF6">
            <w:pPr>
              <w:pStyle w:val="aa"/>
              <w:widowControl w:val="0"/>
              <w:ind w:left="-66" w:right="-105"/>
              <w:rPr>
                <w:b/>
                <w:bCs/>
                <w:sz w:val="18"/>
                <w:szCs w:val="18"/>
              </w:rPr>
            </w:pPr>
          </w:p>
        </w:tc>
        <w:tc>
          <w:tcPr>
            <w:tcW w:w="283" w:type="dxa"/>
            <w:tcBorders>
              <w:top w:val="single" w:sz="4" w:space="0" w:color="auto"/>
              <w:left w:val="nil"/>
              <w:bottom w:val="nil"/>
              <w:right w:val="nil"/>
            </w:tcBorders>
            <w:hideMark/>
          </w:tcPr>
          <w:p w:rsidR="00BE7AF6" w:rsidRPr="00BE7AF6" w:rsidRDefault="00BE7AF6" w:rsidP="00BE7AF6">
            <w:pPr>
              <w:pStyle w:val="aa"/>
              <w:ind w:left="-66" w:right="-105"/>
              <w:rPr>
                <w:b/>
                <w:bCs/>
                <w:sz w:val="18"/>
                <w:szCs w:val="18"/>
              </w:rPr>
            </w:pPr>
            <w:r w:rsidRPr="00BE7AF6">
              <w:rPr>
                <w:b/>
                <w:bCs/>
                <w:sz w:val="18"/>
                <w:szCs w:val="18"/>
                <w:lang w:val="en-US"/>
              </w:rPr>
              <w:t>n</w:t>
            </w:r>
          </w:p>
        </w:tc>
        <w:tc>
          <w:tcPr>
            <w:tcW w:w="426" w:type="dxa"/>
            <w:vMerge/>
            <w:vAlign w:val="center"/>
            <w:hideMark/>
          </w:tcPr>
          <w:p w:rsidR="00BE7AF6" w:rsidRPr="00BE7AF6" w:rsidRDefault="00BE7AF6" w:rsidP="00BE7AF6">
            <w:pPr>
              <w:pStyle w:val="aa"/>
              <w:widowControl w:val="0"/>
              <w:ind w:left="-66" w:right="-105"/>
              <w:rPr>
                <w:b/>
                <w:bCs/>
                <w:sz w:val="18"/>
                <w:szCs w:val="18"/>
              </w:rPr>
            </w:pPr>
          </w:p>
        </w:tc>
        <w:tc>
          <w:tcPr>
            <w:tcW w:w="567" w:type="dxa"/>
            <w:hideMark/>
          </w:tcPr>
          <w:p w:rsidR="00BE7AF6" w:rsidRPr="00BE7AF6" w:rsidRDefault="00BE7AF6" w:rsidP="00BE7AF6">
            <w:pPr>
              <w:pStyle w:val="aa"/>
              <w:ind w:left="40" w:right="142"/>
              <w:rPr>
                <w:b/>
                <w:bCs/>
                <w:sz w:val="18"/>
                <w:szCs w:val="18"/>
              </w:rPr>
            </w:pPr>
            <w:r w:rsidRPr="00BE7AF6">
              <w:rPr>
                <w:b/>
                <w:bCs/>
                <w:sz w:val="18"/>
                <w:szCs w:val="18"/>
              </w:rPr>
              <w:t>Ʃ</w:t>
            </w:r>
          </w:p>
        </w:tc>
        <w:tc>
          <w:tcPr>
            <w:tcW w:w="1701" w:type="dxa"/>
            <w:vMerge/>
            <w:vAlign w:val="center"/>
            <w:hideMark/>
          </w:tcPr>
          <w:p w:rsidR="00BE7AF6" w:rsidRPr="00BE7AF6" w:rsidRDefault="00BE7AF6" w:rsidP="00BE7AF6">
            <w:pPr>
              <w:pStyle w:val="aa"/>
              <w:widowControl w:val="0"/>
              <w:ind w:left="40" w:right="142"/>
              <w:rPr>
                <w:b/>
                <w:bCs/>
                <w:sz w:val="18"/>
                <w:szCs w:val="18"/>
                <w:lang w:val="en-US"/>
              </w:rPr>
            </w:pPr>
          </w:p>
        </w:tc>
      </w:tr>
      <w:tr w:rsidR="00BE7AF6" w:rsidRPr="00BE7AF6" w:rsidTr="00BE7AF6">
        <w:trPr>
          <w:gridAfter w:val="1"/>
          <w:wAfter w:w="5338" w:type="dxa"/>
          <w:trHeight w:val="246"/>
        </w:trPr>
        <w:tc>
          <w:tcPr>
            <w:tcW w:w="2268" w:type="dxa"/>
            <w:gridSpan w:val="3"/>
          </w:tcPr>
          <w:p w:rsidR="00BE7AF6" w:rsidRPr="00BE7AF6" w:rsidRDefault="00BE7AF6" w:rsidP="00BE7AF6">
            <w:pPr>
              <w:pStyle w:val="aa"/>
              <w:ind w:left="-66" w:right="-105"/>
              <w:rPr>
                <w:b/>
                <w:bCs/>
                <w:sz w:val="18"/>
                <w:szCs w:val="18"/>
              </w:rPr>
            </w:pPr>
          </w:p>
        </w:tc>
        <w:tc>
          <w:tcPr>
            <w:tcW w:w="283" w:type="dxa"/>
          </w:tcPr>
          <w:p w:rsidR="00BE7AF6" w:rsidRPr="00BE7AF6" w:rsidRDefault="00BE7AF6" w:rsidP="00BE7AF6">
            <w:pPr>
              <w:pStyle w:val="aa"/>
              <w:ind w:left="-66" w:right="-105"/>
              <w:rPr>
                <w:b/>
                <w:bCs/>
                <w:sz w:val="18"/>
                <w:szCs w:val="18"/>
                <w:lang w:val="en-US"/>
              </w:rPr>
            </w:pPr>
          </w:p>
        </w:tc>
        <w:tc>
          <w:tcPr>
            <w:tcW w:w="426" w:type="dxa"/>
          </w:tcPr>
          <w:p w:rsidR="00BE7AF6" w:rsidRPr="00BE7AF6" w:rsidRDefault="00BE7AF6" w:rsidP="00BE7AF6">
            <w:pPr>
              <w:pStyle w:val="aa"/>
              <w:ind w:left="-66" w:right="-105"/>
              <w:rPr>
                <w:b/>
                <w:bCs/>
                <w:sz w:val="18"/>
                <w:szCs w:val="18"/>
              </w:rPr>
            </w:pPr>
          </w:p>
        </w:tc>
        <w:tc>
          <w:tcPr>
            <w:tcW w:w="567" w:type="dxa"/>
            <w:hideMark/>
          </w:tcPr>
          <w:p w:rsidR="00BE7AF6" w:rsidRPr="00BE7AF6" w:rsidRDefault="00BE7AF6" w:rsidP="00BE7AF6">
            <w:pPr>
              <w:pStyle w:val="aa"/>
              <w:ind w:left="40" w:right="142"/>
              <w:rPr>
                <w:b/>
                <w:bCs/>
                <w:sz w:val="18"/>
                <w:szCs w:val="18"/>
                <w:vertAlign w:val="subscript"/>
              </w:rPr>
            </w:pPr>
            <w:r w:rsidRPr="00BE7AF6">
              <w:rPr>
                <w:b/>
                <w:bCs/>
                <w:sz w:val="18"/>
                <w:szCs w:val="18"/>
                <w:vertAlign w:val="subscript"/>
                <w:lang w:val="en-US"/>
              </w:rPr>
              <w:t>i = 1</w:t>
            </w:r>
          </w:p>
        </w:tc>
        <w:tc>
          <w:tcPr>
            <w:tcW w:w="1701" w:type="dxa"/>
          </w:tcPr>
          <w:p w:rsidR="00BE7AF6" w:rsidRPr="00BE7AF6" w:rsidRDefault="00BE7AF6" w:rsidP="00BE7AF6">
            <w:pPr>
              <w:pStyle w:val="aa"/>
              <w:ind w:left="40" w:right="142"/>
              <w:rPr>
                <w:b/>
                <w:bCs/>
                <w:sz w:val="18"/>
                <w:szCs w:val="18"/>
              </w:rPr>
            </w:pPr>
          </w:p>
        </w:tc>
      </w:tr>
      <w:tr w:rsidR="00BE7AF6" w:rsidRPr="00BE7AF6" w:rsidTr="00BE7AF6">
        <w:tc>
          <w:tcPr>
            <w:tcW w:w="1809" w:type="dxa"/>
            <w:hideMark/>
          </w:tcPr>
          <w:p w:rsidR="00BE7AF6" w:rsidRPr="00BE7AF6" w:rsidRDefault="00BE7AF6" w:rsidP="00BE7AF6">
            <w:pPr>
              <w:pStyle w:val="aa"/>
              <w:ind w:left="-66" w:right="-105"/>
              <w:rPr>
                <w:b/>
                <w:bCs/>
                <w:sz w:val="18"/>
                <w:szCs w:val="18"/>
              </w:rPr>
            </w:pPr>
            <w:r w:rsidRPr="00BE7AF6">
              <w:rPr>
                <w:b/>
                <w:bCs/>
                <w:sz w:val="18"/>
                <w:szCs w:val="18"/>
              </w:rPr>
              <w:t>НМЦД(НМЦЕ)</w:t>
            </w:r>
          </w:p>
        </w:tc>
        <w:tc>
          <w:tcPr>
            <w:tcW w:w="336" w:type="dxa"/>
            <w:hideMark/>
          </w:tcPr>
          <w:p w:rsidR="00BE7AF6" w:rsidRPr="00BE7AF6" w:rsidRDefault="00BE7AF6" w:rsidP="00BE7AF6">
            <w:pPr>
              <w:pStyle w:val="aa"/>
              <w:ind w:left="-66" w:right="-105"/>
              <w:rPr>
                <w:b/>
                <w:bCs/>
                <w:sz w:val="18"/>
                <w:szCs w:val="18"/>
                <w:lang w:val="en-US"/>
              </w:rPr>
            </w:pPr>
            <w:r w:rsidRPr="00BE7AF6">
              <w:rPr>
                <w:b/>
                <w:bCs/>
                <w:sz w:val="18"/>
                <w:szCs w:val="18"/>
                <w:lang w:val="en-US"/>
              </w:rPr>
              <w:t>–</w:t>
            </w:r>
          </w:p>
        </w:tc>
        <w:tc>
          <w:tcPr>
            <w:tcW w:w="8438" w:type="dxa"/>
            <w:gridSpan w:val="6"/>
            <w:hideMark/>
          </w:tcPr>
          <w:p w:rsidR="00BE7AF6" w:rsidRPr="00BE7AF6" w:rsidRDefault="00BE7AF6" w:rsidP="00BE7AF6">
            <w:pPr>
              <w:pStyle w:val="aa"/>
              <w:ind w:left="-66" w:right="-105"/>
              <w:rPr>
                <w:b/>
                <w:bCs/>
                <w:sz w:val="18"/>
                <w:szCs w:val="18"/>
              </w:rPr>
            </w:pPr>
            <w:r w:rsidRPr="00BE7AF6">
              <w:rPr>
                <w:b/>
                <w:bCs/>
                <w:sz w:val="18"/>
                <w:szCs w:val="18"/>
              </w:rPr>
              <w:t>НМЦД, цена единицы товара, работы, услуги, цена договора, заклю-чаемого с единственным поставщиком (подрядчиком, исполнителем), определяемая методом сопоставимых рыночных цен (анализа рынка);</w:t>
            </w:r>
          </w:p>
        </w:tc>
      </w:tr>
      <w:tr w:rsidR="00BE7AF6" w:rsidRPr="00BE7AF6" w:rsidTr="00BE7AF6">
        <w:tc>
          <w:tcPr>
            <w:tcW w:w="1809" w:type="dxa"/>
            <w:hideMark/>
          </w:tcPr>
          <w:p w:rsidR="00BE7AF6" w:rsidRPr="00BE7AF6" w:rsidRDefault="00BE7AF6" w:rsidP="00BE7AF6">
            <w:pPr>
              <w:pStyle w:val="aa"/>
              <w:ind w:left="-66" w:right="-105"/>
              <w:rPr>
                <w:b/>
                <w:bCs/>
                <w:sz w:val="18"/>
                <w:szCs w:val="18"/>
              </w:rPr>
            </w:pPr>
            <w:r w:rsidRPr="00BE7AF6">
              <w:rPr>
                <w:b/>
                <w:bCs/>
                <w:sz w:val="18"/>
                <w:szCs w:val="18"/>
              </w:rPr>
              <w:t>v</w:t>
            </w:r>
          </w:p>
        </w:tc>
        <w:tc>
          <w:tcPr>
            <w:tcW w:w="336" w:type="dxa"/>
            <w:hideMark/>
          </w:tcPr>
          <w:p w:rsidR="00BE7AF6" w:rsidRPr="00BE7AF6" w:rsidRDefault="00BE7AF6" w:rsidP="00BE7AF6">
            <w:pPr>
              <w:pStyle w:val="aa"/>
              <w:ind w:left="-66" w:right="-105"/>
              <w:rPr>
                <w:b/>
                <w:bCs/>
                <w:sz w:val="18"/>
                <w:szCs w:val="18"/>
                <w:lang w:val="en-US"/>
              </w:rPr>
            </w:pPr>
            <w:r w:rsidRPr="00BE7AF6">
              <w:rPr>
                <w:b/>
                <w:bCs/>
                <w:sz w:val="18"/>
                <w:szCs w:val="18"/>
                <w:lang w:val="en-US"/>
              </w:rPr>
              <w:t>–</w:t>
            </w:r>
          </w:p>
        </w:tc>
        <w:tc>
          <w:tcPr>
            <w:tcW w:w="8438" w:type="dxa"/>
            <w:gridSpan w:val="6"/>
            <w:hideMark/>
          </w:tcPr>
          <w:p w:rsidR="00BE7AF6" w:rsidRPr="00BE7AF6" w:rsidRDefault="00BE7AF6" w:rsidP="00BE7AF6">
            <w:pPr>
              <w:pStyle w:val="aa"/>
              <w:ind w:left="-66" w:right="-105"/>
              <w:rPr>
                <w:b/>
                <w:bCs/>
                <w:sz w:val="18"/>
                <w:szCs w:val="18"/>
              </w:rPr>
            </w:pPr>
            <w:r w:rsidRPr="00BE7AF6">
              <w:rPr>
                <w:b/>
                <w:bCs/>
                <w:sz w:val="18"/>
                <w:szCs w:val="18"/>
              </w:rPr>
              <w:t>количество (объем) закупаемого товара (работы, услуги);</w:t>
            </w:r>
          </w:p>
        </w:tc>
      </w:tr>
      <w:tr w:rsidR="00BE7AF6" w:rsidRPr="00BE7AF6" w:rsidTr="00BE7AF6">
        <w:tc>
          <w:tcPr>
            <w:tcW w:w="1809" w:type="dxa"/>
            <w:hideMark/>
          </w:tcPr>
          <w:p w:rsidR="00BE7AF6" w:rsidRPr="00BE7AF6" w:rsidRDefault="00BE7AF6" w:rsidP="00BE7AF6">
            <w:pPr>
              <w:pStyle w:val="aa"/>
              <w:ind w:left="-66" w:right="-105"/>
              <w:rPr>
                <w:b/>
                <w:bCs/>
                <w:sz w:val="18"/>
                <w:szCs w:val="18"/>
              </w:rPr>
            </w:pPr>
            <w:r w:rsidRPr="00BE7AF6">
              <w:rPr>
                <w:b/>
                <w:bCs/>
                <w:sz w:val="18"/>
                <w:szCs w:val="18"/>
              </w:rPr>
              <w:t>n</w:t>
            </w:r>
          </w:p>
        </w:tc>
        <w:tc>
          <w:tcPr>
            <w:tcW w:w="336" w:type="dxa"/>
            <w:hideMark/>
          </w:tcPr>
          <w:p w:rsidR="00BE7AF6" w:rsidRPr="00BE7AF6" w:rsidRDefault="00BE7AF6" w:rsidP="00BE7AF6">
            <w:pPr>
              <w:pStyle w:val="aa"/>
              <w:ind w:left="-66" w:right="-105"/>
              <w:rPr>
                <w:b/>
                <w:bCs/>
                <w:sz w:val="18"/>
                <w:szCs w:val="18"/>
                <w:lang w:val="en-US"/>
              </w:rPr>
            </w:pPr>
            <w:r w:rsidRPr="00BE7AF6">
              <w:rPr>
                <w:b/>
                <w:bCs/>
                <w:sz w:val="18"/>
                <w:szCs w:val="18"/>
                <w:lang w:val="en-US"/>
              </w:rPr>
              <w:t>–</w:t>
            </w:r>
          </w:p>
        </w:tc>
        <w:tc>
          <w:tcPr>
            <w:tcW w:w="8438" w:type="dxa"/>
            <w:gridSpan w:val="6"/>
            <w:hideMark/>
          </w:tcPr>
          <w:p w:rsidR="00BE7AF6" w:rsidRPr="00BE7AF6" w:rsidRDefault="00BE7AF6" w:rsidP="00BE7AF6">
            <w:pPr>
              <w:pStyle w:val="aa"/>
              <w:ind w:left="-66" w:right="-105"/>
              <w:rPr>
                <w:b/>
                <w:bCs/>
                <w:sz w:val="18"/>
                <w:szCs w:val="18"/>
              </w:rPr>
            </w:pPr>
            <w:r w:rsidRPr="00BE7AF6">
              <w:rPr>
                <w:b/>
                <w:bCs/>
                <w:sz w:val="18"/>
                <w:szCs w:val="18"/>
              </w:rPr>
              <w:t>количество значений, используемых в расчете;</w:t>
            </w:r>
          </w:p>
        </w:tc>
      </w:tr>
      <w:tr w:rsidR="00BE7AF6" w:rsidRPr="00BE7AF6" w:rsidTr="00BE7AF6">
        <w:tc>
          <w:tcPr>
            <w:tcW w:w="1809" w:type="dxa"/>
            <w:hideMark/>
          </w:tcPr>
          <w:p w:rsidR="00BE7AF6" w:rsidRPr="00BE7AF6" w:rsidRDefault="00BE7AF6" w:rsidP="00BE7AF6">
            <w:pPr>
              <w:pStyle w:val="aa"/>
              <w:ind w:left="-66" w:right="-105"/>
              <w:rPr>
                <w:b/>
                <w:bCs/>
                <w:sz w:val="18"/>
                <w:szCs w:val="18"/>
              </w:rPr>
            </w:pPr>
            <w:r w:rsidRPr="00BE7AF6">
              <w:rPr>
                <w:b/>
                <w:bCs/>
                <w:sz w:val="18"/>
                <w:szCs w:val="18"/>
              </w:rPr>
              <w:t>i</w:t>
            </w:r>
          </w:p>
        </w:tc>
        <w:tc>
          <w:tcPr>
            <w:tcW w:w="336" w:type="dxa"/>
            <w:hideMark/>
          </w:tcPr>
          <w:p w:rsidR="00BE7AF6" w:rsidRPr="00BE7AF6" w:rsidRDefault="00BE7AF6" w:rsidP="00BE7AF6">
            <w:pPr>
              <w:pStyle w:val="aa"/>
              <w:ind w:left="-66" w:right="-105"/>
              <w:rPr>
                <w:b/>
                <w:bCs/>
                <w:sz w:val="18"/>
                <w:szCs w:val="18"/>
                <w:lang w:val="en-US"/>
              </w:rPr>
            </w:pPr>
            <w:r w:rsidRPr="00BE7AF6">
              <w:rPr>
                <w:b/>
                <w:bCs/>
                <w:sz w:val="18"/>
                <w:szCs w:val="18"/>
                <w:lang w:val="en-US"/>
              </w:rPr>
              <w:t>–</w:t>
            </w:r>
          </w:p>
        </w:tc>
        <w:tc>
          <w:tcPr>
            <w:tcW w:w="8438" w:type="dxa"/>
            <w:gridSpan w:val="6"/>
            <w:hideMark/>
          </w:tcPr>
          <w:p w:rsidR="00BE7AF6" w:rsidRPr="00BE7AF6" w:rsidRDefault="00BE7AF6" w:rsidP="00BE7AF6">
            <w:pPr>
              <w:pStyle w:val="aa"/>
              <w:ind w:left="-66" w:right="-105"/>
              <w:rPr>
                <w:b/>
                <w:bCs/>
                <w:sz w:val="18"/>
                <w:szCs w:val="18"/>
                <w:lang w:val="en-US"/>
              </w:rPr>
            </w:pPr>
            <w:r w:rsidRPr="00BE7AF6">
              <w:rPr>
                <w:b/>
                <w:bCs/>
                <w:sz w:val="18"/>
                <w:szCs w:val="18"/>
              </w:rPr>
              <w:t>номер источника ценовой информации;</w:t>
            </w:r>
          </w:p>
        </w:tc>
      </w:tr>
      <w:tr w:rsidR="00BE7AF6" w:rsidRPr="00BE7AF6" w:rsidTr="00BE7AF6">
        <w:tc>
          <w:tcPr>
            <w:tcW w:w="1809" w:type="dxa"/>
            <w:hideMark/>
          </w:tcPr>
          <w:p w:rsidR="00BE7AF6" w:rsidRPr="00BE7AF6" w:rsidRDefault="00BE7AF6" w:rsidP="00BE7AF6">
            <w:pPr>
              <w:pStyle w:val="aa"/>
              <w:ind w:left="-66" w:right="-105"/>
              <w:rPr>
                <w:b/>
                <w:bCs/>
                <w:sz w:val="18"/>
                <w:szCs w:val="18"/>
                <w:lang w:val="en-US"/>
              </w:rPr>
            </w:pPr>
            <w:r w:rsidRPr="00BE7AF6">
              <w:rPr>
                <w:b/>
                <w:bCs/>
                <w:sz w:val="18"/>
                <w:szCs w:val="18"/>
              </w:rPr>
              <w:t>Ц</w:t>
            </w:r>
            <w:r w:rsidRPr="00BE7AF6">
              <w:rPr>
                <w:b/>
                <w:bCs/>
                <w:sz w:val="18"/>
                <w:szCs w:val="18"/>
                <w:vertAlign w:val="subscript"/>
                <w:lang w:val="en-US"/>
              </w:rPr>
              <w:t>i</w:t>
            </w:r>
          </w:p>
        </w:tc>
        <w:tc>
          <w:tcPr>
            <w:tcW w:w="336" w:type="dxa"/>
            <w:hideMark/>
          </w:tcPr>
          <w:p w:rsidR="00BE7AF6" w:rsidRPr="00BE7AF6" w:rsidRDefault="00BE7AF6" w:rsidP="00BE7AF6">
            <w:pPr>
              <w:pStyle w:val="aa"/>
              <w:ind w:left="-66" w:right="-105"/>
              <w:rPr>
                <w:b/>
                <w:bCs/>
                <w:sz w:val="18"/>
                <w:szCs w:val="18"/>
                <w:lang w:val="en-US"/>
              </w:rPr>
            </w:pPr>
            <w:r w:rsidRPr="00BE7AF6">
              <w:rPr>
                <w:b/>
                <w:bCs/>
                <w:sz w:val="18"/>
                <w:szCs w:val="18"/>
                <w:lang w:val="en-US"/>
              </w:rPr>
              <w:t>–</w:t>
            </w:r>
          </w:p>
        </w:tc>
        <w:tc>
          <w:tcPr>
            <w:tcW w:w="8438" w:type="dxa"/>
            <w:gridSpan w:val="6"/>
            <w:hideMark/>
          </w:tcPr>
          <w:p w:rsidR="00BE7AF6" w:rsidRPr="00BE7AF6" w:rsidRDefault="00BE7AF6" w:rsidP="00BE7AF6">
            <w:pPr>
              <w:pStyle w:val="aa"/>
              <w:ind w:left="-66" w:right="-105"/>
              <w:rPr>
                <w:b/>
                <w:bCs/>
                <w:sz w:val="18"/>
                <w:szCs w:val="18"/>
              </w:rPr>
            </w:pPr>
            <w:r w:rsidRPr="00BE7AF6">
              <w:rPr>
                <w:b/>
                <w:bCs/>
                <w:sz w:val="18"/>
                <w:szCs w:val="18"/>
              </w:rPr>
              <w:t>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w:t>
            </w:r>
          </w:p>
        </w:tc>
      </w:tr>
    </w:tbl>
    <w:p w:rsidR="00BE7AF6" w:rsidRPr="00BE7AF6" w:rsidRDefault="00BE7AF6" w:rsidP="00BE7AF6">
      <w:pPr>
        <w:pStyle w:val="aa"/>
        <w:ind w:left="40" w:right="142" w:firstLine="244"/>
        <w:jc w:val="both"/>
        <w:rPr>
          <w:sz w:val="18"/>
          <w:szCs w:val="18"/>
        </w:rPr>
      </w:pPr>
      <w:r w:rsidRPr="00BE7AF6">
        <w:rPr>
          <w:sz w:val="18"/>
          <w:szCs w:val="18"/>
        </w:rPr>
        <w:t>7.5. Нормативный метод заключается в расчете НМЦД, цены единицы товара, работы, услуги, цены договора, заключаемого с единственным поставщиком, в случае если нормативными правовыми актами Российской Федерации, нормативными актами Новгородской области предусмотрено установление предельных цен товаров, работ, услуг.</w:t>
      </w:r>
    </w:p>
    <w:p w:rsidR="00BE7AF6" w:rsidRPr="00BE7AF6" w:rsidRDefault="00BE7AF6" w:rsidP="00BE7AF6">
      <w:pPr>
        <w:pStyle w:val="aa"/>
        <w:ind w:left="40" w:right="142" w:firstLine="244"/>
        <w:jc w:val="both"/>
        <w:rPr>
          <w:sz w:val="18"/>
          <w:szCs w:val="18"/>
        </w:rPr>
      </w:pPr>
      <w:r w:rsidRPr="00BE7AF6">
        <w:rPr>
          <w:sz w:val="18"/>
          <w:szCs w:val="18"/>
        </w:rPr>
        <w:t>Определение НМЦД, цены единицы товара, работы, услуги, цены договора, заключаемого с единственным поставщиком (подрядчиком, исполнителем), нормативным методом осуществляется по формуле:</w:t>
      </w:r>
    </w:p>
    <w:p w:rsidR="00BE7AF6" w:rsidRPr="00BE7AF6" w:rsidRDefault="00BE7AF6" w:rsidP="00BE7AF6">
      <w:pPr>
        <w:pStyle w:val="aa"/>
        <w:widowControl w:val="0"/>
        <w:ind w:left="40" w:right="142" w:firstLine="244"/>
        <w:jc w:val="both"/>
        <w:rPr>
          <w:sz w:val="18"/>
          <w:szCs w:val="18"/>
        </w:rPr>
      </w:pPr>
      <w:r w:rsidRPr="00BE7AF6">
        <w:rPr>
          <w:sz w:val="18"/>
          <w:szCs w:val="18"/>
        </w:rPr>
        <w:t>НМЦ</w:t>
      </w:r>
      <w:r w:rsidRPr="00BE7AF6">
        <w:rPr>
          <w:sz w:val="18"/>
          <w:szCs w:val="18"/>
          <w:vertAlign w:val="subscript"/>
        </w:rPr>
        <w:t>норм</w:t>
      </w:r>
      <w:r w:rsidRPr="00BE7AF6">
        <w:rPr>
          <w:sz w:val="18"/>
          <w:szCs w:val="18"/>
        </w:rPr>
        <w:t xml:space="preserve"> = </w:t>
      </w:r>
      <w:r w:rsidRPr="00BE7AF6">
        <w:rPr>
          <w:sz w:val="18"/>
          <w:szCs w:val="18"/>
          <w:lang w:val="en-US"/>
        </w:rPr>
        <w:t xml:space="preserve">V × </w:t>
      </w:r>
      <w:r w:rsidRPr="00BE7AF6">
        <w:rPr>
          <w:sz w:val="18"/>
          <w:szCs w:val="18"/>
        </w:rPr>
        <w:t>Ц</w:t>
      </w:r>
      <w:r w:rsidRPr="00BE7AF6">
        <w:rPr>
          <w:sz w:val="18"/>
          <w:szCs w:val="18"/>
          <w:vertAlign w:val="subscript"/>
        </w:rPr>
        <w:t>пред</w:t>
      </w:r>
      <w:r w:rsidRPr="00BE7AF6">
        <w:rPr>
          <w:sz w:val="18"/>
          <w:szCs w:val="18"/>
        </w:rPr>
        <w:t>, где:</w:t>
      </w:r>
    </w:p>
    <w:tbl>
      <w:tblPr>
        <w:tblW w:w="0" w:type="auto"/>
        <w:tblInd w:w="70" w:type="dxa"/>
        <w:tblLook w:val="04A0" w:firstRow="1" w:lastRow="0" w:firstColumn="1" w:lastColumn="0" w:noHBand="0" w:noVBand="1"/>
      </w:tblPr>
      <w:tblGrid>
        <w:gridCol w:w="1126"/>
        <w:gridCol w:w="489"/>
        <w:gridCol w:w="8186"/>
      </w:tblGrid>
      <w:tr w:rsidR="00BE7AF6" w:rsidRPr="00BE7AF6" w:rsidTr="00BE7AF6">
        <w:tc>
          <w:tcPr>
            <w:tcW w:w="1126" w:type="dxa"/>
            <w:hideMark/>
          </w:tcPr>
          <w:p w:rsidR="00BE7AF6" w:rsidRPr="00BE7AF6" w:rsidRDefault="00BE7AF6" w:rsidP="00BE7AF6">
            <w:pPr>
              <w:pStyle w:val="aa"/>
              <w:ind w:left="40" w:right="142"/>
              <w:rPr>
                <w:b/>
                <w:bCs/>
                <w:sz w:val="18"/>
                <w:szCs w:val="18"/>
              </w:rPr>
            </w:pPr>
            <w:r w:rsidRPr="00BE7AF6">
              <w:rPr>
                <w:b/>
                <w:bCs/>
                <w:sz w:val="18"/>
                <w:szCs w:val="18"/>
              </w:rPr>
              <w:t>НМЦ</w:t>
            </w:r>
            <w:r w:rsidRPr="00BE7AF6">
              <w:rPr>
                <w:b/>
                <w:bCs/>
                <w:sz w:val="18"/>
                <w:szCs w:val="18"/>
                <w:vertAlign w:val="subscript"/>
              </w:rPr>
              <w:t>норм</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186" w:type="dxa"/>
            <w:hideMark/>
          </w:tcPr>
          <w:p w:rsidR="00BE7AF6" w:rsidRPr="00BE7AF6" w:rsidRDefault="00BE7AF6" w:rsidP="00BE7AF6">
            <w:pPr>
              <w:pStyle w:val="aa"/>
              <w:ind w:left="40" w:right="142"/>
              <w:rPr>
                <w:b/>
                <w:bCs/>
                <w:sz w:val="18"/>
                <w:szCs w:val="18"/>
              </w:rPr>
            </w:pPr>
            <w:r w:rsidRPr="00BE7AF6">
              <w:rPr>
                <w:b/>
                <w:bCs/>
                <w:sz w:val="18"/>
                <w:szCs w:val="18"/>
              </w:rPr>
              <w:t>начальная (максимальная) цена, определяемая нормативным методом;</w:t>
            </w:r>
          </w:p>
        </w:tc>
      </w:tr>
      <w:tr w:rsidR="00BE7AF6" w:rsidRPr="00BE7AF6" w:rsidTr="00BE7AF6">
        <w:tc>
          <w:tcPr>
            <w:tcW w:w="1126" w:type="dxa"/>
            <w:hideMark/>
          </w:tcPr>
          <w:p w:rsidR="00BE7AF6" w:rsidRPr="00BE7AF6" w:rsidRDefault="00BE7AF6" w:rsidP="00BE7AF6">
            <w:pPr>
              <w:pStyle w:val="aa"/>
              <w:ind w:left="40" w:right="142"/>
              <w:rPr>
                <w:b/>
                <w:bCs/>
                <w:sz w:val="18"/>
                <w:szCs w:val="18"/>
              </w:rPr>
            </w:pPr>
            <w:r w:rsidRPr="00BE7AF6">
              <w:rPr>
                <w:b/>
                <w:bCs/>
                <w:sz w:val="18"/>
                <w:szCs w:val="18"/>
              </w:rPr>
              <w:t>V</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186" w:type="dxa"/>
            <w:hideMark/>
          </w:tcPr>
          <w:p w:rsidR="00BE7AF6" w:rsidRPr="00BE7AF6" w:rsidRDefault="00BE7AF6" w:rsidP="00BE7AF6">
            <w:pPr>
              <w:pStyle w:val="aa"/>
              <w:ind w:left="40" w:right="142"/>
              <w:rPr>
                <w:b/>
                <w:bCs/>
                <w:sz w:val="18"/>
                <w:szCs w:val="18"/>
              </w:rPr>
            </w:pPr>
            <w:r w:rsidRPr="00BE7AF6">
              <w:rPr>
                <w:b/>
                <w:bCs/>
                <w:sz w:val="18"/>
                <w:szCs w:val="18"/>
              </w:rPr>
              <w:t>количество (объем) закупаемого товара (работы, услуги);</w:t>
            </w:r>
          </w:p>
        </w:tc>
      </w:tr>
      <w:tr w:rsidR="00BE7AF6" w:rsidRPr="00BE7AF6" w:rsidTr="00BE7AF6">
        <w:tc>
          <w:tcPr>
            <w:tcW w:w="1126" w:type="dxa"/>
            <w:hideMark/>
          </w:tcPr>
          <w:p w:rsidR="00BE7AF6" w:rsidRPr="00BE7AF6" w:rsidRDefault="00BE7AF6" w:rsidP="00BE7AF6">
            <w:pPr>
              <w:pStyle w:val="aa"/>
              <w:ind w:left="40" w:right="142"/>
              <w:rPr>
                <w:b/>
                <w:bCs/>
                <w:sz w:val="18"/>
                <w:szCs w:val="18"/>
              </w:rPr>
            </w:pPr>
            <w:r w:rsidRPr="00BE7AF6">
              <w:rPr>
                <w:b/>
                <w:bCs/>
                <w:sz w:val="18"/>
                <w:szCs w:val="18"/>
              </w:rPr>
              <w:t>Ц</w:t>
            </w:r>
            <w:r w:rsidRPr="00BE7AF6">
              <w:rPr>
                <w:b/>
                <w:bCs/>
                <w:sz w:val="18"/>
                <w:szCs w:val="18"/>
                <w:vertAlign w:val="subscript"/>
              </w:rPr>
              <w:t>пред</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186" w:type="dxa"/>
            <w:hideMark/>
          </w:tcPr>
          <w:p w:rsidR="00BE7AF6" w:rsidRPr="00BE7AF6" w:rsidRDefault="00BE7AF6" w:rsidP="00BE7AF6">
            <w:pPr>
              <w:pStyle w:val="aa"/>
              <w:ind w:left="40" w:right="142"/>
              <w:rPr>
                <w:b/>
                <w:bCs/>
                <w:sz w:val="18"/>
                <w:szCs w:val="18"/>
              </w:rPr>
            </w:pPr>
            <w:r w:rsidRPr="00BE7AF6">
              <w:rPr>
                <w:b/>
                <w:bCs/>
                <w:sz w:val="18"/>
                <w:szCs w:val="18"/>
              </w:rPr>
              <w:t>предельная цена единицы товара, работы, услуги, установленная норматив-ными правовыми актами Российской Федерации, нормативными актами Новгородской области.</w:t>
            </w:r>
          </w:p>
        </w:tc>
      </w:tr>
    </w:tbl>
    <w:p w:rsidR="00BE7AF6" w:rsidRPr="00BE7AF6" w:rsidRDefault="00BE7AF6" w:rsidP="00BE7AF6">
      <w:pPr>
        <w:pStyle w:val="aa"/>
        <w:ind w:left="40" w:right="142" w:firstLine="244"/>
        <w:jc w:val="both"/>
        <w:rPr>
          <w:sz w:val="18"/>
          <w:szCs w:val="18"/>
        </w:rPr>
      </w:pPr>
      <w:r w:rsidRPr="00BE7AF6">
        <w:rPr>
          <w:sz w:val="18"/>
          <w:szCs w:val="18"/>
        </w:rPr>
        <w:t>7.6.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НМЦД, цены единицы товара, работы, услуги, цены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BE7AF6" w:rsidRPr="00BE7AF6" w:rsidRDefault="00BE7AF6" w:rsidP="00BE7AF6">
      <w:pPr>
        <w:pStyle w:val="aa"/>
        <w:ind w:left="40" w:right="142" w:firstLine="244"/>
        <w:jc w:val="both"/>
        <w:rPr>
          <w:sz w:val="18"/>
          <w:szCs w:val="18"/>
        </w:rPr>
      </w:pPr>
      <w:r w:rsidRPr="00BE7AF6">
        <w:rPr>
          <w:sz w:val="18"/>
          <w:szCs w:val="18"/>
        </w:rPr>
        <w:t>Определение НМЦД, цены единицы товара, работы, услуги, цены договора, заключаемого с единственным поставщиком (подрядчиком, испол-нителем), тарифным методом осуществляется по формуле:</w:t>
      </w:r>
    </w:p>
    <w:p w:rsidR="00BE7AF6" w:rsidRPr="00BE7AF6" w:rsidRDefault="00BE7AF6" w:rsidP="00BE7AF6">
      <w:pPr>
        <w:pStyle w:val="aa"/>
        <w:widowControl w:val="0"/>
        <w:ind w:left="40" w:right="142" w:firstLine="244"/>
        <w:jc w:val="both"/>
        <w:rPr>
          <w:sz w:val="18"/>
          <w:szCs w:val="18"/>
        </w:rPr>
      </w:pPr>
      <w:r w:rsidRPr="00BE7AF6">
        <w:rPr>
          <w:sz w:val="18"/>
          <w:szCs w:val="18"/>
        </w:rPr>
        <w:t>НМЦ</w:t>
      </w:r>
      <w:r w:rsidRPr="00BE7AF6">
        <w:rPr>
          <w:sz w:val="18"/>
          <w:szCs w:val="18"/>
          <w:vertAlign w:val="subscript"/>
        </w:rPr>
        <w:t>тариф</w:t>
      </w:r>
      <w:r w:rsidRPr="00BE7AF6">
        <w:rPr>
          <w:sz w:val="18"/>
          <w:szCs w:val="18"/>
        </w:rPr>
        <w:t xml:space="preserve"> = </w:t>
      </w:r>
      <w:r w:rsidRPr="00BE7AF6">
        <w:rPr>
          <w:sz w:val="18"/>
          <w:szCs w:val="18"/>
          <w:lang w:val="en-US"/>
        </w:rPr>
        <w:t>V</w:t>
      </w:r>
      <w:r w:rsidRPr="00BE7AF6">
        <w:rPr>
          <w:sz w:val="18"/>
          <w:szCs w:val="18"/>
        </w:rPr>
        <w:t xml:space="preserve"> × Ц</w:t>
      </w:r>
      <w:r w:rsidRPr="00BE7AF6">
        <w:rPr>
          <w:sz w:val="18"/>
          <w:szCs w:val="18"/>
          <w:vertAlign w:val="subscript"/>
        </w:rPr>
        <w:t>тариф</w:t>
      </w:r>
      <w:r w:rsidRPr="00BE7AF6">
        <w:rPr>
          <w:sz w:val="18"/>
          <w:szCs w:val="18"/>
        </w:rPr>
        <w:t>, где:</w:t>
      </w:r>
    </w:p>
    <w:tbl>
      <w:tblPr>
        <w:tblW w:w="0" w:type="auto"/>
        <w:tblInd w:w="98" w:type="dxa"/>
        <w:tblLook w:val="04A0" w:firstRow="1" w:lastRow="0" w:firstColumn="1" w:lastColumn="0" w:noHBand="0" w:noVBand="1"/>
      </w:tblPr>
      <w:tblGrid>
        <w:gridCol w:w="1187"/>
        <w:gridCol w:w="489"/>
        <w:gridCol w:w="8147"/>
      </w:tblGrid>
      <w:tr w:rsidR="00BE7AF6" w:rsidRPr="00BE7AF6" w:rsidTr="00BE7AF6">
        <w:tc>
          <w:tcPr>
            <w:tcW w:w="1187" w:type="dxa"/>
            <w:hideMark/>
          </w:tcPr>
          <w:p w:rsidR="00BE7AF6" w:rsidRPr="00BE7AF6" w:rsidRDefault="00BE7AF6" w:rsidP="00BE7AF6">
            <w:pPr>
              <w:pStyle w:val="aa"/>
              <w:ind w:left="40" w:right="142"/>
              <w:rPr>
                <w:b/>
                <w:bCs/>
                <w:sz w:val="18"/>
                <w:szCs w:val="18"/>
              </w:rPr>
            </w:pPr>
            <w:r w:rsidRPr="00BE7AF6">
              <w:rPr>
                <w:b/>
                <w:bCs/>
                <w:sz w:val="18"/>
                <w:szCs w:val="18"/>
              </w:rPr>
              <w:t>НМЦ</w:t>
            </w:r>
            <w:r w:rsidRPr="00BE7AF6">
              <w:rPr>
                <w:b/>
                <w:bCs/>
                <w:sz w:val="18"/>
                <w:szCs w:val="18"/>
                <w:vertAlign w:val="subscript"/>
              </w:rPr>
              <w:t>тариф</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147" w:type="dxa"/>
            <w:hideMark/>
          </w:tcPr>
          <w:p w:rsidR="00BE7AF6" w:rsidRPr="00BE7AF6" w:rsidRDefault="00BE7AF6" w:rsidP="00BE7AF6">
            <w:pPr>
              <w:pStyle w:val="aa"/>
              <w:ind w:left="40" w:right="142"/>
              <w:rPr>
                <w:b/>
                <w:bCs/>
                <w:sz w:val="18"/>
                <w:szCs w:val="18"/>
              </w:rPr>
            </w:pPr>
            <w:r w:rsidRPr="00BE7AF6">
              <w:rPr>
                <w:b/>
                <w:bCs/>
                <w:sz w:val="18"/>
                <w:szCs w:val="18"/>
              </w:rPr>
              <w:t>начальная (максимальная) цена, определяемая тарифным методом;</w:t>
            </w:r>
          </w:p>
        </w:tc>
      </w:tr>
      <w:tr w:rsidR="00BE7AF6" w:rsidRPr="00BE7AF6" w:rsidTr="00BE7AF6">
        <w:tc>
          <w:tcPr>
            <w:tcW w:w="1187" w:type="dxa"/>
            <w:hideMark/>
          </w:tcPr>
          <w:p w:rsidR="00BE7AF6" w:rsidRPr="00BE7AF6" w:rsidRDefault="00BE7AF6" w:rsidP="00BE7AF6">
            <w:pPr>
              <w:pStyle w:val="aa"/>
              <w:ind w:left="40" w:right="142"/>
              <w:rPr>
                <w:b/>
                <w:bCs/>
                <w:sz w:val="18"/>
                <w:szCs w:val="18"/>
              </w:rPr>
            </w:pPr>
            <w:r w:rsidRPr="00BE7AF6">
              <w:rPr>
                <w:b/>
                <w:bCs/>
                <w:sz w:val="18"/>
                <w:szCs w:val="18"/>
              </w:rPr>
              <w:t>V</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147" w:type="dxa"/>
            <w:hideMark/>
          </w:tcPr>
          <w:p w:rsidR="00BE7AF6" w:rsidRPr="00BE7AF6" w:rsidRDefault="00BE7AF6" w:rsidP="00BE7AF6">
            <w:pPr>
              <w:pStyle w:val="aa"/>
              <w:ind w:left="40" w:right="142"/>
              <w:rPr>
                <w:b/>
                <w:bCs/>
                <w:sz w:val="18"/>
                <w:szCs w:val="18"/>
              </w:rPr>
            </w:pPr>
            <w:r w:rsidRPr="00BE7AF6">
              <w:rPr>
                <w:b/>
                <w:bCs/>
                <w:sz w:val="18"/>
                <w:szCs w:val="18"/>
              </w:rPr>
              <w:t>количество (объем) закупаемого товара (работы, услуги);</w:t>
            </w:r>
          </w:p>
        </w:tc>
      </w:tr>
      <w:tr w:rsidR="00BE7AF6" w:rsidRPr="00BE7AF6" w:rsidTr="00BE7AF6">
        <w:tc>
          <w:tcPr>
            <w:tcW w:w="1187" w:type="dxa"/>
            <w:hideMark/>
          </w:tcPr>
          <w:p w:rsidR="00BE7AF6" w:rsidRPr="00BE7AF6" w:rsidRDefault="00BE7AF6" w:rsidP="00BE7AF6">
            <w:pPr>
              <w:pStyle w:val="aa"/>
              <w:ind w:left="40" w:right="142"/>
              <w:rPr>
                <w:b/>
                <w:bCs/>
                <w:sz w:val="18"/>
                <w:szCs w:val="18"/>
              </w:rPr>
            </w:pPr>
            <w:r w:rsidRPr="00BE7AF6">
              <w:rPr>
                <w:b/>
                <w:bCs/>
                <w:sz w:val="18"/>
                <w:szCs w:val="18"/>
              </w:rPr>
              <w:t>Ц</w:t>
            </w:r>
            <w:r w:rsidRPr="00BE7AF6">
              <w:rPr>
                <w:b/>
                <w:bCs/>
                <w:sz w:val="18"/>
                <w:szCs w:val="18"/>
                <w:vertAlign w:val="subscript"/>
              </w:rPr>
              <w:t>тариф</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147" w:type="dxa"/>
            <w:hideMark/>
          </w:tcPr>
          <w:p w:rsidR="00BE7AF6" w:rsidRPr="00BE7AF6" w:rsidRDefault="00BE7AF6" w:rsidP="00BE7AF6">
            <w:pPr>
              <w:pStyle w:val="aa"/>
              <w:ind w:left="40" w:right="142"/>
              <w:rPr>
                <w:b/>
                <w:bCs/>
                <w:sz w:val="18"/>
                <w:szCs w:val="18"/>
              </w:rPr>
            </w:pPr>
            <w:r w:rsidRPr="00BE7AF6">
              <w:rPr>
                <w:b/>
                <w:bCs/>
                <w:sz w:val="18"/>
                <w:szCs w:val="18"/>
              </w:rPr>
              <w:t xml:space="preserve">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 </w:t>
            </w:r>
          </w:p>
        </w:tc>
      </w:tr>
    </w:tbl>
    <w:p w:rsidR="00BE7AF6" w:rsidRPr="00BE7AF6" w:rsidRDefault="00BE7AF6" w:rsidP="00BE7AF6">
      <w:pPr>
        <w:pStyle w:val="aa"/>
        <w:ind w:left="40" w:right="142" w:firstLine="244"/>
        <w:jc w:val="both"/>
        <w:rPr>
          <w:sz w:val="18"/>
          <w:szCs w:val="18"/>
        </w:rPr>
      </w:pPr>
      <w:r w:rsidRPr="00BE7AF6">
        <w:rPr>
          <w:sz w:val="18"/>
          <w:szCs w:val="18"/>
        </w:rPr>
        <w:t>7.7. Проектно-сметный метод заключается в определении НМЦД, цены договора, заключаемого с единственным поставщиком, на:</w:t>
      </w:r>
    </w:p>
    <w:p w:rsidR="00BE7AF6" w:rsidRPr="00BE7AF6" w:rsidRDefault="00BE7AF6" w:rsidP="00BE7AF6">
      <w:pPr>
        <w:pStyle w:val="aa"/>
        <w:widowControl w:val="0"/>
        <w:ind w:left="40" w:right="142" w:firstLine="244"/>
        <w:jc w:val="both"/>
        <w:rPr>
          <w:sz w:val="18"/>
          <w:szCs w:val="18"/>
        </w:rPr>
      </w:pPr>
      <w:r w:rsidRPr="00BE7AF6">
        <w:rPr>
          <w:sz w:val="18"/>
          <w:szCs w:val="18"/>
        </w:rPr>
        <w:t>7.7.1.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BE7AF6" w:rsidRPr="00BE7AF6" w:rsidRDefault="00BE7AF6" w:rsidP="00BE7AF6">
      <w:pPr>
        <w:pStyle w:val="aa"/>
        <w:widowControl w:val="0"/>
        <w:ind w:left="40" w:right="142" w:firstLine="244"/>
        <w:jc w:val="both"/>
        <w:rPr>
          <w:sz w:val="18"/>
          <w:szCs w:val="18"/>
        </w:rPr>
      </w:pPr>
      <w:r w:rsidRPr="00BE7AF6">
        <w:rPr>
          <w:sz w:val="18"/>
          <w:szCs w:val="18"/>
        </w:rPr>
        <w:t>7.7.2.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BE7AF6" w:rsidRPr="00BE7AF6" w:rsidRDefault="00BE7AF6" w:rsidP="00BE7AF6">
      <w:pPr>
        <w:pStyle w:val="aa"/>
        <w:widowControl w:val="0"/>
        <w:ind w:left="40" w:right="142" w:firstLine="244"/>
        <w:jc w:val="both"/>
        <w:rPr>
          <w:sz w:val="18"/>
          <w:szCs w:val="18"/>
        </w:rPr>
      </w:pPr>
      <w:r w:rsidRPr="00BE7AF6">
        <w:rPr>
          <w:sz w:val="18"/>
          <w:szCs w:val="18"/>
        </w:rPr>
        <w:t>7.8. Проектно-сметный метод может применяться при определении и обосновании НМЦД, цены договора, заключаемого с единственным поставщиком (подрядчиком, исполнителем), на текущий ремонт зданий, строений, сооружений, помещений.</w:t>
      </w:r>
    </w:p>
    <w:p w:rsidR="00BE7AF6" w:rsidRPr="00BE7AF6" w:rsidRDefault="00BE7AF6" w:rsidP="00BE7AF6">
      <w:pPr>
        <w:pStyle w:val="aa"/>
        <w:ind w:left="40" w:right="142" w:firstLine="244"/>
        <w:jc w:val="both"/>
        <w:rPr>
          <w:sz w:val="18"/>
          <w:szCs w:val="18"/>
        </w:rPr>
      </w:pPr>
      <w:r w:rsidRPr="00BE7AF6">
        <w:rPr>
          <w:sz w:val="18"/>
          <w:szCs w:val="18"/>
        </w:rPr>
        <w:t>Основанием для определения НМЦД, цены договора, заключаемого с единственным поставщиком (подрядчиком, исполнителем), на текущий ремонт зданий, строений, сооружений, помещений проектно-сметным методом может являться смета (сметная стоимость работ), разработанная и утвержденная в соответствии с законодательством о градостроительной деятельности.</w:t>
      </w:r>
    </w:p>
    <w:p w:rsidR="00BE7AF6" w:rsidRPr="00BE7AF6" w:rsidRDefault="00BE7AF6" w:rsidP="00BE7AF6">
      <w:pPr>
        <w:pStyle w:val="aa"/>
        <w:ind w:left="40" w:right="142" w:firstLine="244"/>
        <w:jc w:val="both"/>
        <w:rPr>
          <w:sz w:val="18"/>
          <w:szCs w:val="18"/>
        </w:rPr>
      </w:pPr>
      <w:r w:rsidRPr="00BE7AF6">
        <w:rPr>
          <w:sz w:val="18"/>
          <w:szCs w:val="18"/>
        </w:rPr>
        <w:t>7.9. Затратный метод применяется в случае невозможности применения иных методов, предусмотренных подпунктами 7.1.1-7.1.4 Положения, или в дополнение к иным методам. Данный метод заключается в определении НМЦД, цены единицы товара, работы, услуги, цены договора, заключаемого с единственным поставщиком,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BE7AF6" w:rsidRPr="00BE7AF6" w:rsidRDefault="00BE7AF6" w:rsidP="00BE7AF6">
      <w:pPr>
        <w:pStyle w:val="aa"/>
        <w:ind w:left="40" w:right="142" w:firstLine="244"/>
        <w:jc w:val="both"/>
        <w:rPr>
          <w:sz w:val="18"/>
          <w:szCs w:val="18"/>
        </w:rPr>
      </w:pPr>
      <w:r w:rsidRPr="00BE7AF6">
        <w:rPr>
          <w:sz w:val="18"/>
          <w:szCs w:val="18"/>
        </w:rPr>
        <w:lastRenderedPageBreak/>
        <w:t>7.10.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НМЦД, в том числе для расчета размера обеспечения заявки или обеспечения исполнения договора, применяются к максимальному значению цены договора.</w:t>
      </w:r>
    </w:p>
    <w:p w:rsidR="00BE7AF6" w:rsidRPr="00BE7AF6" w:rsidRDefault="00BE7AF6" w:rsidP="00BE7AF6">
      <w:pPr>
        <w:pStyle w:val="aa"/>
        <w:ind w:left="40" w:right="142" w:firstLine="244"/>
        <w:jc w:val="both"/>
        <w:rPr>
          <w:sz w:val="18"/>
          <w:szCs w:val="18"/>
        </w:rPr>
      </w:pPr>
      <w:r w:rsidRPr="00BE7AF6">
        <w:rPr>
          <w:sz w:val="18"/>
          <w:szCs w:val="18"/>
        </w:rPr>
        <w:t>7.11. Максимальное значение цены договора определяется исходя из выделенных на закупку средств, начальной цены за единицу товара (работы, услуги) и максимально возможного количества товара (работы, услуги), которые необходимы заказчику.</w:t>
      </w:r>
    </w:p>
    <w:p w:rsidR="00BE7AF6" w:rsidRPr="00BE7AF6" w:rsidRDefault="00BE7AF6" w:rsidP="00BE7AF6">
      <w:pPr>
        <w:pStyle w:val="aa"/>
        <w:ind w:left="40" w:right="142" w:firstLine="244"/>
        <w:jc w:val="both"/>
        <w:rPr>
          <w:sz w:val="18"/>
          <w:szCs w:val="18"/>
        </w:rPr>
      </w:pPr>
      <w:r w:rsidRPr="00BE7AF6">
        <w:rPr>
          <w:sz w:val="18"/>
          <w:szCs w:val="18"/>
        </w:rPr>
        <w:t>7.12. Формула цены, устанавливающая правила расчета сумм, подлежащих уплате заказчиком поставщику (исполнителю, подрядчику) в ходе исполнения договора определяется по формуле:</w:t>
      </w:r>
    </w:p>
    <w:p w:rsidR="00BE7AF6" w:rsidRPr="00BE7AF6" w:rsidRDefault="00BE7AF6" w:rsidP="00BE7AF6">
      <w:pPr>
        <w:pStyle w:val="aa"/>
        <w:ind w:left="40" w:right="142" w:firstLine="244"/>
        <w:jc w:val="both"/>
        <w:rPr>
          <w:sz w:val="18"/>
          <w:szCs w:val="18"/>
        </w:rPr>
      </w:pPr>
      <w:r w:rsidRPr="00BE7AF6">
        <w:rPr>
          <w:sz w:val="18"/>
          <w:szCs w:val="18"/>
        </w:rPr>
        <w:t xml:space="preserve">Ц = </w:t>
      </w:r>
      <w:r w:rsidRPr="00BE7AF6">
        <w:rPr>
          <w:sz w:val="18"/>
          <w:szCs w:val="18"/>
          <w:lang w:val="en-US"/>
        </w:rPr>
        <w:t>V</w:t>
      </w:r>
      <w:r w:rsidRPr="00BE7AF6">
        <w:rPr>
          <w:sz w:val="18"/>
          <w:szCs w:val="18"/>
        </w:rPr>
        <w:t xml:space="preserve"> × Ц</w:t>
      </w:r>
      <w:r w:rsidRPr="00BE7AF6">
        <w:rPr>
          <w:sz w:val="18"/>
          <w:szCs w:val="18"/>
          <w:vertAlign w:val="subscript"/>
        </w:rPr>
        <w:t>ед</w:t>
      </w:r>
      <w:r w:rsidRPr="00BE7AF6">
        <w:rPr>
          <w:sz w:val="18"/>
          <w:szCs w:val="18"/>
        </w:rPr>
        <w:t>, где:</w:t>
      </w:r>
    </w:p>
    <w:tbl>
      <w:tblPr>
        <w:tblW w:w="0" w:type="auto"/>
        <w:tblInd w:w="154" w:type="dxa"/>
        <w:tblLook w:val="04A0" w:firstRow="1" w:lastRow="0" w:firstColumn="1" w:lastColumn="0" w:noHBand="0" w:noVBand="1"/>
      </w:tblPr>
      <w:tblGrid>
        <w:gridCol w:w="652"/>
        <w:gridCol w:w="489"/>
        <w:gridCol w:w="8692"/>
      </w:tblGrid>
      <w:tr w:rsidR="00BE7AF6" w:rsidRPr="00BE7AF6" w:rsidTr="00BE7AF6">
        <w:tc>
          <w:tcPr>
            <w:tcW w:w="652" w:type="dxa"/>
            <w:hideMark/>
          </w:tcPr>
          <w:p w:rsidR="00BE7AF6" w:rsidRPr="00BE7AF6" w:rsidRDefault="00BE7AF6" w:rsidP="00BE7AF6">
            <w:pPr>
              <w:pStyle w:val="aa"/>
              <w:ind w:left="40" w:right="142"/>
              <w:rPr>
                <w:b/>
                <w:bCs/>
                <w:sz w:val="18"/>
                <w:szCs w:val="18"/>
              </w:rPr>
            </w:pPr>
            <w:r w:rsidRPr="00BE7AF6">
              <w:rPr>
                <w:b/>
                <w:bCs/>
                <w:sz w:val="18"/>
                <w:szCs w:val="18"/>
              </w:rPr>
              <w:t>Ц</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692" w:type="dxa"/>
            <w:hideMark/>
          </w:tcPr>
          <w:p w:rsidR="00BE7AF6" w:rsidRPr="00BE7AF6" w:rsidRDefault="00BE7AF6" w:rsidP="00BE7AF6">
            <w:pPr>
              <w:pStyle w:val="aa"/>
              <w:ind w:left="40" w:right="142"/>
              <w:rPr>
                <w:b/>
                <w:bCs/>
                <w:sz w:val="18"/>
                <w:szCs w:val="18"/>
              </w:rPr>
            </w:pPr>
            <w:r w:rsidRPr="00BE7AF6">
              <w:rPr>
                <w:b/>
                <w:bCs/>
                <w:sz w:val="18"/>
                <w:szCs w:val="18"/>
              </w:rPr>
              <w:t xml:space="preserve">сумма, подлежащая уплате заказчиком поставщику (исполнителю, подрядчику) </w:t>
            </w:r>
            <w:r w:rsidRPr="00BE7AF6">
              <w:rPr>
                <w:b/>
                <w:bCs/>
                <w:sz w:val="18"/>
                <w:szCs w:val="18"/>
              </w:rPr>
              <w:br/>
              <w:t>в ходе исполнения договора;</w:t>
            </w:r>
          </w:p>
        </w:tc>
      </w:tr>
      <w:tr w:rsidR="00BE7AF6" w:rsidRPr="00BE7AF6" w:rsidTr="00BE7AF6">
        <w:tc>
          <w:tcPr>
            <w:tcW w:w="652" w:type="dxa"/>
            <w:hideMark/>
          </w:tcPr>
          <w:p w:rsidR="00BE7AF6" w:rsidRPr="00BE7AF6" w:rsidRDefault="00BE7AF6" w:rsidP="00BE7AF6">
            <w:pPr>
              <w:pStyle w:val="aa"/>
              <w:ind w:left="40" w:right="142"/>
              <w:rPr>
                <w:b/>
                <w:bCs/>
                <w:sz w:val="18"/>
                <w:szCs w:val="18"/>
              </w:rPr>
            </w:pPr>
            <w:r w:rsidRPr="00BE7AF6">
              <w:rPr>
                <w:b/>
                <w:bCs/>
                <w:sz w:val="18"/>
                <w:szCs w:val="18"/>
                <w:lang w:val="en-US"/>
              </w:rPr>
              <w:t>V</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692" w:type="dxa"/>
            <w:hideMark/>
          </w:tcPr>
          <w:p w:rsidR="00BE7AF6" w:rsidRPr="00BE7AF6" w:rsidRDefault="00BE7AF6" w:rsidP="00BE7AF6">
            <w:pPr>
              <w:pStyle w:val="aa"/>
              <w:ind w:left="40" w:right="142"/>
              <w:rPr>
                <w:b/>
                <w:bCs/>
                <w:sz w:val="18"/>
                <w:szCs w:val="18"/>
              </w:rPr>
            </w:pPr>
            <w:r w:rsidRPr="00BE7AF6">
              <w:rPr>
                <w:b/>
                <w:bCs/>
                <w:sz w:val="18"/>
                <w:szCs w:val="18"/>
              </w:rPr>
              <w:t>объем поставленных товаров, выполненных работ, оказанных услуг в периоде поставки (выполнения работ, оказания услуг);</w:t>
            </w:r>
          </w:p>
        </w:tc>
      </w:tr>
      <w:tr w:rsidR="00BE7AF6" w:rsidRPr="00BE7AF6" w:rsidTr="00BE7AF6">
        <w:tc>
          <w:tcPr>
            <w:tcW w:w="652" w:type="dxa"/>
            <w:hideMark/>
          </w:tcPr>
          <w:p w:rsidR="00BE7AF6" w:rsidRPr="00BE7AF6" w:rsidRDefault="00BE7AF6" w:rsidP="00BE7AF6">
            <w:pPr>
              <w:pStyle w:val="aa"/>
              <w:ind w:left="40" w:right="142"/>
              <w:rPr>
                <w:b/>
                <w:bCs/>
                <w:sz w:val="18"/>
                <w:szCs w:val="18"/>
              </w:rPr>
            </w:pPr>
            <w:r w:rsidRPr="00BE7AF6">
              <w:rPr>
                <w:b/>
                <w:bCs/>
                <w:sz w:val="18"/>
                <w:szCs w:val="18"/>
              </w:rPr>
              <w:t>Ц</w:t>
            </w:r>
            <w:r w:rsidRPr="00BE7AF6">
              <w:rPr>
                <w:b/>
                <w:bCs/>
                <w:sz w:val="18"/>
                <w:szCs w:val="18"/>
                <w:vertAlign w:val="subscript"/>
              </w:rPr>
              <w:t>ед</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692" w:type="dxa"/>
            <w:hideMark/>
          </w:tcPr>
          <w:p w:rsidR="00BE7AF6" w:rsidRPr="00BE7AF6" w:rsidRDefault="00BE7AF6" w:rsidP="00BE7AF6">
            <w:pPr>
              <w:pStyle w:val="aa"/>
              <w:ind w:left="40" w:right="142"/>
              <w:rPr>
                <w:b/>
                <w:bCs/>
                <w:sz w:val="18"/>
                <w:szCs w:val="18"/>
              </w:rPr>
            </w:pPr>
            <w:r w:rsidRPr="00BE7AF6">
              <w:rPr>
                <w:b/>
                <w:bCs/>
                <w:sz w:val="18"/>
                <w:szCs w:val="18"/>
              </w:rPr>
              <w:t xml:space="preserve">цена за единицу товара, работы, услуги, установленная на день отпуска товара, выполнения работы, оказания услуги, но не более цены за единицу товара, работы, услуги, указанной в договоре. </w:t>
            </w:r>
          </w:p>
        </w:tc>
      </w:tr>
    </w:tbl>
    <w:p w:rsidR="00BE7AF6" w:rsidRPr="00BE7AF6" w:rsidRDefault="00BE7AF6" w:rsidP="00BE7AF6">
      <w:pPr>
        <w:pStyle w:val="aa"/>
        <w:widowControl w:val="0"/>
        <w:ind w:left="40" w:right="142" w:firstLine="244"/>
        <w:jc w:val="both"/>
        <w:rPr>
          <w:sz w:val="18"/>
          <w:szCs w:val="18"/>
        </w:rPr>
      </w:pPr>
      <w:r w:rsidRPr="00BE7AF6">
        <w:rPr>
          <w:sz w:val="18"/>
          <w:szCs w:val="18"/>
        </w:rPr>
        <w:t>Стоимость единицы товара, работы, услуги не может превышать максимальную цену за единицу такого товара, работы, услуги, определенную в ходе проведения закупки. При этом данное условие включается в проект договора.</w:t>
      </w:r>
    </w:p>
    <w:p w:rsidR="00BE7AF6" w:rsidRPr="00BE7AF6" w:rsidRDefault="00BE7AF6" w:rsidP="00BE7AF6">
      <w:pPr>
        <w:pStyle w:val="aa"/>
        <w:widowControl w:val="0"/>
        <w:ind w:left="40" w:right="142" w:firstLine="244"/>
        <w:jc w:val="both"/>
        <w:rPr>
          <w:b/>
          <w:bCs/>
          <w:sz w:val="18"/>
          <w:szCs w:val="18"/>
        </w:rPr>
      </w:pPr>
      <w:bookmarkStart w:id="19" w:name="_Toc521582053"/>
      <w:r w:rsidRPr="00BE7AF6">
        <w:rPr>
          <w:b/>
          <w:bCs/>
          <w:sz w:val="18"/>
          <w:szCs w:val="18"/>
        </w:rPr>
        <w:t>8. Обеспечительные и антидемпинговые меры при осуществлении закупок</w:t>
      </w:r>
      <w:bookmarkEnd w:id="19"/>
    </w:p>
    <w:p w:rsidR="00BE7AF6" w:rsidRPr="00BE7AF6" w:rsidRDefault="00BE7AF6" w:rsidP="00BE7AF6">
      <w:pPr>
        <w:pStyle w:val="aa"/>
        <w:widowControl w:val="0"/>
        <w:ind w:left="40" w:right="142" w:firstLine="244"/>
        <w:jc w:val="both"/>
        <w:rPr>
          <w:sz w:val="18"/>
          <w:szCs w:val="18"/>
        </w:rPr>
      </w:pPr>
      <w:r w:rsidRPr="00BE7AF6">
        <w:rPr>
          <w:sz w:val="18"/>
          <w:szCs w:val="18"/>
        </w:rPr>
        <w:t>8.1. Заказчик имеет право предъявлять требования к участникам закупки о предоставлении обеспечения обязательств, связанных с подачей заявки на участие в закупке (далее обеспечение заявки), и (или) обеспечения обязательств, связанных с исполнением договора, заключенного по результатам проведения закупки (далее обеспечение исполнения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8.2. Требование о предоставлении обеспечения заявки, в случае его установления, предъявляется ко всем участникам закупки в равной степени,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 и устанавливается в извещении и (или) в документации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8.3. Обеспечение заявки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случая проведения конкурентной закупки, участниками которой могут быть только субъекты малого и среднего предпринимательства, при котором обеспечение заявки на участие в такой закупке предоставляется в соответствии с пунктом 15.10 Положения. Выбор способа обеспечения заявки из числа предусмотренных заказчиком в извещении о проведении закупки, документации о закупке осуществляется участником закупки. Заказчик не вправе ограничить участника закупки в возможном выборе способа из предусмотренных извещением о проведении закупки, документацией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8.4. Требование о предоставлении обеспечения заявки устанавливается только в случае проведения конкурентных закупок, при этом начальная (максимальная) цена договора должна превышать 5 млн.рублей.</w:t>
      </w:r>
    </w:p>
    <w:p w:rsidR="00BE7AF6" w:rsidRPr="00BE7AF6" w:rsidRDefault="00BE7AF6" w:rsidP="00BE7AF6">
      <w:pPr>
        <w:pStyle w:val="aa"/>
        <w:widowControl w:val="0"/>
        <w:ind w:left="40" w:right="142" w:firstLine="244"/>
        <w:jc w:val="both"/>
        <w:rPr>
          <w:sz w:val="18"/>
          <w:szCs w:val="18"/>
        </w:rPr>
      </w:pPr>
      <w:r w:rsidRPr="00BE7AF6">
        <w:rPr>
          <w:sz w:val="18"/>
          <w:szCs w:val="18"/>
        </w:rPr>
        <w:t>8.5. Размер обеспечения заявки, в случае установления заказчиком требования предоставления такого обеспечения, должен составлять от 0,5 до 5 % от начальной (максимальной) цены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8.6. Возможные формы (способы), порядок предоставления и размер обеспечения заявки устанавливаются заказчиком в документации и (или) извещении о закупке с учетом требований Положения.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8.7. В случае установления требования предоставления обеспечения заявки, заказчик возвращает участнику закупки денежные средства, внесенные в качестве обеспечения заявки, в течение 5 рабочих дней со дня наступления следующих событий:</w:t>
      </w:r>
    </w:p>
    <w:p w:rsidR="00BE7AF6" w:rsidRPr="00BE7AF6" w:rsidRDefault="00BE7AF6" w:rsidP="00BE7AF6">
      <w:pPr>
        <w:pStyle w:val="aa"/>
        <w:widowControl w:val="0"/>
        <w:ind w:left="40" w:right="142" w:firstLine="244"/>
        <w:jc w:val="both"/>
        <w:rPr>
          <w:sz w:val="18"/>
          <w:szCs w:val="18"/>
        </w:rPr>
      </w:pPr>
      <w:r w:rsidRPr="00BE7AF6">
        <w:rPr>
          <w:sz w:val="18"/>
          <w:szCs w:val="18"/>
        </w:rPr>
        <w:t>8.7.1. Размещение на ЭП итогового протокола конкурентной закупки. При этом возврат осуществляется в отношении денежных средств всех участников закупки, за исключением победителя закупки или лица, с которым заключается договор, которому такие денежные средства возвращаются после заключения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8.7.2. Отмена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8.7.3. Отзыв заявки участником закупки до окончания срока подачи заявок;</w:t>
      </w:r>
    </w:p>
    <w:p w:rsidR="00BE7AF6" w:rsidRPr="00BE7AF6" w:rsidRDefault="00BE7AF6" w:rsidP="00BE7AF6">
      <w:pPr>
        <w:pStyle w:val="aa"/>
        <w:widowControl w:val="0"/>
        <w:ind w:left="40" w:right="142" w:firstLine="244"/>
        <w:jc w:val="both"/>
        <w:rPr>
          <w:sz w:val="18"/>
          <w:szCs w:val="18"/>
        </w:rPr>
      </w:pPr>
      <w:r w:rsidRPr="00BE7AF6">
        <w:rPr>
          <w:sz w:val="18"/>
          <w:szCs w:val="18"/>
        </w:rPr>
        <w:t>8.7.4. Получение заявки на участие в закупке после окончания срока подачи заявок;</w:t>
      </w:r>
    </w:p>
    <w:p w:rsidR="00BE7AF6" w:rsidRPr="00BE7AF6" w:rsidRDefault="00BE7AF6" w:rsidP="00BE7AF6">
      <w:pPr>
        <w:pStyle w:val="aa"/>
        <w:widowControl w:val="0"/>
        <w:ind w:left="40" w:right="142" w:firstLine="244"/>
        <w:jc w:val="both"/>
        <w:rPr>
          <w:sz w:val="18"/>
          <w:szCs w:val="18"/>
        </w:rPr>
      </w:pPr>
      <w:r w:rsidRPr="00BE7AF6">
        <w:rPr>
          <w:sz w:val="18"/>
          <w:szCs w:val="18"/>
        </w:rPr>
        <w:t>8.7.5. Отстранение участника закупки от участия в закупке или отказ заказчика от заключения договора с участником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8.8. 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работы ЭП.</w:t>
      </w:r>
    </w:p>
    <w:p w:rsidR="00BE7AF6" w:rsidRPr="00BE7AF6" w:rsidRDefault="00BE7AF6" w:rsidP="00BE7AF6">
      <w:pPr>
        <w:pStyle w:val="aa"/>
        <w:widowControl w:val="0"/>
        <w:ind w:left="40" w:right="142" w:firstLine="244"/>
        <w:jc w:val="both"/>
        <w:rPr>
          <w:sz w:val="18"/>
          <w:szCs w:val="18"/>
        </w:rPr>
      </w:pPr>
      <w:r w:rsidRPr="00BE7AF6">
        <w:rPr>
          <w:sz w:val="18"/>
          <w:szCs w:val="18"/>
        </w:rPr>
        <w:t>8.9. Возврат денежных средств, внесенных в качестве обеспечения заявок, участнику закупки не осуществляется либо осуществляется уплата денежных средств заказчику гарантом по безотзывной банковской гарантии в следующих случаях:</w:t>
      </w:r>
    </w:p>
    <w:p w:rsidR="00BE7AF6" w:rsidRPr="00BE7AF6" w:rsidRDefault="00BE7AF6" w:rsidP="00BE7AF6">
      <w:pPr>
        <w:pStyle w:val="aa"/>
        <w:widowControl w:val="0"/>
        <w:ind w:left="40" w:right="142" w:firstLine="244"/>
        <w:jc w:val="both"/>
        <w:rPr>
          <w:sz w:val="18"/>
          <w:szCs w:val="18"/>
        </w:rPr>
      </w:pPr>
      <w:r w:rsidRPr="00BE7AF6">
        <w:rPr>
          <w:sz w:val="18"/>
          <w:szCs w:val="18"/>
        </w:rPr>
        <w:t>8.9.1. Уклонение или отказ участника закупки, в отношении которого Положением установлена обязанность заключения договора, заключить договор;</w:t>
      </w:r>
    </w:p>
    <w:p w:rsidR="00BE7AF6" w:rsidRPr="00BE7AF6" w:rsidRDefault="00BE7AF6" w:rsidP="00BE7AF6">
      <w:pPr>
        <w:pStyle w:val="aa"/>
        <w:widowControl w:val="0"/>
        <w:ind w:left="40" w:right="142" w:firstLine="244"/>
        <w:jc w:val="both"/>
        <w:rPr>
          <w:sz w:val="18"/>
          <w:szCs w:val="18"/>
        </w:rPr>
      </w:pPr>
      <w:r w:rsidRPr="00BE7AF6">
        <w:rPr>
          <w:sz w:val="18"/>
          <w:szCs w:val="18"/>
        </w:rPr>
        <w:t>8.9.2. Непредоставление или предоставление с нарушением условий, установленных Положением, извещением и (или) документацией о закупке, обеспечения исполнения договора участником закупки заказчику до заключения договора (в случае если в извещении и (или) в документации о закупке установлены требования обеспечения исполнения договора и срок его предоставления до заключения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8.10. 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извещении и (или) в документации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8.11. Заказчик вправе установить требование обеспечения исполнения договора в извещении об осуществлении закупки и (или) в проекте договора при осуществлении закупки в случаях, предусмотренных подпунктами 4.1.1-4.1.6 Положения, если начальная (максимальная) цена договора не превышает 500 тыс.рублей.</w:t>
      </w:r>
    </w:p>
    <w:p w:rsidR="00BE7AF6" w:rsidRPr="00BE7AF6" w:rsidRDefault="00BE7AF6" w:rsidP="00BE7AF6">
      <w:pPr>
        <w:pStyle w:val="aa"/>
        <w:widowControl w:val="0"/>
        <w:ind w:left="40" w:right="142" w:firstLine="244"/>
        <w:jc w:val="both"/>
        <w:rPr>
          <w:sz w:val="18"/>
          <w:szCs w:val="18"/>
        </w:rPr>
      </w:pPr>
      <w:r w:rsidRPr="00BE7AF6">
        <w:rPr>
          <w:sz w:val="18"/>
          <w:szCs w:val="18"/>
        </w:rPr>
        <w:t>8.12. Заказчик обязан установить требование обеспечения исполнения договора в извещении об осуществлении закупки и в проекте договора при осуществлении закупки способом, предусмотренным подпунктами 4.1.1-4.1.6 Положения, если начальная (максимальная) цена договора превышает 500 тыс.рублей.</w:t>
      </w:r>
    </w:p>
    <w:p w:rsidR="00BE7AF6" w:rsidRPr="00BE7AF6" w:rsidRDefault="00BE7AF6" w:rsidP="00BE7AF6">
      <w:pPr>
        <w:pStyle w:val="aa"/>
        <w:widowControl w:val="0"/>
        <w:ind w:left="40" w:right="142" w:firstLine="244"/>
        <w:jc w:val="both"/>
        <w:rPr>
          <w:sz w:val="18"/>
          <w:szCs w:val="18"/>
        </w:rPr>
      </w:pPr>
      <w:r w:rsidRPr="00BE7AF6">
        <w:rPr>
          <w:sz w:val="18"/>
          <w:szCs w:val="18"/>
        </w:rPr>
        <w:t>8.12</w:t>
      </w:r>
      <w:r w:rsidRPr="00BE7AF6">
        <w:rPr>
          <w:sz w:val="18"/>
          <w:szCs w:val="18"/>
          <w:vertAlign w:val="superscript"/>
        </w:rPr>
        <w:t>1</w:t>
      </w:r>
      <w:r w:rsidRPr="00BE7AF6">
        <w:rPr>
          <w:sz w:val="18"/>
          <w:szCs w:val="18"/>
        </w:rPr>
        <w:t xml:space="preserve"> Заказчик вправе установить требование обеспечения исполнения договора при осуществлении закупки в случае, предусмотренном пунктом 4.1.7 Положения.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8.13. 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 независимой гарантии. Способ обеспечения исполнения договора определяется участником закупки, с которым заключается договор, самостоятельно.</w:t>
      </w:r>
    </w:p>
    <w:p w:rsidR="00BE7AF6" w:rsidRPr="00BE7AF6" w:rsidRDefault="00BE7AF6" w:rsidP="00BE7AF6">
      <w:pPr>
        <w:pStyle w:val="aa"/>
        <w:widowControl w:val="0"/>
        <w:ind w:left="40" w:right="142" w:firstLine="244"/>
        <w:jc w:val="both"/>
        <w:rPr>
          <w:sz w:val="18"/>
          <w:szCs w:val="18"/>
        </w:rPr>
      </w:pPr>
      <w:r w:rsidRPr="00BE7AF6">
        <w:rPr>
          <w:sz w:val="18"/>
          <w:szCs w:val="18"/>
        </w:rPr>
        <w:t>8.14. Размер обеспечения исполнения договора, в случае установления заказчиком требования предоставления такого обеспечения, должен составлять от 5 до 30 % от начальной (максимальной) цены договора, от цены договора, заключаемого с единственным поставщиком (подрядчиком, исполнителем), но не менее чем в размере аванса (если проектом договора предусмотрена выплата аванса).</w:t>
      </w:r>
    </w:p>
    <w:p w:rsidR="00BE7AF6" w:rsidRPr="00BE7AF6" w:rsidRDefault="00BE7AF6" w:rsidP="00BE7AF6">
      <w:pPr>
        <w:pStyle w:val="aa"/>
        <w:widowControl w:val="0"/>
        <w:ind w:left="40" w:right="142" w:firstLine="244"/>
        <w:jc w:val="both"/>
        <w:rPr>
          <w:sz w:val="18"/>
          <w:szCs w:val="18"/>
        </w:rPr>
      </w:pPr>
      <w:r w:rsidRPr="00BE7AF6">
        <w:rPr>
          <w:sz w:val="18"/>
          <w:szCs w:val="18"/>
        </w:rPr>
        <w:t xml:space="preserve">8.15. Форма, порядок предоставления и размер обеспечения исполнения договора устанавливаются заказчиком в извещении и (или) в документации о закупке, в договоре, заключаемом с единственным поставщиком (подрядчиком, исполнителем), с учетом требований </w:t>
      </w:r>
      <w:r w:rsidRPr="00BE7AF6">
        <w:rPr>
          <w:sz w:val="18"/>
          <w:szCs w:val="18"/>
        </w:rPr>
        <w:lastRenderedPageBreak/>
        <w:t>Положения.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8.16. Срок действия банковской (независимой) гарантии, представленной в качестве обеспечения исполнения договора должен превышать срок исполнения обязательств по договору не менее чем на 30 календарных дней (если в документации не указано иное).</w:t>
      </w:r>
    </w:p>
    <w:p w:rsidR="00BE7AF6" w:rsidRPr="00BE7AF6" w:rsidRDefault="00BE7AF6" w:rsidP="00BE7AF6">
      <w:pPr>
        <w:pStyle w:val="aa"/>
        <w:widowControl w:val="0"/>
        <w:ind w:left="40" w:right="142" w:firstLine="244"/>
        <w:jc w:val="both"/>
        <w:rPr>
          <w:sz w:val="18"/>
          <w:szCs w:val="18"/>
        </w:rPr>
      </w:pPr>
      <w:r w:rsidRPr="00BE7AF6">
        <w:rPr>
          <w:sz w:val="18"/>
          <w:szCs w:val="18"/>
        </w:rPr>
        <w:t>8.17. Договор заключается после предоставления участником закупки, с которым заключается договор, обеспечения исполнения договора в соответствии с Положением.</w:t>
      </w:r>
    </w:p>
    <w:p w:rsidR="00BE7AF6" w:rsidRPr="00BE7AF6" w:rsidRDefault="00BE7AF6" w:rsidP="00BE7AF6">
      <w:pPr>
        <w:pStyle w:val="aa"/>
        <w:widowControl w:val="0"/>
        <w:ind w:left="40" w:right="142" w:firstLine="244"/>
        <w:jc w:val="both"/>
        <w:rPr>
          <w:sz w:val="18"/>
          <w:szCs w:val="18"/>
        </w:rPr>
      </w:pPr>
      <w:r w:rsidRPr="00BE7AF6">
        <w:rPr>
          <w:sz w:val="18"/>
          <w:szCs w:val="18"/>
        </w:rPr>
        <w:t>8.18. В случае непредставления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8.19. Обеспечение исполнения договора не требуется в случае заключения договора с участником закупки, который является государственным или муниципальным учреждением.</w:t>
      </w:r>
    </w:p>
    <w:p w:rsidR="00BE7AF6" w:rsidRPr="00BE7AF6" w:rsidRDefault="00BE7AF6" w:rsidP="00BE7AF6">
      <w:pPr>
        <w:pStyle w:val="aa"/>
        <w:widowControl w:val="0"/>
        <w:ind w:left="40" w:right="142" w:firstLine="244"/>
        <w:jc w:val="both"/>
        <w:rPr>
          <w:sz w:val="18"/>
          <w:szCs w:val="18"/>
        </w:rPr>
      </w:pPr>
      <w:r w:rsidRPr="00BE7AF6">
        <w:rPr>
          <w:sz w:val="18"/>
          <w:szCs w:val="18"/>
        </w:rPr>
        <w:t>8.20. При заключении договора, если в ходе проведения конкурентной закупки победителем закупки либо участником, с которым заключается договор, была снижена начальная (максимальная) цена договора на 25 % и более, либо предложена сумма цен единиц товара, работы, услуги, которая на 25 % и более ниже начальной суммы цен указанных единиц, заказчик применяет к победителю закупки либо к участнику, с которым заключается договор, антидемпинговые меры, включающие в себя обязанность победителя закупки либо участника, с которым заключается договор,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и (или) извещении о закупке, но не менее чем в размере аванса (если договором предусмотрена выплата аванса), если в извещении и (или) в документации о закупке установлено требование о предоставлении обеспечения исполнения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8.21. Антидемпинговые меры могут быть применены только в случае установления возможности применения таких мер в извещении об осуществлении закупки и (или) в документации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8.22. В случае неисполнения установленных антидемпинговых мер победитель закупки или иной участник закупки, на которого распространяются такие меры, признается уклонившимся от заключения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8.23. В случае признания победителя конкурентной закупки уклонившимся от заключения договора на участника закупки, с которым в соответствии с Положением заключается договор, распространяются требования пунктов 8.20-8.22 Положения в полном объеме.</w:t>
      </w:r>
    </w:p>
    <w:p w:rsidR="00BE7AF6" w:rsidRPr="00BE7AF6" w:rsidRDefault="00BE7AF6" w:rsidP="00BE7AF6">
      <w:pPr>
        <w:pStyle w:val="aa"/>
        <w:widowControl w:val="0"/>
        <w:ind w:left="40" w:right="142" w:firstLine="244"/>
        <w:jc w:val="both"/>
        <w:rPr>
          <w:iCs/>
          <w:sz w:val="18"/>
          <w:szCs w:val="18"/>
        </w:rPr>
      </w:pPr>
      <w:r w:rsidRPr="00BE7AF6">
        <w:rPr>
          <w:iCs/>
          <w:sz w:val="18"/>
          <w:szCs w:val="18"/>
        </w:rPr>
        <w:t>8.24. Заказчик вправе установить в проекте договора, договоре с единственным поставщиком (подрядчиком, исполнителем) требование обеспечения гарантийных обязательств в случае установления требований к таким обязательствам. Размер обеспечения гарантийных обязательств не может превышать 10 процентов от начальной (максимальной) цены договора, от цены договора, заключаемого с единственным поставщиком (подрядчиком, исполнителем).</w:t>
      </w:r>
    </w:p>
    <w:p w:rsidR="00BE7AF6" w:rsidRPr="00BE7AF6" w:rsidRDefault="00BE7AF6" w:rsidP="00BE7AF6">
      <w:pPr>
        <w:pStyle w:val="aa"/>
        <w:widowControl w:val="0"/>
        <w:ind w:left="40" w:right="142" w:firstLine="244"/>
        <w:jc w:val="both"/>
        <w:rPr>
          <w:iCs/>
          <w:sz w:val="18"/>
          <w:szCs w:val="18"/>
        </w:rPr>
      </w:pPr>
      <w:r w:rsidRPr="00BE7AF6">
        <w:rPr>
          <w:iCs/>
          <w:sz w:val="18"/>
          <w:szCs w:val="18"/>
        </w:rPr>
        <w:t>8.25. Гарантийные обязательства обеспечиваются перечислением денежных средств, предоставлением банковской, независимой гарантии. Способ обеспечения гарантийных обязательств определяется поставщиком (подрядчиком, исполнителем) самостоятельно.</w:t>
      </w:r>
    </w:p>
    <w:p w:rsidR="00BE7AF6" w:rsidRPr="00BE7AF6" w:rsidRDefault="00BE7AF6" w:rsidP="00BE7AF6">
      <w:pPr>
        <w:pStyle w:val="aa"/>
        <w:widowControl w:val="0"/>
        <w:ind w:left="40" w:right="142" w:firstLine="244"/>
        <w:jc w:val="both"/>
        <w:rPr>
          <w:iCs/>
          <w:sz w:val="18"/>
          <w:szCs w:val="18"/>
        </w:rPr>
      </w:pPr>
      <w:r w:rsidRPr="00BE7AF6">
        <w:rPr>
          <w:iCs/>
          <w:sz w:val="18"/>
          <w:szCs w:val="18"/>
        </w:rPr>
        <w:t>8.26. Срок действия банковской, независимой гарантии и условия ее предоставления определяются заказчиком в проекте договора, договоре с единственным поставщиком (подрядчиком, исполнителем).</w:t>
      </w:r>
    </w:p>
    <w:p w:rsidR="00BE7AF6" w:rsidRPr="00BE7AF6" w:rsidRDefault="00BE7AF6" w:rsidP="00BE7AF6">
      <w:pPr>
        <w:pStyle w:val="aa"/>
        <w:widowControl w:val="0"/>
        <w:ind w:left="40" w:right="142" w:firstLine="244"/>
        <w:jc w:val="both"/>
        <w:rPr>
          <w:iCs/>
          <w:sz w:val="18"/>
          <w:szCs w:val="18"/>
        </w:rPr>
      </w:pPr>
      <w:r w:rsidRPr="00BE7AF6">
        <w:rPr>
          <w:iCs/>
          <w:sz w:val="18"/>
          <w:szCs w:val="18"/>
        </w:rPr>
        <w:t>8.27. Оформление документа о приемке (за исключением отдельного этапа исполнения договора) товара (работы, услуги) осуществляется после предоставления поставщиком (подрядчиком, исполнителем) обеспечения гарантийных обязательств в порядке и сроки, установленные в проекте договора, договоре с единственным поставщиком (подрядчиком, исполнителем).</w:t>
      </w:r>
    </w:p>
    <w:p w:rsidR="00BE7AF6" w:rsidRPr="00BE7AF6" w:rsidRDefault="00BE7AF6" w:rsidP="00BE7AF6">
      <w:pPr>
        <w:pStyle w:val="aa"/>
        <w:widowControl w:val="0"/>
        <w:ind w:left="40" w:right="142" w:firstLine="244"/>
        <w:jc w:val="both"/>
        <w:rPr>
          <w:b/>
          <w:bCs/>
          <w:sz w:val="18"/>
          <w:szCs w:val="18"/>
        </w:rPr>
      </w:pPr>
      <w:bookmarkStart w:id="20" w:name="_Toc521582054"/>
      <w:r w:rsidRPr="00BE7AF6">
        <w:rPr>
          <w:b/>
          <w:bCs/>
          <w:sz w:val="18"/>
          <w:szCs w:val="18"/>
        </w:rPr>
        <w:t>9. Порядок подготовки и проведения закупок</w:t>
      </w:r>
      <w:bookmarkEnd w:id="20"/>
    </w:p>
    <w:p w:rsidR="00BE7AF6" w:rsidRPr="00BE7AF6" w:rsidRDefault="00BE7AF6" w:rsidP="00BE7AF6">
      <w:pPr>
        <w:pStyle w:val="aa"/>
        <w:widowControl w:val="0"/>
        <w:ind w:left="40" w:right="142" w:firstLine="244"/>
        <w:jc w:val="both"/>
        <w:rPr>
          <w:sz w:val="18"/>
          <w:szCs w:val="18"/>
        </w:rPr>
      </w:pPr>
      <w:bookmarkStart w:id="21" w:name="_Toc521582055"/>
      <w:r w:rsidRPr="00BE7AF6">
        <w:rPr>
          <w:sz w:val="18"/>
          <w:szCs w:val="18"/>
        </w:rPr>
        <w:t>9.1. Закупочная комиссия</w:t>
      </w:r>
      <w:bookmarkEnd w:id="21"/>
      <w:r w:rsidRPr="00BE7AF6">
        <w:rPr>
          <w:sz w:val="18"/>
          <w:szCs w:val="18"/>
        </w:rPr>
        <w:t>.</w:t>
      </w:r>
    </w:p>
    <w:p w:rsidR="00BE7AF6" w:rsidRPr="00BE7AF6" w:rsidRDefault="00BE7AF6" w:rsidP="00BE7AF6">
      <w:pPr>
        <w:pStyle w:val="aa"/>
        <w:widowControl w:val="0"/>
        <w:ind w:left="40" w:right="142" w:firstLine="244"/>
        <w:jc w:val="both"/>
        <w:rPr>
          <w:sz w:val="18"/>
          <w:szCs w:val="18"/>
        </w:rPr>
      </w:pPr>
      <w:r w:rsidRPr="00BE7AF6">
        <w:rPr>
          <w:sz w:val="18"/>
          <w:szCs w:val="18"/>
        </w:rPr>
        <w:t>9.1.1. Закупочная комиссия является коллегиальным органом заказчика, создаваемым заказчиком в целях проведения одной отдельно взятой конкурентной закупки или группы конкурентных закупок. Заказчик вправе создать единую закупочную комиссию, уполномоченную на проведение всех закупок (и конкурентных, и неконкурентных);</w:t>
      </w:r>
    </w:p>
    <w:p w:rsidR="00BE7AF6" w:rsidRPr="00BE7AF6" w:rsidRDefault="00BE7AF6" w:rsidP="00BE7AF6">
      <w:pPr>
        <w:pStyle w:val="aa"/>
        <w:widowControl w:val="0"/>
        <w:ind w:left="40" w:right="142" w:firstLine="244"/>
        <w:jc w:val="both"/>
        <w:rPr>
          <w:sz w:val="18"/>
          <w:szCs w:val="18"/>
        </w:rPr>
      </w:pPr>
      <w:r w:rsidRPr="00BE7AF6">
        <w:rPr>
          <w:sz w:val="18"/>
          <w:szCs w:val="18"/>
        </w:rPr>
        <w:t>9.1.2. Закупочная комиссия должна состоять не менее чем из 3 человек;</w:t>
      </w:r>
    </w:p>
    <w:p w:rsidR="00BE7AF6" w:rsidRPr="00BE7AF6" w:rsidRDefault="00BE7AF6" w:rsidP="00BE7AF6">
      <w:pPr>
        <w:pStyle w:val="aa"/>
        <w:widowControl w:val="0"/>
        <w:ind w:left="40" w:right="142" w:firstLine="244"/>
        <w:jc w:val="both"/>
        <w:rPr>
          <w:sz w:val="18"/>
          <w:szCs w:val="18"/>
        </w:rPr>
      </w:pPr>
      <w:r w:rsidRPr="00BE7AF6">
        <w:rPr>
          <w:sz w:val="18"/>
          <w:szCs w:val="18"/>
        </w:rPr>
        <w:t>9.1.3. Решение о включении конкретного лица в состав закупочной комиссии принимается заказчиком.</w:t>
      </w:r>
    </w:p>
    <w:p w:rsidR="00BE7AF6" w:rsidRPr="00BE7AF6" w:rsidRDefault="00BE7AF6" w:rsidP="00BE7AF6">
      <w:pPr>
        <w:pStyle w:val="aa"/>
        <w:widowControl w:val="0"/>
        <w:ind w:left="40" w:right="142" w:firstLine="244"/>
        <w:jc w:val="both"/>
        <w:rPr>
          <w:sz w:val="18"/>
          <w:szCs w:val="18"/>
        </w:rPr>
      </w:pPr>
      <w:r w:rsidRPr="00BE7AF6">
        <w:rPr>
          <w:sz w:val="18"/>
          <w:szCs w:val="18"/>
        </w:rPr>
        <w:t>Руководитель заказчика, член закупочной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rsidR="00BE7AF6" w:rsidRPr="00BE7AF6" w:rsidRDefault="00BE7AF6" w:rsidP="00BE7AF6">
      <w:pPr>
        <w:pStyle w:val="aa"/>
        <w:widowControl w:val="0"/>
        <w:ind w:left="40" w:right="142" w:firstLine="244"/>
        <w:jc w:val="both"/>
        <w:rPr>
          <w:sz w:val="18"/>
          <w:szCs w:val="18"/>
        </w:rPr>
      </w:pPr>
      <w:r w:rsidRPr="00BE7AF6">
        <w:rPr>
          <w:sz w:val="18"/>
          <w:szCs w:val="18"/>
        </w:rPr>
        <w:t>9.1.3.1. Членами закупочной комиссии не могут быть:</w:t>
      </w:r>
    </w:p>
    <w:p w:rsidR="00BE7AF6" w:rsidRPr="00BE7AF6" w:rsidRDefault="00BE7AF6" w:rsidP="00BE7AF6">
      <w:pPr>
        <w:pStyle w:val="aa"/>
        <w:widowControl w:val="0"/>
        <w:ind w:left="40" w:right="142" w:firstLine="244"/>
        <w:jc w:val="both"/>
        <w:rPr>
          <w:sz w:val="18"/>
          <w:szCs w:val="18"/>
        </w:rPr>
      </w:pPr>
      <w:r w:rsidRPr="00BE7AF6">
        <w:rPr>
          <w:sz w:val="18"/>
          <w:szCs w:val="18"/>
        </w:rPr>
        <w:t>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BE7AF6" w:rsidRPr="00BE7AF6" w:rsidRDefault="00BE7AF6" w:rsidP="00BE7AF6">
      <w:pPr>
        <w:pStyle w:val="aa"/>
        <w:widowControl w:val="0"/>
        <w:ind w:left="40" w:right="142" w:firstLine="244"/>
        <w:jc w:val="both"/>
        <w:rPr>
          <w:sz w:val="18"/>
          <w:szCs w:val="18"/>
        </w:rPr>
      </w:pPr>
      <w:r w:rsidRPr="00BE7AF6">
        <w:rPr>
          <w:sz w:val="18"/>
          <w:szCs w:val="18"/>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9.1.3.2. Член закупочной комиссии обязан незамедлительно сообщить заказчику, принявшему решение о создании закупочной, о возникновении обстоятельств, предусмотренных подпунктом 9.1.3.1 Положения.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В случае выявления в составе закупочной комиссии физических лиц, указанных в подпункте 9.1.3.1 Положения, заказчик, принявший решение о создании такой комиссии, обязан незамедлительно заменить их другими физическими лицами, соответствующими требованиям, предусмотренным положениями подпунктом 9.1.3.1 Положения.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9.1.4. Заседание закупочной комиссии является правомочным, если на заседании присутствуют не менее 50 % от общего числа членов закупочной комиссии. Принятие решения членами закупочной комиссии путем проведения заочного голосования, а также делегирование ими своих полномочий иным лицам не допускается;</w:t>
      </w:r>
    </w:p>
    <w:p w:rsidR="00BE7AF6" w:rsidRPr="00BE7AF6" w:rsidRDefault="00BE7AF6" w:rsidP="00BE7AF6">
      <w:pPr>
        <w:pStyle w:val="aa"/>
        <w:widowControl w:val="0"/>
        <w:ind w:left="40" w:right="142" w:firstLine="244"/>
        <w:jc w:val="both"/>
        <w:rPr>
          <w:sz w:val="18"/>
          <w:szCs w:val="18"/>
        </w:rPr>
      </w:pPr>
      <w:r w:rsidRPr="00BE7AF6">
        <w:rPr>
          <w:sz w:val="18"/>
          <w:szCs w:val="18"/>
        </w:rPr>
        <w:t>9.1.5. Основными функциями закупочной комиссии являются:</w:t>
      </w:r>
    </w:p>
    <w:p w:rsidR="00BE7AF6" w:rsidRPr="00BE7AF6" w:rsidRDefault="00BE7AF6" w:rsidP="00BE7AF6">
      <w:pPr>
        <w:pStyle w:val="aa"/>
        <w:widowControl w:val="0"/>
        <w:ind w:left="40" w:right="142" w:firstLine="244"/>
        <w:jc w:val="both"/>
        <w:rPr>
          <w:sz w:val="18"/>
          <w:szCs w:val="18"/>
        </w:rPr>
      </w:pPr>
      <w:r w:rsidRPr="00BE7AF6">
        <w:rPr>
          <w:sz w:val="18"/>
          <w:szCs w:val="18"/>
        </w:rPr>
        <w:t>9.1.5.1. Участие в заседании закупочной комиссии;</w:t>
      </w:r>
    </w:p>
    <w:p w:rsidR="00BE7AF6" w:rsidRPr="00BE7AF6" w:rsidRDefault="00BE7AF6" w:rsidP="00BE7AF6">
      <w:pPr>
        <w:pStyle w:val="aa"/>
        <w:widowControl w:val="0"/>
        <w:ind w:left="40" w:right="142" w:firstLine="244"/>
        <w:jc w:val="both"/>
        <w:rPr>
          <w:sz w:val="18"/>
          <w:szCs w:val="18"/>
        </w:rPr>
      </w:pPr>
      <w:r w:rsidRPr="00BE7AF6">
        <w:rPr>
          <w:sz w:val="18"/>
          <w:szCs w:val="18"/>
        </w:rPr>
        <w:t>9.1.5.2. Рассмотрение заявок участников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9.1.5.3. Принятие решений о направлении запросов участникам в случаях, установленных Положением и документацией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9.1.5.4. Принятие решений о допуске участника закупки или отказа в допуске (отклонения заявки) участника закупки к участию в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9.1.5.5. Фиксирование факта о признании процедуры закупки несостоявшейся (при необходимости);</w:t>
      </w:r>
    </w:p>
    <w:p w:rsidR="00BE7AF6" w:rsidRPr="00BE7AF6" w:rsidRDefault="00BE7AF6" w:rsidP="00BE7AF6">
      <w:pPr>
        <w:pStyle w:val="aa"/>
        <w:widowControl w:val="0"/>
        <w:ind w:left="40" w:right="142" w:firstLine="244"/>
        <w:jc w:val="both"/>
        <w:rPr>
          <w:sz w:val="18"/>
          <w:szCs w:val="18"/>
        </w:rPr>
      </w:pPr>
      <w:r w:rsidRPr="00BE7AF6">
        <w:rPr>
          <w:sz w:val="18"/>
          <w:szCs w:val="18"/>
        </w:rPr>
        <w:t>9.1.5.6. Проведение оценки заявок (при необходимости);</w:t>
      </w:r>
    </w:p>
    <w:p w:rsidR="00BE7AF6" w:rsidRPr="00BE7AF6" w:rsidRDefault="00BE7AF6" w:rsidP="00BE7AF6">
      <w:pPr>
        <w:pStyle w:val="aa"/>
        <w:widowControl w:val="0"/>
        <w:ind w:left="40" w:right="142" w:firstLine="244"/>
        <w:jc w:val="both"/>
        <w:rPr>
          <w:sz w:val="18"/>
          <w:szCs w:val="18"/>
        </w:rPr>
      </w:pPr>
      <w:r w:rsidRPr="00BE7AF6">
        <w:rPr>
          <w:sz w:val="18"/>
          <w:szCs w:val="18"/>
        </w:rPr>
        <w:t>9.1.5.7. Определение победителя закупки в соответствии с условиями извещения о проведении закупки и документации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9.1.5.8. Составление протоколов, составляемых в ходе проведения процедуры закупки, в ЕИС или на ЭП.</w:t>
      </w:r>
    </w:p>
    <w:p w:rsidR="00BE7AF6" w:rsidRPr="00BE7AF6" w:rsidRDefault="00BE7AF6" w:rsidP="00BE7AF6">
      <w:pPr>
        <w:pStyle w:val="aa"/>
        <w:widowControl w:val="0"/>
        <w:ind w:left="40" w:right="142" w:firstLine="244"/>
        <w:jc w:val="both"/>
        <w:rPr>
          <w:sz w:val="18"/>
          <w:szCs w:val="18"/>
        </w:rPr>
      </w:pPr>
      <w:r w:rsidRPr="00BE7AF6">
        <w:rPr>
          <w:sz w:val="18"/>
          <w:szCs w:val="18"/>
        </w:rPr>
        <w:t xml:space="preserve">9.1.6. Функции, возложенные заказчиком на закупочную комиссию, могут отличаться от описанных в подпункте 9.1.5 Положения в соответствии </w:t>
      </w:r>
      <w:r w:rsidRPr="00BE7AF6">
        <w:rPr>
          <w:sz w:val="18"/>
          <w:szCs w:val="18"/>
        </w:rPr>
        <w:br/>
        <w:t>с решением заказчика.</w:t>
      </w:r>
    </w:p>
    <w:p w:rsidR="00BE7AF6" w:rsidRPr="00BE7AF6" w:rsidRDefault="00BE7AF6" w:rsidP="00BE7AF6">
      <w:pPr>
        <w:pStyle w:val="aa"/>
        <w:widowControl w:val="0"/>
        <w:ind w:left="40" w:right="142" w:firstLine="244"/>
        <w:jc w:val="both"/>
        <w:rPr>
          <w:sz w:val="18"/>
          <w:szCs w:val="18"/>
        </w:rPr>
      </w:pPr>
      <w:bookmarkStart w:id="22" w:name="_Требования_к_извещению"/>
      <w:bookmarkStart w:id="23" w:name="_Ref454190435"/>
      <w:bookmarkStart w:id="24" w:name="_Toc521582056"/>
      <w:bookmarkEnd w:id="22"/>
      <w:r w:rsidRPr="00BE7AF6">
        <w:rPr>
          <w:sz w:val="18"/>
          <w:szCs w:val="18"/>
        </w:rPr>
        <w:t>9.2. Требования к извещению о закупке, документации о закупке</w:t>
      </w:r>
      <w:bookmarkEnd w:id="23"/>
      <w:bookmarkEnd w:id="24"/>
      <w:r w:rsidRPr="00BE7AF6">
        <w:rPr>
          <w:sz w:val="18"/>
          <w:szCs w:val="18"/>
        </w:rPr>
        <w:t>.</w:t>
      </w:r>
    </w:p>
    <w:p w:rsidR="00BE7AF6" w:rsidRPr="00BE7AF6" w:rsidRDefault="00BE7AF6" w:rsidP="00BE7AF6">
      <w:pPr>
        <w:pStyle w:val="aa"/>
        <w:widowControl w:val="0"/>
        <w:ind w:left="40" w:right="142" w:firstLine="244"/>
        <w:jc w:val="both"/>
        <w:rPr>
          <w:sz w:val="18"/>
          <w:szCs w:val="18"/>
        </w:rPr>
      </w:pPr>
      <w:r w:rsidRPr="00BE7AF6">
        <w:rPr>
          <w:sz w:val="18"/>
          <w:szCs w:val="18"/>
        </w:rPr>
        <w:lastRenderedPageBreak/>
        <w:t>9.2.1. При проведении любой конкурентной закупки заказчик разрабатывает извещение и документацию о закупке (за исключением случаев проведения запроса котировок), а также утверждает документацию о закупке (за исключением случаев проведения запроса котировок).</w:t>
      </w:r>
    </w:p>
    <w:p w:rsidR="00BE7AF6" w:rsidRPr="00BE7AF6" w:rsidRDefault="00BE7AF6" w:rsidP="00BE7AF6">
      <w:pPr>
        <w:pStyle w:val="aa"/>
        <w:widowControl w:val="0"/>
        <w:ind w:left="40" w:right="142" w:firstLine="244"/>
        <w:jc w:val="both"/>
        <w:rPr>
          <w:sz w:val="18"/>
          <w:szCs w:val="18"/>
        </w:rPr>
      </w:pPr>
      <w:r w:rsidRPr="00BE7AF6">
        <w:rPr>
          <w:sz w:val="18"/>
          <w:szCs w:val="18"/>
        </w:rPr>
        <w:t>9.2.2. Извещение и документация о закупке размещаются в ЕИС, если такие извещение и документация о закупке были разработаны заказчиком. Документация о закупке размещается одновременно с извещением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9.2.3. Заказчик имеет право разместить извещение и документацию о закупке в дополнительных источниках информации;</w:t>
      </w:r>
    </w:p>
    <w:p w:rsidR="00BE7AF6" w:rsidRPr="00BE7AF6" w:rsidRDefault="00BE7AF6" w:rsidP="00BE7AF6">
      <w:pPr>
        <w:pStyle w:val="aa"/>
        <w:widowControl w:val="0"/>
        <w:ind w:left="40" w:right="142" w:firstLine="244"/>
        <w:jc w:val="both"/>
        <w:rPr>
          <w:sz w:val="18"/>
          <w:szCs w:val="18"/>
        </w:rPr>
      </w:pPr>
      <w:r w:rsidRPr="00BE7AF6">
        <w:rPr>
          <w:sz w:val="18"/>
          <w:szCs w:val="18"/>
        </w:rPr>
        <w:t>9.2.4. Заказчик размещает извещение о закупке с учетом следующих требований к срокам такого размещения:</w:t>
      </w:r>
    </w:p>
    <w:p w:rsidR="00BE7AF6" w:rsidRPr="00BE7AF6" w:rsidRDefault="00BE7AF6" w:rsidP="00BE7AF6">
      <w:pPr>
        <w:pStyle w:val="aa"/>
        <w:widowControl w:val="0"/>
        <w:ind w:left="40" w:right="142" w:firstLine="244"/>
        <w:jc w:val="both"/>
        <w:rPr>
          <w:sz w:val="18"/>
          <w:szCs w:val="18"/>
        </w:rPr>
      </w:pPr>
      <w:r w:rsidRPr="00BE7AF6">
        <w:rPr>
          <w:sz w:val="18"/>
          <w:szCs w:val="18"/>
        </w:rPr>
        <w:t>9.2.4.1. В случае проведения конкурса – не менее чем за 15 дней до дня окончания срока подачи заявок на участие в конкурсе;</w:t>
      </w:r>
    </w:p>
    <w:p w:rsidR="00BE7AF6" w:rsidRPr="00BE7AF6" w:rsidRDefault="00BE7AF6" w:rsidP="00BE7AF6">
      <w:pPr>
        <w:pStyle w:val="aa"/>
        <w:widowControl w:val="0"/>
        <w:ind w:left="40" w:right="142" w:firstLine="244"/>
        <w:jc w:val="both"/>
        <w:rPr>
          <w:sz w:val="18"/>
          <w:szCs w:val="18"/>
        </w:rPr>
      </w:pPr>
      <w:r w:rsidRPr="00BE7AF6">
        <w:rPr>
          <w:sz w:val="18"/>
          <w:szCs w:val="18"/>
        </w:rPr>
        <w:t>9.2.4.2. В случае проведения аукциона – не менее чем за 15 дней до дня окончания срока подачи заявок на участие в аукционе;</w:t>
      </w:r>
    </w:p>
    <w:p w:rsidR="00BE7AF6" w:rsidRPr="00BE7AF6" w:rsidRDefault="00BE7AF6" w:rsidP="00BE7AF6">
      <w:pPr>
        <w:pStyle w:val="aa"/>
        <w:widowControl w:val="0"/>
        <w:ind w:left="40" w:right="142" w:firstLine="244"/>
        <w:jc w:val="both"/>
        <w:rPr>
          <w:sz w:val="18"/>
          <w:szCs w:val="18"/>
        </w:rPr>
      </w:pPr>
      <w:r w:rsidRPr="00BE7AF6">
        <w:rPr>
          <w:sz w:val="18"/>
          <w:szCs w:val="18"/>
        </w:rPr>
        <w:t>9.2.4.3. В случае проведения запроса предложений – не менее чем за 7 рабочих дней до дня проведения такого запроса предложений;</w:t>
      </w:r>
    </w:p>
    <w:p w:rsidR="00BE7AF6" w:rsidRPr="00BE7AF6" w:rsidRDefault="00BE7AF6" w:rsidP="00BE7AF6">
      <w:pPr>
        <w:pStyle w:val="aa"/>
        <w:widowControl w:val="0"/>
        <w:ind w:left="40" w:right="142" w:firstLine="244"/>
        <w:jc w:val="both"/>
        <w:rPr>
          <w:sz w:val="18"/>
          <w:szCs w:val="18"/>
        </w:rPr>
      </w:pPr>
      <w:r w:rsidRPr="00BE7AF6">
        <w:rPr>
          <w:sz w:val="18"/>
          <w:szCs w:val="18"/>
        </w:rPr>
        <w:t>9.2.4.4. В случае проведения запроса цен – не менее чем за 4 рабочих дня до дня окончания срока подачи заявок на участие в запросе цен;</w:t>
      </w:r>
    </w:p>
    <w:p w:rsidR="00BE7AF6" w:rsidRPr="00BE7AF6" w:rsidRDefault="00BE7AF6" w:rsidP="00BE7AF6">
      <w:pPr>
        <w:pStyle w:val="aa"/>
        <w:widowControl w:val="0"/>
        <w:ind w:left="40" w:right="142" w:firstLine="244"/>
        <w:jc w:val="both"/>
        <w:rPr>
          <w:sz w:val="18"/>
          <w:szCs w:val="18"/>
        </w:rPr>
      </w:pPr>
      <w:r w:rsidRPr="00BE7AF6">
        <w:rPr>
          <w:sz w:val="18"/>
          <w:szCs w:val="18"/>
        </w:rPr>
        <w:t>9.2.4.5. В случае проведения запроса котировок – не менее чем за 5 рабочих дней до дня окончания срока подачи заявок на участие в запросе котировок.</w:t>
      </w:r>
    </w:p>
    <w:p w:rsidR="00BE7AF6" w:rsidRPr="00BE7AF6" w:rsidRDefault="00BE7AF6" w:rsidP="00BE7AF6">
      <w:pPr>
        <w:pStyle w:val="aa"/>
        <w:widowControl w:val="0"/>
        <w:ind w:left="40" w:right="142" w:firstLine="244"/>
        <w:jc w:val="both"/>
        <w:rPr>
          <w:sz w:val="18"/>
          <w:szCs w:val="18"/>
        </w:rPr>
      </w:pPr>
      <w:r w:rsidRPr="00BE7AF6">
        <w:rPr>
          <w:sz w:val="18"/>
          <w:szCs w:val="18"/>
        </w:rPr>
        <w:t>9.2.5. Заказчик при осуществлении конкурентной закупки с участием субъектов малого и среднего предпринимательства размещает в ЕИС извещение о проведении:</w:t>
      </w:r>
    </w:p>
    <w:p w:rsidR="00BE7AF6" w:rsidRPr="00BE7AF6" w:rsidRDefault="00BE7AF6" w:rsidP="00BE7AF6">
      <w:pPr>
        <w:pStyle w:val="aa"/>
        <w:widowControl w:val="0"/>
        <w:ind w:left="40" w:right="142" w:firstLine="244"/>
        <w:jc w:val="both"/>
        <w:rPr>
          <w:sz w:val="18"/>
          <w:szCs w:val="18"/>
        </w:rPr>
      </w:pPr>
      <w:r w:rsidRPr="00BE7AF6">
        <w:rPr>
          <w:sz w:val="18"/>
          <w:szCs w:val="18"/>
        </w:rPr>
        <w:t>9.2.5.1. Конкурса в электронной форме в следующие сроки:</w:t>
      </w:r>
    </w:p>
    <w:p w:rsidR="00BE7AF6" w:rsidRPr="00BE7AF6" w:rsidRDefault="00BE7AF6" w:rsidP="00BE7AF6">
      <w:pPr>
        <w:pStyle w:val="aa"/>
        <w:widowControl w:val="0"/>
        <w:ind w:left="40" w:right="142" w:firstLine="244"/>
        <w:jc w:val="both"/>
        <w:rPr>
          <w:sz w:val="18"/>
          <w:szCs w:val="18"/>
        </w:rPr>
      </w:pPr>
      <w:r w:rsidRPr="00BE7AF6">
        <w:rPr>
          <w:sz w:val="18"/>
          <w:szCs w:val="18"/>
        </w:rPr>
        <w:t>не менее чем за 7 дней до даты окончания срока подачи заявок на участие в таком конкурсе в случае, если начальная (максимальная) цена договора не превышает 30 млн.рублей;</w:t>
      </w:r>
    </w:p>
    <w:p w:rsidR="00BE7AF6" w:rsidRPr="00BE7AF6" w:rsidRDefault="00BE7AF6" w:rsidP="00BE7AF6">
      <w:pPr>
        <w:pStyle w:val="aa"/>
        <w:widowControl w:val="0"/>
        <w:ind w:left="40" w:right="142" w:firstLine="244"/>
        <w:jc w:val="both"/>
        <w:rPr>
          <w:sz w:val="18"/>
          <w:szCs w:val="18"/>
        </w:rPr>
      </w:pPr>
      <w:r w:rsidRPr="00BE7AF6">
        <w:rPr>
          <w:sz w:val="18"/>
          <w:szCs w:val="18"/>
        </w:rPr>
        <w:t>не менее чем за 15 дней до даты окончания срока подачи заявок на участие в таком конкурсе в случае, если начальная (максимальная) цена договора превышает 30 млн.рублей;</w:t>
      </w:r>
    </w:p>
    <w:p w:rsidR="00BE7AF6" w:rsidRPr="00BE7AF6" w:rsidRDefault="00BE7AF6" w:rsidP="00BE7AF6">
      <w:pPr>
        <w:pStyle w:val="aa"/>
        <w:widowControl w:val="0"/>
        <w:ind w:left="40" w:right="142" w:firstLine="244"/>
        <w:jc w:val="both"/>
        <w:rPr>
          <w:sz w:val="18"/>
          <w:szCs w:val="18"/>
        </w:rPr>
      </w:pPr>
      <w:r w:rsidRPr="00BE7AF6">
        <w:rPr>
          <w:sz w:val="18"/>
          <w:szCs w:val="18"/>
        </w:rPr>
        <w:t>9.2.5.2. Аукциона в электронной форме в следующие сроки:</w:t>
      </w:r>
    </w:p>
    <w:p w:rsidR="00BE7AF6" w:rsidRPr="00BE7AF6" w:rsidRDefault="00BE7AF6" w:rsidP="00BE7AF6">
      <w:pPr>
        <w:pStyle w:val="aa"/>
        <w:widowControl w:val="0"/>
        <w:ind w:left="40" w:right="142" w:firstLine="244"/>
        <w:jc w:val="both"/>
        <w:rPr>
          <w:sz w:val="18"/>
          <w:szCs w:val="18"/>
        </w:rPr>
      </w:pPr>
      <w:r w:rsidRPr="00BE7AF6">
        <w:rPr>
          <w:sz w:val="18"/>
          <w:szCs w:val="18"/>
        </w:rPr>
        <w:t>не менее чем за 7 дней до даты окончания срока подачи заявок на участие в таком аукционе в случае, если начальная (максимальная) цена договора не превышает 30 млн.рублей;</w:t>
      </w:r>
    </w:p>
    <w:p w:rsidR="00BE7AF6" w:rsidRPr="00BE7AF6" w:rsidRDefault="00BE7AF6" w:rsidP="00BE7AF6">
      <w:pPr>
        <w:pStyle w:val="aa"/>
        <w:widowControl w:val="0"/>
        <w:ind w:left="40" w:right="142" w:firstLine="244"/>
        <w:jc w:val="both"/>
        <w:rPr>
          <w:sz w:val="18"/>
          <w:szCs w:val="18"/>
        </w:rPr>
      </w:pPr>
      <w:r w:rsidRPr="00BE7AF6">
        <w:rPr>
          <w:sz w:val="18"/>
          <w:szCs w:val="18"/>
        </w:rPr>
        <w:t>не менее чем за 15 дней до даты окончания срока подачи заявок на участие в таком аукционе в случае, если начальная (максимальная) цена договора превышает 30 млн.рублей;</w:t>
      </w:r>
    </w:p>
    <w:p w:rsidR="00BE7AF6" w:rsidRPr="00BE7AF6" w:rsidRDefault="00BE7AF6" w:rsidP="00BE7AF6">
      <w:pPr>
        <w:pStyle w:val="aa"/>
        <w:widowControl w:val="0"/>
        <w:ind w:left="40" w:right="142" w:firstLine="244"/>
        <w:jc w:val="both"/>
        <w:rPr>
          <w:sz w:val="18"/>
          <w:szCs w:val="18"/>
        </w:rPr>
      </w:pPr>
      <w:r w:rsidRPr="00BE7AF6">
        <w:rPr>
          <w:sz w:val="18"/>
          <w:szCs w:val="18"/>
        </w:rPr>
        <w:t>9.2.5.3. Запроса предложений в электронной форме не менее чем за 5 рабочих дней до дня проведения такого запроса предложений. При этом начальная (максимальная) цена договора не должна превышать 15 млн.рублей;</w:t>
      </w:r>
    </w:p>
    <w:p w:rsidR="00BE7AF6" w:rsidRPr="00BE7AF6" w:rsidRDefault="00BE7AF6" w:rsidP="00BE7AF6">
      <w:pPr>
        <w:pStyle w:val="aa"/>
        <w:widowControl w:val="0"/>
        <w:ind w:left="40" w:right="142" w:firstLine="244"/>
        <w:jc w:val="both"/>
        <w:rPr>
          <w:sz w:val="18"/>
          <w:szCs w:val="18"/>
        </w:rPr>
      </w:pPr>
      <w:r w:rsidRPr="00BE7AF6">
        <w:rPr>
          <w:sz w:val="18"/>
          <w:szCs w:val="18"/>
        </w:rPr>
        <w:t>9.2.5.4. Запроса котировок в электронной форме не менее чем за 4 рабочих дня до дня истечения срока подачи заявок на участие</w:t>
      </w:r>
      <w:r>
        <w:rPr>
          <w:sz w:val="18"/>
          <w:szCs w:val="18"/>
        </w:rPr>
        <w:t xml:space="preserve"> </w:t>
      </w:r>
      <w:r w:rsidRPr="00BE7AF6">
        <w:rPr>
          <w:sz w:val="18"/>
          <w:szCs w:val="18"/>
        </w:rPr>
        <w:t>в таком запросе котировок. При этом начальная (максимальная) цена договора не должна превышать 7 млн.рублей.</w:t>
      </w:r>
    </w:p>
    <w:p w:rsidR="00BE7AF6" w:rsidRPr="00BE7AF6" w:rsidRDefault="00BE7AF6" w:rsidP="00BE7AF6">
      <w:pPr>
        <w:pStyle w:val="aa"/>
        <w:widowControl w:val="0"/>
        <w:ind w:left="40" w:right="142" w:firstLine="244"/>
        <w:jc w:val="both"/>
        <w:rPr>
          <w:sz w:val="18"/>
          <w:szCs w:val="18"/>
        </w:rPr>
      </w:pPr>
      <w:r w:rsidRPr="00BE7AF6">
        <w:rPr>
          <w:sz w:val="18"/>
          <w:szCs w:val="18"/>
        </w:rPr>
        <w:t>9.2.6. Извещение и документация о закупке должны быть доступны для ознакомления пользователям на ЭП без взимания платы.</w:t>
      </w:r>
    </w:p>
    <w:p w:rsidR="00BE7AF6" w:rsidRPr="00BE7AF6" w:rsidRDefault="00BE7AF6" w:rsidP="00BE7AF6">
      <w:pPr>
        <w:pStyle w:val="aa"/>
        <w:widowControl w:val="0"/>
        <w:ind w:left="40" w:right="142" w:firstLine="244"/>
        <w:jc w:val="both"/>
        <w:rPr>
          <w:sz w:val="18"/>
          <w:szCs w:val="18"/>
        </w:rPr>
      </w:pPr>
      <w:r w:rsidRPr="00BE7AF6">
        <w:rPr>
          <w:sz w:val="18"/>
          <w:szCs w:val="18"/>
        </w:rPr>
        <w:t>9.2.7. Извещение о закупке должно содержать следующие сведения:</w:t>
      </w:r>
    </w:p>
    <w:p w:rsidR="00BE7AF6" w:rsidRPr="00BE7AF6" w:rsidRDefault="00BE7AF6" w:rsidP="00BE7AF6">
      <w:pPr>
        <w:pStyle w:val="aa"/>
        <w:widowControl w:val="0"/>
        <w:ind w:left="40" w:right="142" w:firstLine="244"/>
        <w:jc w:val="both"/>
        <w:rPr>
          <w:sz w:val="18"/>
          <w:szCs w:val="18"/>
        </w:rPr>
      </w:pPr>
      <w:r w:rsidRPr="00BE7AF6">
        <w:rPr>
          <w:sz w:val="18"/>
          <w:szCs w:val="18"/>
        </w:rPr>
        <w:t>9.2.7.1. Способ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9.2.7.2. Наименование, место нахождения, почтовый адрес, адрес электронной почты, номер контактного телефона заказчика;</w:t>
      </w:r>
    </w:p>
    <w:p w:rsidR="00BE7AF6" w:rsidRPr="00BE7AF6" w:rsidRDefault="00BE7AF6" w:rsidP="00BE7AF6">
      <w:pPr>
        <w:pStyle w:val="aa"/>
        <w:widowControl w:val="0"/>
        <w:ind w:left="40" w:right="142" w:firstLine="244"/>
        <w:jc w:val="both"/>
        <w:rPr>
          <w:sz w:val="18"/>
          <w:szCs w:val="18"/>
        </w:rPr>
      </w:pPr>
      <w:r w:rsidRPr="00BE7AF6">
        <w:rPr>
          <w:sz w:val="18"/>
          <w:szCs w:val="18"/>
        </w:rPr>
        <w:t>9.2.7.3. 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пунктом 3.9 Положения (при необходимости);</w:t>
      </w:r>
    </w:p>
    <w:p w:rsidR="00BE7AF6" w:rsidRPr="00BE7AF6" w:rsidRDefault="00BE7AF6" w:rsidP="00BE7AF6">
      <w:pPr>
        <w:pStyle w:val="aa"/>
        <w:widowControl w:val="0"/>
        <w:ind w:left="40" w:right="142" w:firstLine="244"/>
        <w:jc w:val="both"/>
        <w:rPr>
          <w:sz w:val="18"/>
          <w:szCs w:val="18"/>
        </w:rPr>
      </w:pPr>
      <w:r w:rsidRPr="00BE7AF6">
        <w:rPr>
          <w:sz w:val="18"/>
          <w:szCs w:val="18"/>
        </w:rPr>
        <w:t>9.2.7.4. Место поставки товара, выполнения работы, оказания услуги;</w:t>
      </w:r>
    </w:p>
    <w:p w:rsidR="00BE7AF6" w:rsidRPr="00BE7AF6" w:rsidRDefault="00BE7AF6" w:rsidP="00BE7AF6">
      <w:pPr>
        <w:pStyle w:val="aa"/>
        <w:widowControl w:val="0"/>
        <w:ind w:left="40" w:right="142" w:firstLine="244"/>
        <w:jc w:val="both"/>
        <w:rPr>
          <w:sz w:val="18"/>
          <w:szCs w:val="18"/>
        </w:rPr>
      </w:pPr>
      <w:r w:rsidRPr="00BE7AF6">
        <w:rPr>
          <w:sz w:val="18"/>
          <w:szCs w:val="18"/>
        </w:rPr>
        <w:t>9.2.7.5.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9.2.7.6. Срок, место и порядок представления документации о закупке, размер, порядок и сроки внесения платы, взимаемой заказчиком за представление документации, если такая плата установлена заказчиком, за исключением случаев представления документации в форме электронного документа;</w:t>
      </w:r>
    </w:p>
    <w:p w:rsidR="00BE7AF6" w:rsidRPr="00BE7AF6" w:rsidRDefault="00BE7AF6" w:rsidP="00BE7AF6">
      <w:pPr>
        <w:pStyle w:val="aa"/>
        <w:widowControl w:val="0"/>
        <w:ind w:left="40" w:right="142" w:firstLine="244"/>
        <w:jc w:val="both"/>
        <w:rPr>
          <w:sz w:val="18"/>
          <w:szCs w:val="18"/>
        </w:rPr>
      </w:pPr>
      <w:r w:rsidRPr="00BE7AF6">
        <w:rPr>
          <w:sz w:val="18"/>
          <w:szCs w:val="18"/>
        </w:rPr>
        <w:t>9.2.7.7. Порядок, дата начала, дата и время окончания срока подачи заявок на участие в закупке (этапах конкурентной закупки), место вскрытия конвертов с заявками на участие в закупке и порядок проведения итогов конкурентной закупки (этапов конкурентной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9.2.7.8. Адрес ЭП в сети «Интернет», на которой проводится закупка (при осуществлении закупки в электронной форме);</w:t>
      </w:r>
    </w:p>
    <w:p w:rsidR="00BE7AF6" w:rsidRPr="00BE7AF6" w:rsidRDefault="00BE7AF6" w:rsidP="00BE7AF6">
      <w:pPr>
        <w:pStyle w:val="aa"/>
        <w:widowControl w:val="0"/>
        <w:ind w:left="40" w:right="142" w:firstLine="244"/>
        <w:jc w:val="both"/>
        <w:rPr>
          <w:sz w:val="18"/>
          <w:szCs w:val="18"/>
        </w:rPr>
      </w:pPr>
      <w:r w:rsidRPr="00BE7AF6">
        <w:rPr>
          <w:sz w:val="18"/>
          <w:szCs w:val="18"/>
        </w:rPr>
        <w:t>9.2.7.9.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9.2.7.10.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BE7AF6" w:rsidRPr="00BE7AF6" w:rsidRDefault="00BE7AF6" w:rsidP="00BE7AF6">
      <w:pPr>
        <w:pStyle w:val="aa"/>
        <w:widowControl w:val="0"/>
        <w:ind w:left="40" w:right="142" w:firstLine="244"/>
        <w:jc w:val="both"/>
        <w:rPr>
          <w:sz w:val="18"/>
          <w:szCs w:val="18"/>
        </w:rPr>
      </w:pPr>
      <w:r w:rsidRPr="00BE7AF6">
        <w:rPr>
          <w:sz w:val="18"/>
          <w:szCs w:val="18"/>
        </w:rPr>
        <w:t>9.2.7.11.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9.2.7.12. Иные сведения и документы, предусмотренные Положением.</w:t>
      </w:r>
    </w:p>
    <w:p w:rsidR="00BE7AF6" w:rsidRPr="00BE7AF6" w:rsidRDefault="00BE7AF6" w:rsidP="00BE7AF6">
      <w:pPr>
        <w:pStyle w:val="aa"/>
        <w:widowControl w:val="0"/>
        <w:ind w:left="40" w:right="142" w:firstLine="244"/>
        <w:jc w:val="both"/>
        <w:rPr>
          <w:sz w:val="18"/>
          <w:szCs w:val="18"/>
        </w:rPr>
      </w:pPr>
      <w:r w:rsidRPr="00BE7AF6">
        <w:rPr>
          <w:sz w:val="18"/>
          <w:szCs w:val="18"/>
        </w:rPr>
        <w:t>9.2.8. Документация о закупке должна содержать следующие сведения:</w:t>
      </w:r>
    </w:p>
    <w:p w:rsidR="00BE7AF6" w:rsidRPr="00BE7AF6" w:rsidRDefault="00BE7AF6" w:rsidP="00BE7AF6">
      <w:pPr>
        <w:pStyle w:val="aa"/>
        <w:widowControl w:val="0"/>
        <w:ind w:left="40" w:right="142" w:firstLine="244"/>
        <w:jc w:val="both"/>
        <w:rPr>
          <w:sz w:val="18"/>
          <w:szCs w:val="18"/>
        </w:rPr>
      </w:pPr>
      <w:r w:rsidRPr="00BE7AF6">
        <w:rPr>
          <w:sz w:val="18"/>
          <w:szCs w:val="18"/>
        </w:rPr>
        <w:t>9.2.8.1.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BE7AF6" w:rsidRPr="00BE7AF6" w:rsidRDefault="00BE7AF6" w:rsidP="00BE7AF6">
      <w:pPr>
        <w:pStyle w:val="aa"/>
        <w:widowControl w:val="0"/>
        <w:ind w:left="40" w:right="142" w:firstLine="244"/>
        <w:jc w:val="both"/>
        <w:rPr>
          <w:sz w:val="18"/>
          <w:szCs w:val="18"/>
        </w:rPr>
      </w:pPr>
      <w:r w:rsidRPr="00BE7AF6">
        <w:rPr>
          <w:sz w:val="18"/>
          <w:szCs w:val="18"/>
        </w:rPr>
        <w:t>9.2.8.2. Требования к содержанию, форме, оформлению и составу заявки на участие в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9.2.8.3.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BE7AF6" w:rsidRPr="00BE7AF6" w:rsidRDefault="00BE7AF6" w:rsidP="00BE7AF6">
      <w:pPr>
        <w:pStyle w:val="aa"/>
        <w:widowControl w:val="0"/>
        <w:ind w:left="40" w:right="142" w:firstLine="244"/>
        <w:jc w:val="both"/>
        <w:rPr>
          <w:sz w:val="18"/>
          <w:szCs w:val="18"/>
        </w:rPr>
      </w:pPr>
      <w:r w:rsidRPr="00BE7AF6">
        <w:rPr>
          <w:sz w:val="18"/>
          <w:szCs w:val="18"/>
        </w:rPr>
        <w:t>9.2.8.4. Место, условия и сроки (периоды) поставки товара, выполнения работы, оказания услуги;</w:t>
      </w:r>
    </w:p>
    <w:p w:rsidR="00BE7AF6" w:rsidRPr="00BE7AF6" w:rsidRDefault="00BE7AF6" w:rsidP="00BE7AF6">
      <w:pPr>
        <w:pStyle w:val="aa"/>
        <w:widowControl w:val="0"/>
        <w:ind w:left="40" w:right="142" w:firstLine="244"/>
        <w:jc w:val="both"/>
        <w:rPr>
          <w:sz w:val="18"/>
          <w:szCs w:val="18"/>
        </w:rPr>
      </w:pPr>
      <w:r w:rsidRPr="00BE7AF6">
        <w:rPr>
          <w:sz w:val="18"/>
          <w:szCs w:val="18"/>
        </w:rPr>
        <w:lastRenderedPageBreak/>
        <w:t>9.2.8.5.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9.2.8.6. Форма, сроки и порядок оплаты товара, работы, услуги;</w:t>
      </w:r>
    </w:p>
    <w:p w:rsidR="00BE7AF6" w:rsidRPr="00BE7AF6" w:rsidRDefault="00BE7AF6" w:rsidP="00BE7AF6">
      <w:pPr>
        <w:pStyle w:val="aa"/>
        <w:widowControl w:val="0"/>
        <w:ind w:left="40" w:right="142" w:firstLine="244"/>
        <w:jc w:val="both"/>
        <w:rPr>
          <w:sz w:val="18"/>
          <w:szCs w:val="18"/>
        </w:rPr>
      </w:pPr>
      <w:r w:rsidRPr="00BE7AF6">
        <w:rPr>
          <w:sz w:val="18"/>
          <w:szCs w:val="18"/>
        </w:rPr>
        <w:t>9.2.8.7. Информация о расходах на перевозку, страхование, уплату таможенных пошлин, налогов и других обязательных платежей;</w:t>
      </w:r>
    </w:p>
    <w:p w:rsidR="00BE7AF6" w:rsidRPr="00BE7AF6" w:rsidRDefault="00BE7AF6" w:rsidP="00BE7AF6">
      <w:pPr>
        <w:pStyle w:val="aa"/>
        <w:widowControl w:val="0"/>
        <w:ind w:left="40" w:right="142" w:firstLine="244"/>
        <w:jc w:val="both"/>
        <w:rPr>
          <w:sz w:val="18"/>
          <w:szCs w:val="18"/>
        </w:rPr>
      </w:pPr>
      <w:r w:rsidRPr="00BE7AF6">
        <w:rPr>
          <w:sz w:val="18"/>
          <w:szCs w:val="18"/>
        </w:rPr>
        <w:t>9.2.8.8. Обоснование начальной (максимальной) цены договора,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оформленное с учетом требований раздела 7 Положения;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9.2.8.9. Порядок, дата начала, дата и время окончания срока подачи заявок на участие в закупке (этапах конкурентной закупки), место вскрытия конвертов с заявками на участие в закупке  и порядок подведения итогов закупки (этапов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9.2.8.10. Требования к участникам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9.2.8.11. Перечень документов, представляемых участниками закупки для подтверждения их соответствия указанным требованиям, либо указание на отсутствие необходимости представления участниками закупки таких документов;</w:t>
      </w:r>
    </w:p>
    <w:p w:rsidR="00BE7AF6" w:rsidRPr="00BE7AF6" w:rsidRDefault="00BE7AF6" w:rsidP="00BE7AF6">
      <w:pPr>
        <w:pStyle w:val="aa"/>
        <w:widowControl w:val="0"/>
        <w:ind w:left="40" w:right="142" w:firstLine="244"/>
        <w:jc w:val="both"/>
        <w:rPr>
          <w:sz w:val="18"/>
          <w:szCs w:val="18"/>
        </w:rPr>
      </w:pPr>
      <w:r w:rsidRPr="00BE7AF6">
        <w:rPr>
          <w:sz w:val="18"/>
          <w:szCs w:val="18"/>
        </w:rPr>
        <w:t xml:space="preserve">9.2.8.12.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w:t>
      </w:r>
      <w:r w:rsidRPr="00BE7AF6">
        <w:rPr>
          <w:sz w:val="18"/>
          <w:szCs w:val="18"/>
        </w:rPr>
        <w:br/>
        <w:t>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BE7AF6" w:rsidRPr="00BE7AF6" w:rsidRDefault="00BE7AF6" w:rsidP="00BE7AF6">
      <w:pPr>
        <w:pStyle w:val="aa"/>
        <w:widowControl w:val="0"/>
        <w:ind w:left="40" w:right="142" w:firstLine="244"/>
        <w:jc w:val="both"/>
        <w:rPr>
          <w:sz w:val="18"/>
          <w:szCs w:val="18"/>
        </w:rPr>
      </w:pPr>
      <w:r w:rsidRPr="00BE7AF6">
        <w:rPr>
          <w:sz w:val="18"/>
          <w:szCs w:val="18"/>
        </w:rPr>
        <w:t>9.2.8.13. Формы, порядок, дата и время окончания срока предоставления участникам закупки разъяснений положений документации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9.2.8.14. Дата рассмотрения предложений (заявок) участников закупки и подведения итогов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9.2.8.15. Критерии оценки и сопоставления заявок на участие в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9.2.8.16. Порядок оценки и сопоставления заявок на участие в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9.2.8.17. Описание предмета закупки в соответствии с пунктом 3.9 Положения;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9.2.8.18. Проект договора, заключаемого по результатам проведения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9.2.8.19.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9.2.8.20.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BE7AF6" w:rsidRPr="00BE7AF6" w:rsidRDefault="00BE7AF6" w:rsidP="00BE7AF6">
      <w:pPr>
        <w:pStyle w:val="aa"/>
        <w:widowControl w:val="0"/>
        <w:ind w:left="40" w:right="142" w:firstLine="244"/>
        <w:jc w:val="both"/>
        <w:rPr>
          <w:sz w:val="18"/>
          <w:szCs w:val="18"/>
        </w:rPr>
      </w:pPr>
      <w:r w:rsidRPr="00BE7AF6">
        <w:rPr>
          <w:sz w:val="18"/>
          <w:szCs w:val="18"/>
        </w:rPr>
        <w:t>9.2.8.21.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rsidR="00BE7AF6" w:rsidRPr="00BE7AF6" w:rsidRDefault="00BE7AF6" w:rsidP="00BE7AF6">
      <w:pPr>
        <w:pStyle w:val="aa"/>
        <w:widowControl w:val="0"/>
        <w:ind w:left="40" w:right="142" w:firstLine="244"/>
        <w:jc w:val="both"/>
        <w:rPr>
          <w:sz w:val="18"/>
          <w:szCs w:val="18"/>
        </w:rPr>
      </w:pPr>
      <w:r w:rsidRPr="00BE7AF6">
        <w:rPr>
          <w:sz w:val="18"/>
          <w:szCs w:val="18"/>
        </w:rPr>
        <w:t>9.2.8.22. 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о закупке (или в извещении о проведении запроса котировок, в случае проведения запроса котировок),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предложений, запроса цен, запроса котировок);</w:t>
      </w:r>
    </w:p>
    <w:p w:rsidR="00BE7AF6" w:rsidRPr="00BE7AF6" w:rsidRDefault="00BE7AF6" w:rsidP="00BE7AF6">
      <w:pPr>
        <w:pStyle w:val="aa"/>
        <w:widowControl w:val="0"/>
        <w:ind w:left="40" w:right="142" w:firstLine="244"/>
        <w:jc w:val="both"/>
        <w:rPr>
          <w:sz w:val="18"/>
          <w:szCs w:val="18"/>
        </w:rPr>
      </w:pPr>
      <w:r w:rsidRPr="00BE7AF6">
        <w:rPr>
          <w:sz w:val="18"/>
          <w:szCs w:val="18"/>
        </w:rPr>
        <w:t>9.2.8.23. 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9.2.8.24. Иные сведения и документы, предусмотренные Положением.</w:t>
      </w:r>
    </w:p>
    <w:p w:rsidR="00BE7AF6" w:rsidRPr="00BE7AF6" w:rsidRDefault="00BE7AF6" w:rsidP="00BE7AF6">
      <w:pPr>
        <w:pStyle w:val="aa"/>
        <w:widowControl w:val="0"/>
        <w:ind w:left="40" w:right="142" w:firstLine="244"/>
        <w:jc w:val="both"/>
        <w:rPr>
          <w:sz w:val="18"/>
          <w:szCs w:val="18"/>
        </w:rPr>
      </w:pPr>
      <w:r w:rsidRPr="00BE7AF6">
        <w:rPr>
          <w:sz w:val="18"/>
          <w:szCs w:val="18"/>
        </w:rPr>
        <w:t>9.2.9. Документация о закупке должна содержать в себе также сведения, указанные в пункте 9.2.7.11 настоящего Положения.</w:t>
      </w:r>
    </w:p>
    <w:p w:rsidR="00BE7AF6" w:rsidRPr="00BE7AF6" w:rsidRDefault="00BE7AF6" w:rsidP="00BE7AF6">
      <w:pPr>
        <w:pStyle w:val="aa"/>
        <w:widowControl w:val="0"/>
        <w:ind w:left="40" w:right="142" w:firstLine="244"/>
        <w:jc w:val="both"/>
        <w:rPr>
          <w:sz w:val="18"/>
          <w:szCs w:val="18"/>
        </w:rPr>
      </w:pPr>
      <w:r w:rsidRPr="00BE7AF6">
        <w:rPr>
          <w:sz w:val="18"/>
          <w:szCs w:val="18"/>
        </w:rPr>
        <w:t>9.2.10. Документация о закупке может содержать любые иные сведения по усмотрению заказчика, при условии, что размещение таких сведений не противоречит нормам действующего законодательства и настоящего Положения.</w:t>
      </w:r>
      <w:bookmarkStart w:id="25" w:name="_Порядок_предоставления_разъяснений"/>
      <w:bookmarkStart w:id="26" w:name="_Ref454190470"/>
      <w:bookmarkStart w:id="27" w:name="_Toc521582057"/>
      <w:bookmarkEnd w:id="25"/>
    </w:p>
    <w:p w:rsidR="00BE7AF6" w:rsidRPr="00BE7AF6" w:rsidRDefault="00BE7AF6" w:rsidP="00BE7AF6">
      <w:pPr>
        <w:pStyle w:val="aa"/>
        <w:widowControl w:val="0"/>
        <w:ind w:left="40" w:right="142" w:firstLine="244"/>
        <w:jc w:val="both"/>
        <w:rPr>
          <w:sz w:val="18"/>
          <w:szCs w:val="18"/>
        </w:rPr>
      </w:pPr>
      <w:r w:rsidRPr="00BE7AF6">
        <w:rPr>
          <w:sz w:val="18"/>
          <w:szCs w:val="18"/>
        </w:rPr>
        <w:t xml:space="preserve">9.3. Порядок предоставления </w:t>
      </w:r>
      <w:bookmarkEnd w:id="26"/>
      <w:r w:rsidRPr="00BE7AF6">
        <w:rPr>
          <w:sz w:val="18"/>
          <w:szCs w:val="18"/>
        </w:rPr>
        <w:t>разъяснений положений извещения о закупке, положений документации о закупке, иных разъяснений</w:t>
      </w:r>
      <w:bookmarkEnd w:id="27"/>
      <w:r w:rsidRPr="00BE7AF6">
        <w:rPr>
          <w:sz w:val="18"/>
          <w:szCs w:val="18"/>
        </w:rPr>
        <w:t>.</w:t>
      </w:r>
    </w:p>
    <w:p w:rsidR="00BE7AF6" w:rsidRPr="00BE7AF6" w:rsidRDefault="00BE7AF6" w:rsidP="00BE7AF6">
      <w:pPr>
        <w:pStyle w:val="aa"/>
        <w:widowControl w:val="0"/>
        <w:ind w:left="40" w:right="142" w:firstLine="244"/>
        <w:jc w:val="both"/>
        <w:rPr>
          <w:sz w:val="18"/>
          <w:szCs w:val="18"/>
        </w:rPr>
      </w:pPr>
      <w:r w:rsidRPr="00BE7AF6">
        <w:rPr>
          <w:sz w:val="18"/>
          <w:szCs w:val="18"/>
        </w:rPr>
        <w:t>9.3.1. Любой участник конкурентной закупки вправе направить запрос на предоставление разъяснений положений извещения о закупке, положений документации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9.3.2. Заказчик обязан предоставить разъяснение положений документации о закупке в соответствии с поданным запросом в форме, предусмотренной документацией и (или) извещением о закупке, в течение 3 рабочих дней при условии, что запрос на разъяснение поступил не позднее чем за 3 рабочих дня до даты окончания срока подачи заявок на участие в такой закупке. Если запрос был направлен с нарушением данных сроков, заказчик имеет право не давать разъяснения по такому запросу;</w:t>
      </w:r>
    </w:p>
    <w:p w:rsidR="00BE7AF6" w:rsidRPr="00BE7AF6" w:rsidRDefault="00BE7AF6" w:rsidP="00BE7AF6">
      <w:pPr>
        <w:pStyle w:val="aa"/>
        <w:widowControl w:val="0"/>
        <w:ind w:left="40" w:right="142" w:firstLine="244"/>
        <w:jc w:val="both"/>
        <w:rPr>
          <w:sz w:val="18"/>
          <w:szCs w:val="18"/>
        </w:rPr>
      </w:pPr>
      <w:r w:rsidRPr="00BE7AF6">
        <w:rPr>
          <w:sz w:val="18"/>
          <w:szCs w:val="18"/>
        </w:rPr>
        <w:t>9.3.3. Разъяснения должны быть размещены в ЕИС. В течение 3 рабочих дней с даты поступления запроса заказчик осуществляет разъяснение положений документации о закупке и размещает их в ЕИС с указанием предмета запроса, но без указания участника закупки, от которого поступил указанный запрос;</w:t>
      </w:r>
    </w:p>
    <w:p w:rsidR="00BE7AF6" w:rsidRPr="00BE7AF6" w:rsidRDefault="00BE7AF6" w:rsidP="00BE7AF6">
      <w:pPr>
        <w:pStyle w:val="aa"/>
        <w:widowControl w:val="0"/>
        <w:ind w:left="40" w:right="142" w:firstLine="244"/>
        <w:jc w:val="both"/>
        <w:rPr>
          <w:sz w:val="18"/>
          <w:szCs w:val="18"/>
        </w:rPr>
      </w:pPr>
      <w:r w:rsidRPr="00BE7AF6">
        <w:rPr>
          <w:sz w:val="18"/>
          <w:szCs w:val="18"/>
        </w:rPr>
        <w:t>9.3.4. Разъяснения не должны изменять предмет закупки и существенные условия проекта договора, в противном случае необходимо внести изменения в извещение о закупке и (или) в документацию о закупке.</w:t>
      </w:r>
      <w:bookmarkStart w:id="28" w:name="_Порядок_подачи_заявки"/>
      <w:bookmarkStart w:id="29" w:name="_Ref454192105"/>
      <w:bookmarkStart w:id="30" w:name="_Toc521582058"/>
      <w:bookmarkEnd w:id="28"/>
    </w:p>
    <w:p w:rsidR="00BE7AF6" w:rsidRPr="00BE7AF6" w:rsidRDefault="00BE7AF6" w:rsidP="00BE7AF6">
      <w:pPr>
        <w:pStyle w:val="aa"/>
        <w:widowControl w:val="0"/>
        <w:ind w:left="40" w:right="142" w:firstLine="244"/>
        <w:jc w:val="both"/>
        <w:rPr>
          <w:sz w:val="18"/>
          <w:szCs w:val="18"/>
        </w:rPr>
      </w:pPr>
      <w:r w:rsidRPr="00BE7AF6">
        <w:rPr>
          <w:sz w:val="18"/>
          <w:szCs w:val="18"/>
        </w:rPr>
        <w:t>9.4. Порядок подачи заявки на участие в конкурентной закупке</w:t>
      </w:r>
      <w:bookmarkEnd w:id="29"/>
      <w:r w:rsidRPr="00BE7AF6">
        <w:rPr>
          <w:sz w:val="18"/>
          <w:szCs w:val="18"/>
        </w:rPr>
        <w:t xml:space="preserve"> и требования к составу такой заявки</w:t>
      </w:r>
      <w:bookmarkEnd w:id="30"/>
      <w:r w:rsidRPr="00BE7AF6">
        <w:rPr>
          <w:sz w:val="18"/>
          <w:szCs w:val="18"/>
        </w:rPr>
        <w:t>.</w:t>
      </w:r>
    </w:p>
    <w:p w:rsidR="00BE7AF6" w:rsidRPr="00BE7AF6" w:rsidRDefault="00BE7AF6" w:rsidP="00BE7AF6">
      <w:pPr>
        <w:pStyle w:val="aa"/>
        <w:widowControl w:val="0"/>
        <w:ind w:left="40" w:right="142" w:firstLine="244"/>
        <w:jc w:val="both"/>
        <w:rPr>
          <w:sz w:val="18"/>
          <w:szCs w:val="18"/>
        </w:rPr>
      </w:pPr>
      <w:r w:rsidRPr="00BE7AF6">
        <w:rPr>
          <w:sz w:val="18"/>
          <w:szCs w:val="18"/>
        </w:rPr>
        <w:t>9.4.1. Заявка на участие в конкурентной закупке должна быть подана в порядке, в срок и по форме, которые установлены документацией о закупке. В случае подачи заявок в бумажной форме на участие в закупках, предусматривающих такую возможность, заявка подается в запечатанном конверте, не позволяющем просматривать его содержимое, с указанием наименования закупки. Участник может подать заявку лично либо направить ее посредством почтовой связи.</w:t>
      </w:r>
    </w:p>
    <w:p w:rsidR="00BE7AF6" w:rsidRPr="00BE7AF6" w:rsidRDefault="00BE7AF6" w:rsidP="00BE7AF6">
      <w:pPr>
        <w:pStyle w:val="aa"/>
        <w:widowControl w:val="0"/>
        <w:ind w:left="40" w:right="142" w:firstLine="244"/>
        <w:jc w:val="both"/>
        <w:rPr>
          <w:sz w:val="18"/>
          <w:szCs w:val="18"/>
        </w:rPr>
      </w:pPr>
      <w:r w:rsidRPr="00BE7AF6">
        <w:rPr>
          <w:sz w:val="18"/>
          <w:szCs w:val="18"/>
        </w:rPr>
        <w:t>Заявка на участие в закупке в электронной форме может быть подана только в электронной форме посредством функционала ЭП. Если участник закупки помимо подачи заявки в электронной форме также подает заявку не в электронной форме (не посредством функционала ЭП), заказчик не рассматривает поданную не в электронной форме заявку и вправе ее утилизировать (уничтожить).</w:t>
      </w:r>
    </w:p>
    <w:p w:rsidR="00BE7AF6" w:rsidRPr="00BE7AF6" w:rsidRDefault="00BE7AF6" w:rsidP="00BE7AF6">
      <w:pPr>
        <w:pStyle w:val="aa"/>
        <w:widowControl w:val="0"/>
        <w:ind w:left="40" w:right="142" w:firstLine="244"/>
        <w:jc w:val="both"/>
        <w:rPr>
          <w:sz w:val="18"/>
          <w:szCs w:val="18"/>
        </w:rPr>
      </w:pPr>
      <w:r w:rsidRPr="00BE7AF6">
        <w:rPr>
          <w:sz w:val="18"/>
          <w:szCs w:val="18"/>
        </w:rPr>
        <w:t>9.4.2. Заявки на участие в закупке принимаются до окончания срока подачи заявок. При наступлении даты и времени окончания срока подачи заявок подача заявки становится невозможной;</w:t>
      </w:r>
    </w:p>
    <w:p w:rsidR="00BE7AF6" w:rsidRPr="00BE7AF6" w:rsidRDefault="00BE7AF6" w:rsidP="00BE7AF6">
      <w:pPr>
        <w:pStyle w:val="aa"/>
        <w:widowControl w:val="0"/>
        <w:ind w:left="40" w:right="142" w:firstLine="244"/>
        <w:jc w:val="both"/>
        <w:rPr>
          <w:sz w:val="18"/>
          <w:szCs w:val="18"/>
        </w:rPr>
      </w:pPr>
      <w:r w:rsidRPr="00BE7AF6">
        <w:rPr>
          <w:sz w:val="18"/>
          <w:szCs w:val="18"/>
        </w:rPr>
        <w:t>9.4.3. Участник закупки может изменить или отозвать свою заявку в любой момент до окончания срока подачи заявок. Ограничений в отношении количества внесения изменений в поданную заявку нет. Уведомление об отзыве заявки должно быть получено заказчиком до истечения срока подачи заявок. Изменение или отзыв заявки после окончания срока подачи заявок не допускается;</w:t>
      </w:r>
    </w:p>
    <w:p w:rsidR="00BE7AF6" w:rsidRPr="00BE7AF6" w:rsidRDefault="00BE7AF6" w:rsidP="00BE7AF6">
      <w:pPr>
        <w:pStyle w:val="aa"/>
        <w:widowControl w:val="0"/>
        <w:ind w:left="40" w:right="142" w:firstLine="244"/>
        <w:jc w:val="both"/>
        <w:rPr>
          <w:sz w:val="18"/>
          <w:szCs w:val="18"/>
        </w:rPr>
      </w:pPr>
      <w:r w:rsidRPr="00BE7AF6">
        <w:rPr>
          <w:sz w:val="18"/>
          <w:szCs w:val="18"/>
        </w:rPr>
        <w:t>9.4.4. Порядок внесения изменений и отзыв заявки в электронной форме осуществляется посредством использования функционала ЭП, на которой проводится закупка, в соответствии с регламентом работы ЭП;</w:t>
      </w:r>
    </w:p>
    <w:p w:rsidR="00BE7AF6" w:rsidRPr="00BE7AF6" w:rsidRDefault="00BE7AF6" w:rsidP="00BE7AF6">
      <w:pPr>
        <w:pStyle w:val="aa"/>
        <w:widowControl w:val="0"/>
        <w:ind w:left="40" w:right="142" w:firstLine="244"/>
        <w:jc w:val="both"/>
        <w:rPr>
          <w:sz w:val="18"/>
          <w:szCs w:val="18"/>
        </w:rPr>
      </w:pPr>
      <w:r w:rsidRPr="00BE7AF6">
        <w:rPr>
          <w:sz w:val="18"/>
          <w:szCs w:val="18"/>
        </w:rPr>
        <w:t>9.4.5. Участник закупки вправе подать только одну заявку на участие в отношении одного предмета закупки (одного лота). Участник имеет право подать заявку на участие в закупке в отношении как одного, так и нескольких или всех лотов конкурентной закупки (в случае выделения в закупке лотов);</w:t>
      </w:r>
    </w:p>
    <w:p w:rsidR="00BE7AF6" w:rsidRPr="00BE7AF6" w:rsidRDefault="00BE7AF6" w:rsidP="00BE7AF6">
      <w:pPr>
        <w:pStyle w:val="aa"/>
        <w:widowControl w:val="0"/>
        <w:ind w:left="40" w:right="142" w:firstLine="244"/>
        <w:jc w:val="both"/>
        <w:rPr>
          <w:sz w:val="18"/>
          <w:szCs w:val="18"/>
        </w:rPr>
      </w:pPr>
      <w:r w:rsidRPr="00BE7AF6">
        <w:rPr>
          <w:sz w:val="18"/>
          <w:szCs w:val="18"/>
        </w:rPr>
        <w:t>9.4.6. Заявка на участие в конкурентной закупке должна содержать:</w:t>
      </w:r>
    </w:p>
    <w:p w:rsidR="00BE7AF6" w:rsidRPr="00BE7AF6" w:rsidRDefault="00BE7AF6" w:rsidP="00BE7AF6">
      <w:pPr>
        <w:pStyle w:val="aa"/>
        <w:widowControl w:val="0"/>
        <w:ind w:left="40" w:right="142" w:firstLine="244"/>
        <w:jc w:val="both"/>
        <w:rPr>
          <w:sz w:val="18"/>
          <w:szCs w:val="18"/>
        </w:rPr>
      </w:pPr>
      <w:r w:rsidRPr="00BE7AF6">
        <w:rPr>
          <w:sz w:val="18"/>
          <w:szCs w:val="18"/>
        </w:rPr>
        <w:t>9.4.6.1.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rsidR="00BE7AF6" w:rsidRPr="00BE7AF6" w:rsidRDefault="00BE7AF6" w:rsidP="00BE7AF6">
      <w:pPr>
        <w:pStyle w:val="aa"/>
        <w:widowControl w:val="0"/>
        <w:ind w:left="40" w:right="142" w:firstLine="244"/>
        <w:jc w:val="both"/>
        <w:rPr>
          <w:sz w:val="18"/>
          <w:szCs w:val="18"/>
        </w:rPr>
      </w:pPr>
      <w:r w:rsidRPr="00BE7AF6">
        <w:rPr>
          <w:sz w:val="18"/>
          <w:szCs w:val="18"/>
        </w:rPr>
        <w:lastRenderedPageBreak/>
        <w:t>9.4.6.2. Фамилию, имя, отчество (при наличии), паспортные данные, адрес места жительства физического лица, если участником закупки является физическое лицо, в том числе зарегистрированное в качестве индивидуального предпринимателя;</w:t>
      </w:r>
    </w:p>
    <w:p w:rsidR="00BE7AF6" w:rsidRPr="00BE7AF6" w:rsidRDefault="00BE7AF6" w:rsidP="00BE7AF6">
      <w:pPr>
        <w:pStyle w:val="aa"/>
        <w:widowControl w:val="0"/>
        <w:ind w:left="40" w:right="142" w:firstLine="244"/>
        <w:jc w:val="both"/>
        <w:rPr>
          <w:sz w:val="18"/>
          <w:szCs w:val="18"/>
        </w:rPr>
      </w:pPr>
      <w:r w:rsidRPr="00BE7AF6">
        <w:rPr>
          <w:sz w:val="18"/>
          <w:szCs w:val="18"/>
        </w:rPr>
        <w:t>9.4.6.3.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BE7AF6" w:rsidRPr="00BE7AF6" w:rsidRDefault="00BE7AF6" w:rsidP="00BE7AF6">
      <w:pPr>
        <w:pStyle w:val="aa"/>
        <w:widowControl w:val="0"/>
        <w:ind w:left="40" w:right="142" w:firstLine="244"/>
        <w:jc w:val="both"/>
        <w:rPr>
          <w:sz w:val="18"/>
          <w:szCs w:val="18"/>
        </w:rPr>
      </w:pPr>
      <w:r w:rsidRPr="00BE7AF6">
        <w:rPr>
          <w:sz w:val="18"/>
          <w:szCs w:val="18"/>
        </w:rPr>
        <w:t>9.4.6.4.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BE7AF6" w:rsidRPr="00BE7AF6" w:rsidRDefault="00BE7AF6" w:rsidP="00BE7AF6">
      <w:pPr>
        <w:pStyle w:val="aa"/>
        <w:widowControl w:val="0"/>
        <w:ind w:left="40" w:right="142" w:firstLine="244"/>
        <w:jc w:val="both"/>
        <w:rPr>
          <w:sz w:val="18"/>
          <w:szCs w:val="18"/>
        </w:rPr>
      </w:pPr>
      <w:r w:rsidRPr="00BE7AF6">
        <w:rPr>
          <w:sz w:val="18"/>
          <w:szCs w:val="18"/>
        </w:rPr>
        <w:t>9.4.6.5. Копию документа, подтверждающего полномочия лица действовать от имени участника закупки, за исключением случаев подписания заявки:</w:t>
      </w:r>
    </w:p>
    <w:p w:rsidR="00BE7AF6" w:rsidRPr="00BE7AF6" w:rsidRDefault="00BE7AF6" w:rsidP="00BE7AF6">
      <w:pPr>
        <w:pStyle w:val="aa"/>
        <w:widowControl w:val="0"/>
        <w:ind w:left="40" w:right="142" w:firstLine="244"/>
        <w:jc w:val="both"/>
        <w:rPr>
          <w:sz w:val="18"/>
          <w:szCs w:val="18"/>
        </w:rPr>
      </w:pPr>
      <w:r w:rsidRPr="00BE7AF6">
        <w:rPr>
          <w:sz w:val="18"/>
          <w:szCs w:val="18"/>
        </w:rPr>
        <w:t>а) индивидуальным предпринимателем, если участником такой закупки является индивидуальный предприниматель;</w:t>
      </w:r>
    </w:p>
    <w:p w:rsidR="00BE7AF6" w:rsidRPr="00BE7AF6" w:rsidRDefault="00BE7AF6" w:rsidP="00BE7AF6">
      <w:pPr>
        <w:pStyle w:val="aa"/>
        <w:widowControl w:val="0"/>
        <w:ind w:left="40" w:right="142" w:firstLine="244"/>
        <w:jc w:val="both"/>
        <w:rPr>
          <w:sz w:val="18"/>
          <w:szCs w:val="18"/>
        </w:rPr>
      </w:pPr>
      <w:r w:rsidRPr="00BE7AF6">
        <w:rPr>
          <w:sz w:val="18"/>
          <w:szCs w:val="1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BE7AF6" w:rsidRPr="00BE7AF6" w:rsidRDefault="00BE7AF6" w:rsidP="00BE7AF6">
      <w:pPr>
        <w:pStyle w:val="aa"/>
        <w:widowControl w:val="0"/>
        <w:ind w:left="40" w:right="142" w:firstLine="244"/>
        <w:jc w:val="both"/>
        <w:rPr>
          <w:sz w:val="18"/>
          <w:szCs w:val="18"/>
        </w:rPr>
      </w:pPr>
      <w:r w:rsidRPr="00BE7AF6">
        <w:rPr>
          <w:sz w:val="18"/>
          <w:szCs w:val="18"/>
        </w:rPr>
        <w:t>9.4.6.6.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9.4.6.7.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BE7AF6" w:rsidRPr="00BE7AF6" w:rsidRDefault="00BE7AF6" w:rsidP="00BE7AF6">
      <w:pPr>
        <w:pStyle w:val="aa"/>
        <w:widowControl w:val="0"/>
        <w:ind w:left="40" w:right="142" w:firstLine="244"/>
        <w:jc w:val="both"/>
        <w:rPr>
          <w:sz w:val="18"/>
          <w:szCs w:val="18"/>
        </w:rPr>
      </w:pPr>
      <w:r w:rsidRPr="00BE7AF6">
        <w:rPr>
          <w:sz w:val="18"/>
          <w:szCs w:val="18"/>
        </w:rPr>
        <w:t>9.4.6.8. Информацию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9.4.6.9. Декларацию, подтверждающую на дату подачи заявки на участие в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BE7AF6" w:rsidRPr="00BE7AF6" w:rsidRDefault="00BE7AF6" w:rsidP="00BE7AF6">
      <w:pPr>
        <w:pStyle w:val="aa"/>
        <w:widowControl w:val="0"/>
        <w:ind w:left="40" w:right="142" w:firstLine="244"/>
        <w:jc w:val="both"/>
        <w:rPr>
          <w:sz w:val="18"/>
          <w:szCs w:val="18"/>
        </w:rPr>
      </w:pPr>
      <w:r w:rsidRPr="00BE7AF6">
        <w:rPr>
          <w:sz w:val="18"/>
          <w:szCs w:val="18"/>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BE7AF6" w:rsidRPr="00BE7AF6" w:rsidRDefault="00BE7AF6" w:rsidP="00BE7AF6">
      <w:pPr>
        <w:pStyle w:val="aa"/>
        <w:widowControl w:val="0"/>
        <w:ind w:left="40" w:right="142" w:firstLine="244"/>
        <w:jc w:val="both"/>
        <w:rPr>
          <w:sz w:val="18"/>
          <w:szCs w:val="18"/>
        </w:rPr>
      </w:pPr>
      <w:r w:rsidRPr="00BE7AF6">
        <w:rPr>
          <w:sz w:val="18"/>
          <w:szCs w:val="18"/>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BE7AF6" w:rsidRPr="00BE7AF6" w:rsidRDefault="00BE7AF6" w:rsidP="00BE7AF6">
      <w:pPr>
        <w:pStyle w:val="aa"/>
        <w:widowControl w:val="0"/>
        <w:ind w:left="40" w:right="142" w:firstLine="244"/>
        <w:jc w:val="both"/>
        <w:rPr>
          <w:sz w:val="18"/>
          <w:szCs w:val="18"/>
        </w:rPr>
      </w:pPr>
      <w:r w:rsidRPr="00BE7AF6">
        <w:rPr>
          <w:sz w:val="18"/>
          <w:szCs w:val="18"/>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BE7AF6" w:rsidRPr="00BE7AF6" w:rsidRDefault="00BE7AF6" w:rsidP="00BE7AF6">
      <w:pPr>
        <w:pStyle w:val="aa"/>
        <w:widowControl w:val="0"/>
        <w:ind w:left="40" w:right="142" w:firstLine="244"/>
        <w:jc w:val="both"/>
        <w:rPr>
          <w:sz w:val="18"/>
          <w:szCs w:val="18"/>
        </w:rPr>
      </w:pPr>
      <w:r w:rsidRPr="00BE7AF6">
        <w:rPr>
          <w:sz w:val="18"/>
          <w:szCs w:val="18"/>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E7AF6" w:rsidRPr="00BE7AF6" w:rsidRDefault="00BE7AF6" w:rsidP="00BE7AF6">
      <w:pPr>
        <w:pStyle w:val="aa"/>
        <w:widowControl w:val="0"/>
        <w:ind w:left="40" w:right="142" w:firstLine="244"/>
        <w:jc w:val="both"/>
        <w:rPr>
          <w:sz w:val="18"/>
          <w:szCs w:val="18"/>
        </w:rPr>
      </w:pPr>
      <w:r w:rsidRPr="00BE7AF6">
        <w:rPr>
          <w:sz w:val="18"/>
          <w:szCs w:val="18"/>
        </w:rPr>
        <w:t>е)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BE7AF6" w:rsidRPr="00BE7AF6" w:rsidRDefault="00BE7AF6" w:rsidP="00BE7AF6">
      <w:pPr>
        <w:pStyle w:val="aa"/>
        <w:widowControl w:val="0"/>
        <w:ind w:left="40" w:right="142" w:firstLine="244"/>
        <w:jc w:val="both"/>
        <w:rPr>
          <w:sz w:val="18"/>
          <w:szCs w:val="18"/>
        </w:rPr>
      </w:pPr>
      <w:r w:rsidRPr="00BE7AF6">
        <w:rPr>
          <w:sz w:val="18"/>
          <w:szCs w:val="18"/>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E7AF6" w:rsidRPr="00BE7AF6" w:rsidRDefault="00BE7AF6" w:rsidP="00BE7AF6">
      <w:pPr>
        <w:pStyle w:val="aa"/>
        <w:widowControl w:val="0"/>
        <w:ind w:left="40" w:right="142" w:firstLine="244"/>
        <w:jc w:val="both"/>
        <w:rPr>
          <w:sz w:val="18"/>
          <w:szCs w:val="18"/>
        </w:rPr>
      </w:pPr>
      <w:r w:rsidRPr="00BE7AF6">
        <w:rPr>
          <w:sz w:val="18"/>
          <w:szCs w:val="18"/>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9.4.6.10. Предложение участника закупки в отношении предмета такой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9.4.6.11.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BE7AF6" w:rsidRPr="00BE7AF6" w:rsidRDefault="00BE7AF6" w:rsidP="00BE7AF6">
      <w:pPr>
        <w:pStyle w:val="aa"/>
        <w:widowControl w:val="0"/>
        <w:ind w:left="40" w:right="142" w:firstLine="244"/>
        <w:jc w:val="both"/>
        <w:rPr>
          <w:sz w:val="18"/>
          <w:szCs w:val="18"/>
        </w:rPr>
      </w:pPr>
      <w:r w:rsidRPr="00BE7AF6">
        <w:rPr>
          <w:sz w:val="18"/>
          <w:szCs w:val="18"/>
        </w:rPr>
        <w:t>9.4.6.12.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подтверждающие страну происхождения поставляемого товара если перечень таких документов предусмотрен документацией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9.4.6.13. Предложение о цене договора (единицы товара, работы, услуги), за исключением проведения аукциона в электронной форме;</w:t>
      </w:r>
    </w:p>
    <w:p w:rsidR="00BE7AF6" w:rsidRPr="00BE7AF6" w:rsidRDefault="00BE7AF6" w:rsidP="00BE7AF6">
      <w:pPr>
        <w:pStyle w:val="aa"/>
        <w:widowControl w:val="0"/>
        <w:ind w:left="40" w:right="142" w:firstLine="244"/>
        <w:jc w:val="both"/>
        <w:rPr>
          <w:sz w:val="18"/>
          <w:szCs w:val="18"/>
        </w:rPr>
      </w:pPr>
      <w:r w:rsidRPr="00BE7AF6">
        <w:rPr>
          <w:sz w:val="18"/>
          <w:szCs w:val="18"/>
        </w:rPr>
        <w:t>9.4.6.14. Информацию и документы для осуществления оценки заявки по критериям оценки заявок установленным в документации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9.4.6.15. Иные документы и сведения, представление которых предусмотрено документацией о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 xml:space="preserve">9.4.7. Заявка на участие в закупке также может содержать любые иные сведения и документы (в том числе призванные уточнить и </w:t>
      </w:r>
      <w:r w:rsidRPr="00BE7AF6">
        <w:rPr>
          <w:sz w:val="18"/>
          <w:szCs w:val="18"/>
        </w:rPr>
        <w:lastRenderedPageBreak/>
        <w:t>конкретизировать другие сведения и документы), представление которых не является обязательным в соответствии с требованиями документации о закупке, при условии, что содержание таких документов и сведений не нарушает требований действующего законодательства Российской Федерации;</w:t>
      </w:r>
    </w:p>
    <w:p w:rsidR="00BE7AF6" w:rsidRPr="00BE7AF6" w:rsidRDefault="00BE7AF6" w:rsidP="00BE7AF6">
      <w:pPr>
        <w:pStyle w:val="aa"/>
        <w:widowControl w:val="0"/>
        <w:ind w:left="40" w:right="142" w:firstLine="244"/>
        <w:jc w:val="both"/>
        <w:rPr>
          <w:sz w:val="18"/>
          <w:szCs w:val="18"/>
        </w:rPr>
      </w:pPr>
      <w:r w:rsidRPr="00BE7AF6">
        <w:rPr>
          <w:sz w:val="18"/>
          <w:szCs w:val="18"/>
        </w:rPr>
        <w:t>9.4.8. Наличие противоречий относительно одних и тех же сведений в рамках документов одной заявки приравнивается к наличию в такой заявке недостоверных сведений;</w:t>
      </w:r>
    </w:p>
    <w:p w:rsidR="00BE7AF6" w:rsidRPr="00BE7AF6" w:rsidRDefault="00BE7AF6" w:rsidP="00BE7AF6">
      <w:pPr>
        <w:pStyle w:val="aa"/>
        <w:widowControl w:val="0"/>
        <w:ind w:left="40" w:right="142" w:firstLine="244"/>
        <w:jc w:val="both"/>
        <w:rPr>
          <w:sz w:val="18"/>
          <w:szCs w:val="18"/>
        </w:rPr>
      </w:pPr>
      <w:r w:rsidRPr="00BE7AF6">
        <w:rPr>
          <w:sz w:val="18"/>
          <w:szCs w:val="18"/>
        </w:rPr>
        <w:t>9.4.9. Заявка на участие в открытом конкурсе, запросе цен, поданная в бумажной форме, должна содержать опись входящих в нее документов. Все листы заявки должны быть прошиты и пронумерованы. Заявка должна быть скреплена печатью участника закупки (при наличии) и подписана участником или лицом, им уполномоченным. Соблюдением указанных требований участник закупки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помимо предусмотренных настоящим подпунктом;</w:t>
      </w:r>
    </w:p>
    <w:p w:rsidR="00BE7AF6" w:rsidRPr="00BE7AF6" w:rsidRDefault="00BE7AF6" w:rsidP="00BE7AF6">
      <w:pPr>
        <w:pStyle w:val="aa"/>
        <w:widowControl w:val="0"/>
        <w:ind w:left="40" w:right="142" w:firstLine="244"/>
        <w:jc w:val="both"/>
        <w:rPr>
          <w:sz w:val="18"/>
          <w:szCs w:val="18"/>
        </w:rPr>
      </w:pPr>
      <w:r w:rsidRPr="00BE7AF6">
        <w:rPr>
          <w:sz w:val="18"/>
          <w:szCs w:val="18"/>
        </w:rPr>
        <w:t>9.4.10. Ненадлежащее исполнение участником открытого конкурса, запроса цен, требования, согласно которому все листы заявки, поданной в бумажной форме, должны быть пронумерованы, не является основанием для отказа в допуске к участию в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9.4.11. Заказчик, принявший заявку на участие в открытом конкурсе, запросе цен, обязан обеспечить целостность конверта с заявкой и конфиденциальность содержащихся в заявке сведений до вскрытия конвертов;</w:t>
      </w:r>
    </w:p>
    <w:p w:rsidR="00BE7AF6" w:rsidRPr="00BE7AF6" w:rsidRDefault="00BE7AF6" w:rsidP="00BE7AF6">
      <w:pPr>
        <w:pStyle w:val="aa"/>
        <w:widowControl w:val="0"/>
        <w:ind w:left="40" w:right="142" w:firstLine="244"/>
        <w:jc w:val="both"/>
        <w:rPr>
          <w:sz w:val="18"/>
          <w:szCs w:val="18"/>
        </w:rPr>
      </w:pPr>
      <w:r w:rsidRPr="00BE7AF6">
        <w:rPr>
          <w:sz w:val="18"/>
          <w:szCs w:val="18"/>
        </w:rPr>
        <w:t>9.4.12. Каждый конверт с заявкой на участие, поступивший в течение срока подачи заявок на участие и после его окончания, регистрируется уполномоченным лицом заказчика в журнале регистрации заявок.</w:t>
      </w:r>
    </w:p>
    <w:p w:rsidR="00BE7AF6" w:rsidRPr="00BE7AF6" w:rsidRDefault="00BE7AF6" w:rsidP="00BE7AF6">
      <w:pPr>
        <w:pStyle w:val="aa"/>
        <w:widowControl w:val="0"/>
        <w:ind w:left="40" w:right="142" w:firstLine="244"/>
        <w:jc w:val="both"/>
        <w:rPr>
          <w:sz w:val="18"/>
          <w:szCs w:val="18"/>
        </w:rPr>
      </w:pPr>
      <w:r w:rsidRPr="00BE7AF6">
        <w:rPr>
          <w:sz w:val="18"/>
          <w:szCs w:val="18"/>
        </w:rPr>
        <w:t>В журнале регистрации заявок указываются следующие сведения:</w:t>
      </w:r>
    </w:p>
    <w:p w:rsidR="00BE7AF6" w:rsidRPr="00BE7AF6" w:rsidRDefault="00BE7AF6" w:rsidP="00BE7AF6">
      <w:pPr>
        <w:pStyle w:val="aa"/>
        <w:widowControl w:val="0"/>
        <w:ind w:left="40" w:right="142" w:firstLine="244"/>
        <w:jc w:val="both"/>
        <w:rPr>
          <w:sz w:val="18"/>
          <w:szCs w:val="18"/>
        </w:rPr>
      </w:pPr>
      <w:r w:rsidRPr="00BE7AF6">
        <w:rPr>
          <w:sz w:val="18"/>
          <w:szCs w:val="18"/>
        </w:rPr>
        <w:t>регистрационный номер заявки на участие в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дата и время поступления конверта с заявкой на участие в закупке;</w:t>
      </w:r>
    </w:p>
    <w:p w:rsidR="00BE7AF6" w:rsidRPr="00BE7AF6" w:rsidRDefault="00BE7AF6" w:rsidP="00BE7AF6">
      <w:pPr>
        <w:pStyle w:val="aa"/>
        <w:widowControl w:val="0"/>
        <w:ind w:left="40" w:right="142" w:firstLine="244"/>
        <w:jc w:val="both"/>
        <w:rPr>
          <w:sz w:val="18"/>
          <w:szCs w:val="18"/>
        </w:rPr>
      </w:pPr>
      <w:r w:rsidRPr="00BE7AF6">
        <w:rPr>
          <w:sz w:val="18"/>
          <w:szCs w:val="18"/>
        </w:rPr>
        <w:t>По требованию участника закупки ему может быть выдана расписка в получении конверта с заявкой с указанием даты и времени получения заявки, ее регистрационного номера.</w:t>
      </w:r>
    </w:p>
    <w:p w:rsidR="00BE7AF6" w:rsidRPr="00BE7AF6" w:rsidRDefault="00BE7AF6" w:rsidP="00BE7AF6">
      <w:pPr>
        <w:pStyle w:val="aa"/>
        <w:widowControl w:val="0"/>
        <w:ind w:left="40" w:right="142" w:firstLine="244"/>
        <w:jc w:val="both"/>
        <w:rPr>
          <w:sz w:val="18"/>
          <w:szCs w:val="18"/>
        </w:rPr>
      </w:pPr>
      <w:bookmarkStart w:id="31" w:name="_Критерии_оценки_и"/>
      <w:bookmarkStart w:id="32" w:name="_Критерии_оценки_заявок"/>
      <w:bookmarkStart w:id="33" w:name="_Toc521582059"/>
      <w:bookmarkEnd w:id="31"/>
      <w:bookmarkEnd w:id="32"/>
      <w:r w:rsidRPr="00BE7AF6">
        <w:rPr>
          <w:sz w:val="18"/>
          <w:szCs w:val="18"/>
        </w:rPr>
        <w:t>9.5. Критерии оценки заявок</w:t>
      </w:r>
      <w:bookmarkEnd w:id="33"/>
    </w:p>
    <w:p w:rsidR="00BE7AF6" w:rsidRPr="00BE7AF6" w:rsidRDefault="00BE7AF6" w:rsidP="00BE7AF6">
      <w:pPr>
        <w:pStyle w:val="aa"/>
        <w:widowControl w:val="0"/>
        <w:ind w:left="40" w:right="142" w:firstLine="244"/>
        <w:jc w:val="both"/>
        <w:rPr>
          <w:sz w:val="18"/>
          <w:szCs w:val="18"/>
        </w:rPr>
      </w:pPr>
      <w:r w:rsidRPr="00BE7AF6">
        <w:rPr>
          <w:sz w:val="18"/>
          <w:szCs w:val="18"/>
        </w:rPr>
        <w:t>9.5.1. Для оценки заявок, поданных участниками закупки на участие в конкурсе, на участие в запросе предложений, запросе цен, запросе котировок, заказчик устанавливает в документации о закупке (или в извещении о проведении запроса котировок, в случае проведения запроса котировок) критерии оценки заявок и порядок оценки заявок;</w:t>
      </w:r>
    </w:p>
    <w:p w:rsidR="00BE7AF6" w:rsidRPr="00BE7AF6" w:rsidRDefault="00BE7AF6" w:rsidP="00BE7AF6">
      <w:pPr>
        <w:pStyle w:val="aa"/>
        <w:widowControl w:val="0"/>
        <w:ind w:left="40" w:right="142" w:firstLine="244"/>
        <w:jc w:val="both"/>
        <w:rPr>
          <w:sz w:val="18"/>
          <w:szCs w:val="18"/>
        </w:rPr>
      </w:pPr>
      <w:r w:rsidRPr="00BE7AF6">
        <w:rPr>
          <w:sz w:val="18"/>
          <w:szCs w:val="18"/>
        </w:rPr>
        <w:t>9.5.2. Критериями оценки заявок могут быть:</w:t>
      </w:r>
    </w:p>
    <w:p w:rsidR="00BE7AF6" w:rsidRPr="00BE7AF6" w:rsidRDefault="00BE7AF6" w:rsidP="00BE7AF6">
      <w:pPr>
        <w:pStyle w:val="aa"/>
        <w:widowControl w:val="0"/>
        <w:ind w:left="40" w:right="142" w:firstLine="244"/>
        <w:jc w:val="both"/>
        <w:rPr>
          <w:sz w:val="18"/>
          <w:szCs w:val="18"/>
        </w:rPr>
      </w:pPr>
      <w:r w:rsidRPr="00BE7AF6">
        <w:rPr>
          <w:sz w:val="18"/>
          <w:szCs w:val="18"/>
        </w:rPr>
        <w:t>9.5.2.1. Цена договора;</w:t>
      </w:r>
    </w:p>
    <w:p w:rsidR="00BE7AF6" w:rsidRPr="00BE7AF6" w:rsidRDefault="00BE7AF6" w:rsidP="00BE7AF6">
      <w:pPr>
        <w:pStyle w:val="aa"/>
        <w:widowControl w:val="0"/>
        <w:ind w:left="40" w:right="142" w:firstLine="244"/>
        <w:jc w:val="both"/>
        <w:rPr>
          <w:sz w:val="18"/>
          <w:szCs w:val="18"/>
        </w:rPr>
      </w:pPr>
      <w:r w:rsidRPr="00BE7AF6">
        <w:rPr>
          <w:sz w:val="18"/>
          <w:szCs w:val="18"/>
        </w:rPr>
        <w:t>9.5.2.2. Качественные и (или) функциональные характеристики (потребительские свойства) товара, качество работ, услуг;</w:t>
      </w:r>
    </w:p>
    <w:p w:rsidR="00BE7AF6" w:rsidRPr="00BE7AF6" w:rsidRDefault="00BE7AF6" w:rsidP="00BE7AF6">
      <w:pPr>
        <w:pStyle w:val="aa"/>
        <w:widowControl w:val="0"/>
        <w:ind w:left="40" w:right="142" w:firstLine="244"/>
        <w:jc w:val="both"/>
        <w:rPr>
          <w:sz w:val="18"/>
          <w:szCs w:val="18"/>
        </w:rPr>
      </w:pPr>
      <w:r w:rsidRPr="00BE7AF6">
        <w:rPr>
          <w:sz w:val="18"/>
          <w:szCs w:val="18"/>
        </w:rPr>
        <w:t>9.5.2.3. Расходы на эксплуатацию товара;</w:t>
      </w:r>
    </w:p>
    <w:p w:rsidR="00BE7AF6" w:rsidRPr="00BE7AF6" w:rsidRDefault="00BE7AF6" w:rsidP="00BE7AF6">
      <w:pPr>
        <w:pStyle w:val="aa"/>
        <w:widowControl w:val="0"/>
        <w:ind w:left="40" w:right="142" w:firstLine="244"/>
        <w:jc w:val="both"/>
        <w:rPr>
          <w:sz w:val="18"/>
          <w:szCs w:val="18"/>
        </w:rPr>
      </w:pPr>
      <w:r w:rsidRPr="00BE7AF6">
        <w:rPr>
          <w:sz w:val="18"/>
          <w:szCs w:val="18"/>
        </w:rPr>
        <w:t>9.5.2.4. Расходы на техническое обслуживание товара;</w:t>
      </w:r>
    </w:p>
    <w:p w:rsidR="00BE7AF6" w:rsidRPr="00BE7AF6" w:rsidRDefault="00BE7AF6" w:rsidP="00BE7AF6">
      <w:pPr>
        <w:pStyle w:val="aa"/>
        <w:widowControl w:val="0"/>
        <w:ind w:left="40" w:right="142" w:firstLine="244"/>
        <w:jc w:val="both"/>
        <w:rPr>
          <w:sz w:val="18"/>
          <w:szCs w:val="18"/>
        </w:rPr>
      </w:pPr>
      <w:r w:rsidRPr="00BE7AF6">
        <w:rPr>
          <w:sz w:val="18"/>
          <w:szCs w:val="18"/>
        </w:rPr>
        <w:t>9.5.2.5. Сроки (периоды) поставки товара, выполнения работ, оказания услуг;</w:t>
      </w:r>
    </w:p>
    <w:p w:rsidR="00BE7AF6" w:rsidRPr="00BE7AF6" w:rsidRDefault="00BE7AF6" w:rsidP="00BE7AF6">
      <w:pPr>
        <w:pStyle w:val="aa"/>
        <w:widowControl w:val="0"/>
        <w:ind w:left="40" w:right="142" w:firstLine="244"/>
        <w:jc w:val="both"/>
        <w:rPr>
          <w:sz w:val="18"/>
          <w:szCs w:val="18"/>
        </w:rPr>
      </w:pPr>
      <w:r w:rsidRPr="00BE7AF6">
        <w:rPr>
          <w:sz w:val="18"/>
          <w:szCs w:val="18"/>
        </w:rPr>
        <w:t>9.5.2.6. Срок, на который предоставляются гарантии качества товара, работ, услуг;</w:t>
      </w:r>
    </w:p>
    <w:p w:rsidR="00BE7AF6" w:rsidRPr="00BE7AF6" w:rsidRDefault="00BE7AF6" w:rsidP="00BE7AF6">
      <w:pPr>
        <w:pStyle w:val="aa"/>
        <w:widowControl w:val="0"/>
        <w:ind w:left="40" w:right="142" w:firstLine="244"/>
        <w:jc w:val="both"/>
        <w:rPr>
          <w:sz w:val="18"/>
          <w:szCs w:val="18"/>
        </w:rPr>
      </w:pPr>
      <w:r w:rsidRPr="00BE7AF6">
        <w:rPr>
          <w:sz w:val="18"/>
          <w:szCs w:val="18"/>
        </w:rPr>
        <w:t>9.5.2.7. Деловая репутация участника закупок;</w:t>
      </w:r>
    </w:p>
    <w:p w:rsidR="00BE7AF6" w:rsidRPr="00BE7AF6" w:rsidRDefault="00BE7AF6" w:rsidP="00BE7AF6">
      <w:pPr>
        <w:pStyle w:val="aa"/>
        <w:widowControl w:val="0"/>
        <w:ind w:left="40" w:right="142" w:firstLine="244"/>
        <w:jc w:val="both"/>
        <w:rPr>
          <w:sz w:val="18"/>
          <w:szCs w:val="18"/>
        </w:rPr>
      </w:pPr>
      <w:r w:rsidRPr="00BE7AF6">
        <w:rPr>
          <w:sz w:val="18"/>
          <w:szCs w:val="18"/>
        </w:rPr>
        <w:t>9.5.2.8.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BE7AF6" w:rsidRPr="00BE7AF6" w:rsidRDefault="00BE7AF6" w:rsidP="00BE7AF6">
      <w:pPr>
        <w:pStyle w:val="aa"/>
        <w:widowControl w:val="0"/>
        <w:ind w:left="40" w:right="142" w:firstLine="244"/>
        <w:jc w:val="both"/>
        <w:rPr>
          <w:sz w:val="18"/>
          <w:szCs w:val="18"/>
        </w:rPr>
      </w:pPr>
      <w:r w:rsidRPr="00BE7AF6">
        <w:rPr>
          <w:sz w:val="18"/>
          <w:szCs w:val="18"/>
        </w:rPr>
        <w:t>9.5.2.9. Квалификация участника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9.5.2.10. Квалификация работников участника закупки.</w:t>
      </w:r>
    </w:p>
    <w:p w:rsidR="00BE7AF6" w:rsidRPr="00BE7AF6" w:rsidRDefault="00BE7AF6" w:rsidP="00BE7AF6">
      <w:pPr>
        <w:pStyle w:val="aa"/>
        <w:widowControl w:val="0"/>
        <w:ind w:left="40" w:right="142" w:firstLine="244"/>
        <w:jc w:val="both"/>
        <w:rPr>
          <w:sz w:val="18"/>
          <w:szCs w:val="18"/>
        </w:rPr>
      </w:pPr>
      <w:r w:rsidRPr="00BE7AF6">
        <w:rPr>
          <w:sz w:val="18"/>
          <w:szCs w:val="18"/>
        </w:rPr>
        <w:t>9.5.3. Критерии оценки могут подразделяться на подкритерии (показатели).</w:t>
      </w:r>
    </w:p>
    <w:p w:rsidR="00BE7AF6" w:rsidRPr="00BE7AF6" w:rsidRDefault="00BE7AF6" w:rsidP="00BE7AF6">
      <w:pPr>
        <w:pStyle w:val="aa"/>
        <w:widowControl w:val="0"/>
        <w:ind w:left="40" w:right="142" w:firstLine="244"/>
        <w:jc w:val="both"/>
        <w:rPr>
          <w:sz w:val="18"/>
          <w:szCs w:val="18"/>
        </w:rPr>
      </w:pPr>
      <w:r w:rsidRPr="00BE7AF6">
        <w:rPr>
          <w:sz w:val="18"/>
          <w:szCs w:val="18"/>
        </w:rPr>
        <w:t>Вес критерия «цена договора» должен составлять не менее 50 %, а в случае закупки работ без использования товаров или услуг без использования товаров – не менее 30 %. Суммарное значение веса всех критериев, предусмотренных документацией о закупке, должно составлять 100 %. Суммарное значение веса всех подкритериев одного критерия (при наличии) должно составлять 100 %. В конкурсной документации, документации запроса предложений заказчик должен указать не менее 2 критериев.</w:t>
      </w:r>
    </w:p>
    <w:p w:rsidR="00BE7AF6" w:rsidRPr="00BE7AF6" w:rsidRDefault="00BE7AF6" w:rsidP="00BE7AF6">
      <w:pPr>
        <w:pStyle w:val="aa"/>
        <w:widowControl w:val="0"/>
        <w:ind w:left="40" w:right="142" w:firstLine="244"/>
        <w:jc w:val="both"/>
        <w:rPr>
          <w:sz w:val="18"/>
          <w:szCs w:val="18"/>
        </w:rPr>
      </w:pPr>
      <w:r w:rsidRPr="00BE7AF6">
        <w:rPr>
          <w:sz w:val="18"/>
          <w:szCs w:val="18"/>
        </w:rPr>
        <w:t>Для оценки и сопоставления заявок по критериям, указанным в подпунктах 9.5.2.1, 9.5.2.3, 9.5.2.4 Положения, предложениям участников закупки присваиваются баллы по следующей формуле:</w:t>
      </w:r>
    </w:p>
    <w:p w:rsidR="00BE7AF6" w:rsidRPr="00BE7AF6" w:rsidRDefault="00BE7AF6" w:rsidP="00BE7AF6">
      <w:pPr>
        <w:pStyle w:val="aa"/>
        <w:widowControl w:val="0"/>
        <w:ind w:left="40" w:right="142" w:firstLine="244"/>
        <w:jc w:val="both"/>
        <w:rPr>
          <w:sz w:val="18"/>
          <w:szCs w:val="18"/>
        </w:rPr>
      </w:pPr>
      <w:r w:rsidRPr="00BE7AF6">
        <w:rPr>
          <w:sz w:val="18"/>
          <w:szCs w:val="18"/>
        </w:rPr>
        <w:t>Ц</w:t>
      </w:r>
      <w:r w:rsidRPr="00BE7AF6">
        <w:rPr>
          <w:sz w:val="18"/>
          <w:szCs w:val="18"/>
          <w:vertAlign w:val="subscript"/>
        </w:rPr>
        <w:t>Бi</w:t>
      </w:r>
      <w:r w:rsidRPr="00BE7AF6">
        <w:rPr>
          <w:sz w:val="18"/>
          <w:szCs w:val="18"/>
        </w:rPr>
        <w:t xml:space="preserve"> = Ц</w:t>
      </w:r>
      <w:r w:rsidRPr="00BE7AF6">
        <w:rPr>
          <w:sz w:val="18"/>
          <w:szCs w:val="18"/>
          <w:vertAlign w:val="subscript"/>
        </w:rPr>
        <w:t>min</w:t>
      </w:r>
      <w:r w:rsidRPr="00BE7AF6">
        <w:rPr>
          <w:sz w:val="18"/>
          <w:szCs w:val="18"/>
        </w:rPr>
        <w:t xml:space="preserve"> / Ц</w:t>
      </w:r>
      <w:r w:rsidRPr="00BE7AF6">
        <w:rPr>
          <w:sz w:val="18"/>
          <w:szCs w:val="18"/>
          <w:vertAlign w:val="subscript"/>
        </w:rPr>
        <w:t>i</w:t>
      </w:r>
      <w:r w:rsidRPr="00BE7AF6">
        <w:rPr>
          <w:sz w:val="18"/>
          <w:szCs w:val="18"/>
        </w:rPr>
        <w:t xml:space="preserve"> × 100, где:</w:t>
      </w:r>
    </w:p>
    <w:tbl>
      <w:tblPr>
        <w:tblW w:w="0" w:type="auto"/>
        <w:tblInd w:w="70" w:type="dxa"/>
        <w:tblLook w:val="04A0" w:firstRow="1" w:lastRow="0" w:firstColumn="1" w:lastColumn="0" w:noHBand="0" w:noVBand="1"/>
      </w:tblPr>
      <w:tblGrid>
        <w:gridCol w:w="739"/>
        <w:gridCol w:w="489"/>
        <w:gridCol w:w="8612"/>
      </w:tblGrid>
      <w:tr w:rsidR="00BE7AF6" w:rsidRPr="00BE7AF6" w:rsidTr="006D3967">
        <w:tc>
          <w:tcPr>
            <w:tcW w:w="739" w:type="dxa"/>
            <w:hideMark/>
          </w:tcPr>
          <w:p w:rsidR="00BE7AF6" w:rsidRPr="00BE7AF6" w:rsidRDefault="00BE7AF6" w:rsidP="00BE7AF6">
            <w:pPr>
              <w:pStyle w:val="aa"/>
              <w:ind w:left="40" w:right="142"/>
              <w:rPr>
                <w:b/>
                <w:bCs/>
                <w:sz w:val="18"/>
                <w:szCs w:val="18"/>
              </w:rPr>
            </w:pPr>
            <w:r w:rsidRPr="00BE7AF6">
              <w:rPr>
                <w:b/>
                <w:bCs/>
                <w:sz w:val="18"/>
                <w:szCs w:val="18"/>
              </w:rPr>
              <w:t>Ц</w:t>
            </w:r>
            <w:r w:rsidRPr="00BE7AF6">
              <w:rPr>
                <w:b/>
                <w:bCs/>
                <w:sz w:val="18"/>
                <w:szCs w:val="18"/>
                <w:vertAlign w:val="subscript"/>
              </w:rPr>
              <w:t>Бi</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612" w:type="dxa"/>
            <w:hideMark/>
          </w:tcPr>
          <w:p w:rsidR="00BE7AF6" w:rsidRPr="00BE7AF6" w:rsidRDefault="00BE7AF6" w:rsidP="00BE7AF6">
            <w:pPr>
              <w:pStyle w:val="aa"/>
              <w:ind w:left="40" w:right="142"/>
              <w:rPr>
                <w:b/>
                <w:bCs/>
                <w:sz w:val="18"/>
                <w:szCs w:val="18"/>
              </w:rPr>
            </w:pPr>
            <w:r w:rsidRPr="00BE7AF6">
              <w:rPr>
                <w:b/>
                <w:bCs/>
                <w:sz w:val="18"/>
                <w:szCs w:val="18"/>
              </w:rPr>
              <w:t>количество баллов по критерию;</w:t>
            </w:r>
          </w:p>
        </w:tc>
      </w:tr>
      <w:tr w:rsidR="00BE7AF6" w:rsidRPr="00BE7AF6" w:rsidTr="006D3967">
        <w:tc>
          <w:tcPr>
            <w:tcW w:w="739" w:type="dxa"/>
            <w:hideMark/>
          </w:tcPr>
          <w:p w:rsidR="00BE7AF6" w:rsidRPr="00BE7AF6" w:rsidRDefault="00BE7AF6" w:rsidP="00BE7AF6">
            <w:pPr>
              <w:pStyle w:val="aa"/>
              <w:ind w:left="40" w:right="142"/>
              <w:rPr>
                <w:b/>
                <w:bCs/>
                <w:sz w:val="18"/>
                <w:szCs w:val="18"/>
              </w:rPr>
            </w:pPr>
            <w:r w:rsidRPr="00BE7AF6">
              <w:rPr>
                <w:b/>
                <w:bCs/>
                <w:sz w:val="18"/>
                <w:szCs w:val="18"/>
              </w:rPr>
              <w:t>Ц</w:t>
            </w:r>
            <w:r w:rsidRPr="00BE7AF6">
              <w:rPr>
                <w:b/>
                <w:bCs/>
                <w:sz w:val="18"/>
                <w:szCs w:val="18"/>
                <w:vertAlign w:val="subscript"/>
              </w:rPr>
              <w:t>min</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612" w:type="dxa"/>
            <w:hideMark/>
          </w:tcPr>
          <w:p w:rsidR="00BE7AF6" w:rsidRPr="00BE7AF6" w:rsidRDefault="00BE7AF6" w:rsidP="00BE7AF6">
            <w:pPr>
              <w:pStyle w:val="aa"/>
              <w:ind w:left="40" w:right="142"/>
              <w:rPr>
                <w:b/>
                <w:bCs/>
                <w:sz w:val="18"/>
                <w:szCs w:val="18"/>
              </w:rPr>
            </w:pPr>
            <w:r w:rsidRPr="00BE7AF6">
              <w:rPr>
                <w:b/>
                <w:bCs/>
                <w:sz w:val="18"/>
                <w:szCs w:val="18"/>
              </w:rPr>
              <w:t>минимальное предложение из сделанных участниками закупки;</w:t>
            </w:r>
          </w:p>
        </w:tc>
      </w:tr>
      <w:tr w:rsidR="00BE7AF6" w:rsidRPr="00BE7AF6" w:rsidTr="006D3967">
        <w:tc>
          <w:tcPr>
            <w:tcW w:w="739" w:type="dxa"/>
            <w:hideMark/>
          </w:tcPr>
          <w:p w:rsidR="00BE7AF6" w:rsidRPr="00BE7AF6" w:rsidRDefault="00BE7AF6" w:rsidP="00BE7AF6">
            <w:pPr>
              <w:pStyle w:val="aa"/>
              <w:ind w:left="40" w:right="142"/>
              <w:rPr>
                <w:b/>
                <w:bCs/>
                <w:sz w:val="18"/>
                <w:szCs w:val="18"/>
              </w:rPr>
            </w:pPr>
            <w:r w:rsidRPr="00BE7AF6">
              <w:rPr>
                <w:b/>
                <w:bCs/>
                <w:sz w:val="18"/>
                <w:szCs w:val="18"/>
              </w:rPr>
              <w:t>Ц</w:t>
            </w:r>
            <w:r w:rsidRPr="00BE7AF6">
              <w:rPr>
                <w:b/>
                <w:bCs/>
                <w:sz w:val="18"/>
                <w:szCs w:val="18"/>
                <w:vertAlign w:val="subscript"/>
              </w:rPr>
              <w:t>i</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612" w:type="dxa"/>
            <w:hideMark/>
          </w:tcPr>
          <w:p w:rsidR="00BE7AF6" w:rsidRPr="00BE7AF6" w:rsidRDefault="00BE7AF6" w:rsidP="00BE7AF6">
            <w:pPr>
              <w:pStyle w:val="aa"/>
              <w:ind w:left="40" w:right="142"/>
              <w:rPr>
                <w:b/>
                <w:bCs/>
                <w:sz w:val="18"/>
                <w:szCs w:val="18"/>
              </w:rPr>
            </w:pPr>
            <w:r w:rsidRPr="00BE7AF6">
              <w:rPr>
                <w:b/>
                <w:bCs/>
                <w:sz w:val="18"/>
                <w:szCs w:val="18"/>
              </w:rPr>
              <w:t>предложение участника закупки, которое оценивается.</w:t>
            </w:r>
          </w:p>
        </w:tc>
      </w:tr>
    </w:tbl>
    <w:p w:rsidR="00BE7AF6" w:rsidRPr="00BE7AF6" w:rsidRDefault="00BE7AF6" w:rsidP="00BE7AF6">
      <w:pPr>
        <w:pStyle w:val="aa"/>
        <w:ind w:left="40" w:right="142"/>
        <w:rPr>
          <w:sz w:val="18"/>
          <w:szCs w:val="18"/>
        </w:rPr>
      </w:pPr>
      <w:r w:rsidRPr="00BE7AF6">
        <w:rPr>
          <w:sz w:val="18"/>
          <w:szCs w:val="18"/>
        </w:rPr>
        <w:t xml:space="preserve">Для оценки и сопоставления заявок по критериям, указанным </w:t>
      </w:r>
      <w:r w:rsidRPr="00BE7AF6">
        <w:rPr>
          <w:sz w:val="18"/>
          <w:szCs w:val="18"/>
        </w:rPr>
        <w:br/>
        <w:t>в подпунктах 9.5.2.5, 9.5.2.6 Положения, предложениям участников закупки присваиваются баллы по следующей формуле:</w:t>
      </w:r>
    </w:p>
    <w:p w:rsidR="00BE7AF6" w:rsidRPr="00BE7AF6" w:rsidRDefault="00BE7AF6" w:rsidP="00BE7AF6">
      <w:pPr>
        <w:pStyle w:val="aa"/>
        <w:ind w:left="40" w:right="142"/>
        <w:rPr>
          <w:sz w:val="18"/>
          <w:szCs w:val="18"/>
        </w:rPr>
      </w:pPr>
      <w:r w:rsidRPr="00BE7AF6">
        <w:rPr>
          <w:sz w:val="18"/>
          <w:szCs w:val="18"/>
        </w:rPr>
        <w:t>С</w:t>
      </w:r>
      <w:r w:rsidRPr="00BE7AF6">
        <w:rPr>
          <w:sz w:val="18"/>
          <w:szCs w:val="18"/>
          <w:vertAlign w:val="subscript"/>
        </w:rPr>
        <w:t>Бi</w:t>
      </w:r>
      <w:r w:rsidRPr="00BE7AF6">
        <w:rPr>
          <w:sz w:val="18"/>
          <w:szCs w:val="18"/>
        </w:rPr>
        <w:t xml:space="preserve"> = С</w:t>
      </w:r>
      <w:r w:rsidRPr="00BE7AF6">
        <w:rPr>
          <w:sz w:val="18"/>
          <w:szCs w:val="18"/>
          <w:vertAlign w:val="subscript"/>
        </w:rPr>
        <w:t>min</w:t>
      </w:r>
      <w:r w:rsidRPr="00BE7AF6">
        <w:rPr>
          <w:sz w:val="18"/>
          <w:szCs w:val="18"/>
        </w:rPr>
        <w:t xml:space="preserve"> / С</w:t>
      </w:r>
      <w:r w:rsidRPr="00BE7AF6">
        <w:rPr>
          <w:sz w:val="18"/>
          <w:szCs w:val="18"/>
          <w:vertAlign w:val="subscript"/>
        </w:rPr>
        <w:t xml:space="preserve">i </w:t>
      </w:r>
      <w:r w:rsidRPr="00BE7AF6">
        <w:rPr>
          <w:sz w:val="18"/>
          <w:szCs w:val="18"/>
        </w:rPr>
        <w:t>× 100, где:</w:t>
      </w:r>
    </w:p>
    <w:tbl>
      <w:tblPr>
        <w:tblW w:w="0" w:type="auto"/>
        <w:tblInd w:w="70" w:type="dxa"/>
        <w:tblLook w:val="04A0" w:firstRow="1" w:lastRow="0" w:firstColumn="1" w:lastColumn="0" w:noHBand="0" w:noVBand="1"/>
      </w:tblPr>
      <w:tblGrid>
        <w:gridCol w:w="729"/>
        <w:gridCol w:w="489"/>
        <w:gridCol w:w="8612"/>
      </w:tblGrid>
      <w:tr w:rsidR="00BE7AF6" w:rsidRPr="00BE7AF6" w:rsidTr="006D3967">
        <w:tc>
          <w:tcPr>
            <w:tcW w:w="729" w:type="dxa"/>
            <w:hideMark/>
          </w:tcPr>
          <w:p w:rsidR="00BE7AF6" w:rsidRPr="00BE7AF6" w:rsidRDefault="00BE7AF6" w:rsidP="00BE7AF6">
            <w:pPr>
              <w:pStyle w:val="aa"/>
              <w:ind w:left="40" w:right="142"/>
              <w:rPr>
                <w:b/>
                <w:bCs/>
                <w:sz w:val="18"/>
                <w:szCs w:val="18"/>
              </w:rPr>
            </w:pPr>
            <w:r w:rsidRPr="00BE7AF6">
              <w:rPr>
                <w:b/>
                <w:bCs/>
                <w:sz w:val="18"/>
                <w:szCs w:val="18"/>
              </w:rPr>
              <w:t>С</w:t>
            </w:r>
            <w:r w:rsidRPr="00BE7AF6">
              <w:rPr>
                <w:b/>
                <w:bCs/>
                <w:sz w:val="18"/>
                <w:szCs w:val="18"/>
                <w:vertAlign w:val="subscript"/>
              </w:rPr>
              <w:t>Бi</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612" w:type="dxa"/>
            <w:hideMark/>
          </w:tcPr>
          <w:p w:rsidR="00BE7AF6" w:rsidRPr="00BE7AF6" w:rsidRDefault="00BE7AF6" w:rsidP="00BE7AF6">
            <w:pPr>
              <w:pStyle w:val="aa"/>
              <w:ind w:left="40" w:right="142"/>
              <w:rPr>
                <w:b/>
                <w:bCs/>
                <w:sz w:val="18"/>
                <w:szCs w:val="18"/>
              </w:rPr>
            </w:pPr>
            <w:r w:rsidRPr="00BE7AF6">
              <w:rPr>
                <w:b/>
                <w:bCs/>
                <w:sz w:val="18"/>
                <w:szCs w:val="18"/>
              </w:rPr>
              <w:t>количество баллов по критерию;</w:t>
            </w:r>
          </w:p>
        </w:tc>
      </w:tr>
      <w:tr w:rsidR="00BE7AF6" w:rsidRPr="00BE7AF6" w:rsidTr="006D3967">
        <w:tc>
          <w:tcPr>
            <w:tcW w:w="729" w:type="dxa"/>
            <w:hideMark/>
          </w:tcPr>
          <w:p w:rsidR="00BE7AF6" w:rsidRPr="00BE7AF6" w:rsidRDefault="00BE7AF6" w:rsidP="00BE7AF6">
            <w:pPr>
              <w:pStyle w:val="aa"/>
              <w:ind w:left="40" w:right="142"/>
              <w:rPr>
                <w:b/>
                <w:bCs/>
                <w:sz w:val="18"/>
                <w:szCs w:val="18"/>
              </w:rPr>
            </w:pPr>
            <w:r w:rsidRPr="00BE7AF6">
              <w:rPr>
                <w:b/>
                <w:bCs/>
                <w:sz w:val="18"/>
                <w:szCs w:val="18"/>
              </w:rPr>
              <w:t>С</w:t>
            </w:r>
            <w:r w:rsidRPr="00BE7AF6">
              <w:rPr>
                <w:b/>
                <w:bCs/>
                <w:sz w:val="18"/>
                <w:szCs w:val="18"/>
                <w:vertAlign w:val="subscript"/>
              </w:rPr>
              <w:t>min</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612" w:type="dxa"/>
            <w:hideMark/>
          </w:tcPr>
          <w:p w:rsidR="00BE7AF6" w:rsidRPr="00BE7AF6" w:rsidRDefault="00BE7AF6" w:rsidP="00BE7AF6">
            <w:pPr>
              <w:pStyle w:val="aa"/>
              <w:ind w:left="40" w:right="142"/>
              <w:rPr>
                <w:b/>
                <w:bCs/>
                <w:sz w:val="18"/>
                <w:szCs w:val="18"/>
              </w:rPr>
            </w:pPr>
            <w:r w:rsidRPr="00BE7AF6">
              <w:rPr>
                <w:b/>
                <w:bCs/>
                <w:sz w:val="18"/>
                <w:szCs w:val="18"/>
              </w:rPr>
              <w:t>минимальное предложение из сделанных участниками закупки;</w:t>
            </w:r>
          </w:p>
        </w:tc>
      </w:tr>
      <w:tr w:rsidR="00BE7AF6" w:rsidRPr="00BE7AF6" w:rsidTr="006D3967">
        <w:tc>
          <w:tcPr>
            <w:tcW w:w="729" w:type="dxa"/>
            <w:hideMark/>
          </w:tcPr>
          <w:p w:rsidR="00BE7AF6" w:rsidRPr="00BE7AF6" w:rsidRDefault="00BE7AF6" w:rsidP="00BE7AF6">
            <w:pPr>
              <w:pStyle w:val="aa"/>
              <w:ind w:left="40" w:right="142"/>
              <w:rPr>
                <w:b/>
                <w:bCs/>
                <w:sz w:val="18"/>
                <w:szCs w:val="18"/>
              </w:rPr>
            </w:pPr>
            <w:r w:rsidRPr="00BE7AF6">
              <w:rPr>
                <w:b/>
                <w:bCs/>
                <w:sz w:val="18"/>
                <w:szCs w:val="18"/>
              </w:rPr>
              <w:t>С</w:t>
            </w:r>
            <w:r w:rsidRPr="00BE7AF6">
              <w:rPr>
                <w:b/>
                <w:bCs/>
                <w:sz w:val="18"/>
                <w:szCs w:val="18"/>
                <w:vertAlign w:val="subscript"/>
              </w:rPr>
              <w:t>i</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612" w:type="dxa"/>
            <w:hideMark/>
          </w:tcPr>
          <w:p w:rsidR="00BE7AF6" w:rsidRPr="00BE7AF6" w:rsidRDefault="00BE7AF6" w:rsidP="00BE7AF6">
            <w:pPr>
              <w:pStyle w:val="aa"/>
              <w:ind w:left="40" w:right="142"/>
              <w:rPr>
                <w:b/>
                <w:bCs/>
                <w:sz w:val="18"/>
                <w:szCs w:val="18"/>
              </w:rPr>
            </w:pPr>
            <w:r w:rsidRPr="00BE7AF6">
              <w:rPr>
                <w:b/>
                <w:bCs/>
                <w:sz w:val="18"/>
                <w:szCs w:val="18"/>
              </w:rPr>
              <w:t>предложение участника закупки, которое оценивается.</w:t>
            </w:r>
          </w:p>
        </w:tc>
      </w:tr>
    </w:tbl>
    <w:p w:rsidR="00BE7AF6" w:rsidRPr="00BE7AF6" w:rsidRDefault="00BE7AF6" w:rsidP="006D3967">
      <w:pPr>
        <w:pStyle w:val="aa"/>
        <w:ind w:left="40" w:right="142" w:firstLine="244"/>
        <w:jc w:val="both"/>
        <w:rPr>
          <w:sz w:val="18"/>
          <w:szCs w:val="18"/>
        </w:rPr>
      </w:pPr>
      <w:r w:rsidRPr="00BE7AF6">
        <w:rPr>
          <w:sz w:val="18"/>
          <w:szCs w:val="18"/>
        </w:rPr>
        <w:t xml:space="preserve">Для оценки и сопоставления заявок по критериям, указанным </w:t>
      </w:r>
      <w:r w:rsidRPr="00BE7AF6">
        <w:rPr>
          <w:sz w:val="18"/>
          <w:szCs w:val="18"/>
        </w:rPr>
        <w:br/>
        <w:t>в подпунктах 9.5.2.2, 9.5.2.7-9.5.2.10 Положения, в конкурсной документации, документации запроса предложений устанавливаются:</w:t>
      </w:r>
    </w:p>
    <w:p w:rsidR="00BE7AF6" w:rsidRPr="00BE7AF6" w:rsidRDefault="00BE7AF6" w:rsidP="006D3967">
      <w:pPr>
        <w:pStyle w:val="aa"/>
        <w:ind w:left="40" w:right="142" w:firstLine="244"/>
        <w:jc w:val="both"/>
        <w:rPr>
          <w:sz w:val="18"/>
          <w:szCs w:val="18"/>
        </w:rPr>
      </w:pPr>
      <w:r w:rsidRPr="00BE7AF6">
        <w:rPr>
          <w:sz w:val="18"/>
          <w:szCs w:val="18"/>
        </w:rPr>
        <w:t>подкритерии, по которым будет оцениваться каждый критерий;</w:t>
      </w:r>
    </w:p>
    <w:p w:rsidR="00BE7AF6" w:rsidRPr="00BE7AF6" w:rsidRDefault="00BE7AF6" w:rsidP="006D3967">
      <w:pPr>
        <w:pStyle w:val="aa"/>
        <w:ind w:left="40" w:right="142" w:firstLine="244"/>
        <w:jc w:val="both"/>
        <w:rPr>
          <w:sz w:val="18"/>
          <w:szCs w:val="18"/>
        </w:rPr>
      </w:pPr>
      <w:r w:rsidRPr="00BE7AF6">
        <w:rPr>
          <w:sz w:val="18"/>
          <w:szCs w:val="18"/>
        </w:rPr>
        <w:t>минимальное и максимальное количество баллов, которое может быть присвоено по каждому показателю;</w:t>
      </w:r>
    </w:p>
    <w:p w:rsidR="00BE7AF6" w:rsidRPr="00BE7AF6" w:rsidRDefault="00BE7AF6" w:rsidP="006D3967">
      <w:pPr>
        <w:pStyle w:val="aa"/>
        <w:ind w:left="40" w:right="142" w:firstLine="244"/>
        <w:jc w:val="both"/>
        <w:rPr>
          <w:sz w:val="18"/>
          <w:szCs w:val="18"/>
        </w:rPr>
      </w:pPr>
      <w:r w:rsidRPr="00BE7AF6">
        <w:rPr>
          <w:sz w:val="18"/>
          <w:szCs w:val="18"/>
        </w:rPr>
        <w:t>правила присвоения баллов по каждому подкритерию;</w:t>
      </w:r>
    </w:p>
    <w:p w:rsidR="00BE7AF6" w:rsidRPr="00BE7AF6" w:rsidRDefault="00BE7AF6" w:rsidP="006D3967">
      <w:pPr>
        <w:pStyle w:val="aa"/>
        <w:ind w:left="40" w:right="142" w:firstLine="244"/>
        <w:jc w:val="both"/>
        <w:rPr>
          <w:sz w:val="18"/>
          <w:szCs w:val="18"/>
        </w:rPr>
      </w:pPr>
      <w:r w:rsidRPr="00BE7AF6">
        <w:rPr>
          <w:sz w:val="18"/>
          <w:szCs w:val="18"/>
        </w:rPr>
        <w:t>значимость каждого из подкритериев.</w:t>
      </w:r>
    </w:p>
    <w:p w:rsidR="00BE7AF6" w:rsidRPr="00BE7AF6" w:rsidRDefault="00BE7AF6" w:rsidP="006D3967">
      <w:pPr>
        <w:pStyle w:val="aa"/>
        <w:ind w:left="40" w:right="142" w:firstLine="244"/>
        <w:jc w:val="both"/>
        <w:rPr>
          <w:sz w:val="18"/>
          <w:szCs w:val="18"/>
        </w:rPr>
      </w:pPr>
      <w:r w:rsidRPr="00BE7AF6">
        <w:rPr>
          <w:sz w:val="18"/>
          <w:szCs w:val="18"/>
        </w:rPr>
        <w:t>Совокупная значимость всех подкритериев по одному критерию должна быть равна 100 %. Предложениям участников по показателям присваиваются баллы по следующей формуле:</w:t>
      </w:r>
    </w:p>
    <w:p w:rsidR="00BE7AF6" w:rsidRPr="00BE7AF6" w:rsidRDefault="00BE7AF6" w:rsidP="006D3967">
      <w:pPr>
        <w:pStyle w:val="aa"/>
        <w:ind w:left="40" w:right="142" w:firstLine="244"/>
        <w:jc w:val="both"/>
        <w:rPr>
          <w:sz w:val="18"/>
          <w:szCs w:val="18"/>
        </w:rPr>
      </w:pPr>
      <w:r w:rsidRPr="00BE7AF6">
        <w:rPr>
          <w:sz w:val="18"/>
          <w:szCs w:val="18"/>
        </w:rPr>
        <w:t>П</w:t>
      </w:r>
      <w:r w:rsidRPr="00BE7AF6">
        <w:rPr>
          <w:sz w:val="18"/>
          <w:szCs w:val="18"/>
          <w:vertAlign w:val="subscript"/>
        </w:rPr>
        <w:t>Бi</w:t>
      </w:r>
      <w:r w:rsidRPr="00BE7AF6">
        <w:rPr>
          <w:sz w:val="18"/>
          <w:szCs w:val="18"/>
        </w:rPr>
        <w:t xml:space="preserve"> = П</w:t>
      </w:r>
      <w:r w:rsidRPr="00BE7AF6">
        <w:rPr>
          <w:sz w:val="18"/>
          <w:szCs w:val="18"/>
          <w:vertAlign w:val="subscript"/>
        </w:rPr>
        <w:t>i</w:t>
      </w:r>
      <w:r w:rsidRPr="00BE7AF6">
        <w:rPr>
          <w:sz w:val="18"/>
          <w:szCs w:val="18"/>
        </w:rPr>
        <w:t xml:space="preserve"> / П</w:t>
      </w:r>
      <w:r w:rsidRPr="00BE7AF6">
        <w:rPr>
          <w:sz w:val="18"/>
          <w:szCs w:val="18"/>
          <w:vertAlign w:val="subscript"/>
        </w:rPr>
        <w:t>max</w:t>
      </w:r>
      <w:r w:rsidRPr="00BE7AF6">
        <w:rPr>
          <w:sz w:val="18"/>
          <w:szCs w:val="18"/>
        </w:rPr>
        <w:t xml:space="preserve"> × ЗП, где:</w:t>
      </w:r>
    </w:p>
    <w:tbl>
      <w:tblPr>
        <w:tblW w:w="0" w:type="auto"/>
        <w:tblInd w:w="70" w:type="dxa"/>
        <w:tblLook w:val="04A0" w:firstRow="1" w:lastRow="0" w:firstColumn="1" w:lastColumn="0" w:noHBand="0" w:noVBand="1"/>
      </w:tblPr>
      <w:tblGrid>
        <w:gridCol w:w="758"/>
        <w:gridCol w:w="489"/>
        <w:gridCol w:w="8560"/>
      </w:tblGrid>
      <w:tr w:rsidR="00BE7AF6" w:rsidRPr="00BE7AF6" w:rsidTr="006D3967">
        <w:tc>
          <w:tcPr>
            <w:tcW w:w="758" w:type="dxa"/>
            <w:hideMark/>
          </w:tcPr>
          <w:p w:rsidR="00BE7AF6" w:rsidRPr="00BE7AF6" w:rsidRDefault="00BE7AF6" w:rsidP="00BE7AF6">
            <w:pPr>
              <w:pStyle w:val="aa"/>
              <w:ind w:left="40" w:right="142"/>
              <w:rPr>
                <w:b/>
                <w:bCs/>
                <w:sz w:val="18"/>
                <w:szCs w:val="18"/>
              </w:rPr>
            </w:pPr>
            <w:r w:rsidRPr="00BE7AF6">
              <w:rPr>
                <w:b/>
                <w:bCs/>
                <w:sz w:val="18"/>
                <w:szCs w:val="18"/>
              </w:rPr>
              <w:t>П</w:t>
            </w:r>
            <w:r w:rsidRPr="00BE7AF6">
              <w:rPr>
                <w:b/>
                <w:bCs/>
                <w:sz w:val="18"/>
                <w:szCs w:val="18"/>
                <w:vertAlign w:val="subscript"/>
              </w:rPr>
              <w:t>Бi</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560" w:type="dxa"/>
            <w:hideMark/>
          </w:tcPr>
          <w:p w:rsidR="00BE7AF6" w:rsidRPr="00BE7AF6" w:rsidRDefault="00BE7AF6" w:rsidP="00BE7AF6">
            <w:pPr>
              <w:pStyle w:val="aa"/>
              <w:ind w:left="40" w:right="142"/>
              <w:rPr>
                <w:b/>
                <w:bCs/>
                <w:sz w:val="18"/>
                <w:szCs w:val="18"/>
              </w:rPr>
            </w:pPr>
            <w:r w:rsidRPr="00BE7AF6">
              <w:rPr>
                <w:b/>
                <w:bCs/>
                <w:sz w:val="18"/>
                <w:szCs w:val="18"/>
              </w:rPr>
              <w:t>количество баллов по подкритерию;</w:t>
            </w:r>
          </w:p>
        </w:tc>
      </w:tr>
      <w:tr w:rsidR="00BE7AF6" w:rsidRPr="00BE7AF6" w:rsidTr="006D3967">
        <w:tc>
          <w:tcPr>
            <w:tcW w:w="758" w:type="dxa"/>
            <w:hideMark/>
          </w:tcPr>
          <w:p w:rsidR="00BE7AF6" w:rsidRPr="00BE7AF6" w:rsidRDefault="00BE7AF6" w:rsidP="00BE7AF6">
            <w:pPr>
              <w:pStyle w:val="aa"/>
              <w:ind w:left="40" w:right="142"/>
              <w:rPr>
                <w:b/>
                <w:bCs/>
                <w:sz w:val="18"/>
                <w:szCs w:val="18"/>
                <w:lang w:val="en-US"/>
              </w:rPr>
            </w:pPr>
            <w:r w:rsidRPr="00BE7AF6">
              <w:rPr>
                <w:b/>
                <w:bCs/>
                <w:sz w:val="18"/>
                <w:szCs w:val="18"/>
              </w:rPr>
              <w:t>П</w:t>
            </w:r>
            <w:r w:rsidRPr="00BE7AF6">
              <w:rPr>
                <w:b/>
                <w:bCs/>
                <w:sz w:val="18"/>
                <w:szCs w:val="18"/>
                <w:vertAlign w:val="subscript"/>
                <w:lang w:val="en-US"/>
              </w:rPr>
              <w:t>i</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560" w:type="dxa"/>
            <w:hideMark/>
          </w:tcPr>
          <w:p w:rsidR="00BE7AF6" w:rsidRPr="00BE7AF6" w:rsidRDefault="00BE7AF6" w:rsidP="00BE7AF6">
            <w:pPr>
              <w:pStyle w:val="aa"/>
              <w:ind w:left="40" w:right="142"/>
              <w:rPr>
                <w:b/>
                <w:bCs/>
                <w:sz w:val="18"/>
                <w:szCs w:val="18"/>
                <w:lang w:val="en-US"/>
              </w:rPr>
            </w:pPr>
            <w:r w:rsidRPr="00BE7AF6">
              <w:rPr>
                <w:b/>
                <w:bCs/>
                <w:sz w:val="18"/>
                <w:szCs w:val="18"/>
              </w:rPr>
              <w:t>предложение участника, которое оценивается;</w:t>
            </w:r>
          </w:p>
        </w:tc>
      </w:tr>
      <w:tr w:rsidR="00BE7AF6" w:rsidRPr="00BE7AF6" w:rsidTr="006D3967">
        <w:tc>
          <w:tcPr>
            <w:tcW w:w="758" w:type="dxa"/>
            <w:hideMark/>
          </w:tcPr>
          <w:p w:rsidR="00BE7AF6" w:rsidRPr="00BE7AF6" w:rsidRDefault="00BE7AF6" w:rsidP="00BE7AF6">
            <w:pPr>
              <w:pStyle w:val="aa"/>
              <w:ind w:left="40" w:right="142"/>
              <w:rPr>
                <w:b/>
                <w:bCs/>
                <w:sz w:val="18"/>
                <w:szCs w:val="18"/>
              </w:rPr>
            </w:pPr>
            <w:r w:rsidRPr="00BE7AF6">
              <w:rPr>
                <w:b/>
                <w:bCs/>
                <w:sz w:val="18"/>
                <w:szCs w:val="18"/>
              </w:rPr>
              <w:t>П</w:t>
            </w:r>
            <w:r w:rsidRPr="00BE7AF6">
              <w:rPr>
                <w:b/>
                <w:bCs/>
                <w:sz w:val="18"/>
                <w:szCs w:val="18"/>
                <w:vertAlign w:val="subscript"/>
              </w:rPr>
              <w:t>max</w:t>
            </w:r>
          </w:p>
        </w:tc>
        <w:tc>
          <w:tcPr>
            <w:tcW w:w="489" w:type="dxa"/>
            <w:hideMark/>
          </w:tcPr>
          <w:p w:rsidR="00BE7AF6" w:rsidRPr="00BE7AF6" w:rsidRDefault="00BE7AF6" w:rsidP="00BE7AF6">
            <w:pPr>
              <w:pStyle w:val="aa"/>
              <w:ind w:left="40" w:right="142"/>
              <w:rPr>
                <w:b/>
                <w:bCs/>
                <w:sz w:val="18"/>
                <w:szCs w:val="18"/>
              </w:rPr>
            </w:pPr>
            <w:r w:rsidRPr="00BE7AF6">
              <w:rPr>
                <w:b/>
                <w:bCs/>
                <w:sz w:val="18"/>
                <w:szCs w:val="18"/>
              </w:rPr>
              <w:t>–</w:t>
            </w:r>
          </w:p>
        </w:tc>
        <w:tc>
          <w:tcPr>
            <w:tcW w:w="8560" w:type="dxa"/>
            <w:hideMark/>
          </w:tcPr>
          <w:p w:rsidR="00BE7AF6" w:rsidRPr="00BE7AF6" w:rsidRDefault="00BE7AF6" w:rsidP="00BE7AF6">
            <w:pPr>
              <w:pStyle w:val="aa"/>
              <w:ind w:left="40" w:right="142"/>
              <w:rPr>
                <w:b/>
                <w:bCs/>
                <w:sz w:val="18"/>
                <w:szCs w:val="18"/>
              </w:rPr>
            </w:pPr>
            <w:r w:rsidRPr="00BE7AF6">
              <w:rPr>
                <w:b/>
                <w:bCs/>
                <w:sz w:val="18"/>
                <w:szCs w:val="18"/>
              </w:rPr>
              <w:t>предложение, за которое присваивается максимальное количество баллов;</w:t>
            </w:r>
          </w:p>
        </w:tc>
      </w:tr>
      <w:tr w:rsidR="00BE7AF6" w:rsidRPr="00BE7AF6" w:rsidTr="006D3967">
        <w:tc>
          <w:tcPr>
            <w:tcW w:w="758" w:type="dxa"/>
            <w:hideMark/>
          </w:tcPr>
          <w:p w:rsidR="00BE7AF6" w:rsidRPr="00BE7AF6" w:rsidRDefault="00BE7AF6" w:rsidP="00BE7AF6">
            <w:pPr>
              <w:pStyle w:val="aa"/>
              <w:ind w:left="40" w:right="142"/>
              <w:rPr>
                <w:b/>
                <w:bCs/>
                <w:sz w:val="18"/>
                <w:szCs w:val="18"/>
              </w:rPr>
            </w:pPr>
            <w:r w:rsidRPr="00BE7AF6">
              <w:rPr>
                <w:b/>
                <w:bCs/>
                <w:sz w:val="18"/>
                <w:szCs w:val="18"/>
              </w:rPr>
              <w:t>ЗП</w:t>
            </w:r>
          </w:p>
        </w:tc>
        <w:tc>
          <w:tcPr>
            <w:tcW w:w="489" w:type="dxa"/>
            <w:hideMark/>
          </w:tcPr>
          <w:p w:rsidR="00BE7AF6" w:rsidRPr="00BE7AF6" w:rsidRDefault="00BE7AF6" w:rsidP="00BE7AF6">
            <w:pPr>
              <w:pStyle w:val="aa"/>
              <w:ind w:left="40" w:right="142"/>
              <w:rPr>
                <w:b/>
                <w:bCs/>
                <w:sz w:val="18"/>
                <w:szCs w:val="18"/>
                <w:lang w:val="en-US"/>
              </w:rPr>
            </w:pPr>
            <w:r w:rsidRPr="00BE7AF6">
              <w:rPr>
                <w:b/>
                <w:bCs/>
                <w:sz w:val="18"/>
                <w:szCs w:val="18"/>
                <w:lang w:val="en-US"/>
              </w:rPr>
              <w:t>–</w:t>
            </w:r>
          </w:p>
        </w:tc>
        <w:tc>
          <w:tcPr>
            <w:tcW w:w="8560" w:type="dxa"/>
            <w:hideMark/>
          </w:tcPr>
          <w:p w:rsidR="00BE7AF6" w:rsidRPr="00BE7AF6" w:rsidRDefault="00BE7AF6" w:rsidP="00BE7AF6">
            <w:pPr>
              <w:pStyle w:val="aa"/>
              <w:ind w:left="40" w:right="142"/>
              <w:rPr>
                <w:b/>
                <w:bCs/>
                <w:sz w:val="18"/>
                <w:szCs w:val="18"/>
                <w:lang w:val="en-US"/>
              </w:rPr>
            </w:pPr>
            <w:r w:rsidRPr="00BE7AF6">
              <w:rPr>
                <w:b/>
                <w:bCs/>
                <w:sz w:val="18"/>
                <w:szCs w:val="18"/>
              </w:rPr>
              <w:t>значимость подкритерия.</w:t>
            </w:r>
          </w:p>
        </w:tc>
      </w:tr>
    </w:tbl>
    <w:p w:rsidR="00BE7AF6" w:rsidRPr="00BE7AF6" w:rsidRDefault="00BE7AF6" w:rsidP="006D3967">
      <w:pPr>
        <w:pStyle w:val="aa"/>
        <w:widowControl w:val="0"/>
        <w:ind w:left="40" w:right="142"/>
        <w:jc w:val="both"/>
        <w:rPr>
          <w:sz w:val="18"/>
          <w:szCs w:val="18"/>
        </w:rPr>
      </w:pPr>
      <w:r w:rsidRPr="00BE7AF6">
        <w:rPr>
          <w:sz w:val="18"/>
          <w:szCs w:val="18"/>
        </w:rPr>
        <w:t>Итоговые баллы по каждому критерию определяются путем произведения количества баллов (суммы баллов по подкритериям) на значимость критерия.</w:t>
      </w:r>
    </w:p>
    <w:p w:rsidR="00BE7AF6" w:rsidRPr="00BE7AF6" w:rsidRDefault="00BE7AF6" w:rsidP="006D3967">
      <w:pPr>
        <w:pStyle w:val="aa"/>
        <w:widowControl w:val="0"/>
        <w:ind w:left="40" w:right="142"/>
        <w:jc w:val="both"/>
        <w:rPr>
          <w:sz w:val="18"/>
          <w:szCs w:val="18"/>
        </w:rPr>
      </w:pPr>
      <w:r w:rsidRPr="00BE7AF6">
        <w:rPr>
          <w:sz w:val="18"/>
          <w:szCs w:val="18"/>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BE7AF6" w:rsidRPr="00BE7AF6" w:rsidRDefault="00BE7AF6" w:rsidP="006D3967">
      <w:pPr>
        <w:pStyle w:val="aa"/>
        <w:widowControl w:val="0"/>
        <w:ind w:left="40" w:right="142"/>
        <w:jc w:val="both"/>
        <w:rPr>
          <w:sz w:val="18"/>
          <w:szCs w:val="18"/>
        </w:rPr>
      </w:pPr>
      <w:r w:rsidRPr="00BE7AF6">
        <w:rPr>
          <w:sz w:val="18"/>
          <w:szCs w:val="18"/>
        </w:rPr>
        <w:t>Победителем признается участник, заявке которого присвоено наибольшее количество баллов.</w:t>
      </w:r>
    </w:p>
    <w:p w:rsidR="00BE7AF6" w:rsidRPr="00BE7AF6" w:rsidRDefault="00BE7AF6" w:rsidP="006D3967">
      <w:pPr>
        <w:pStyle w:val="aa"/>
        <w:widowControl w:val="0"/>
        <w:ind w:left="40" w:right="142"/>
        <w:jc w:val="both"/>
        <w:rPr>
          <w:sz w:val="18"/>
          <w:szCs w:val="18"/>
        </w:rPr>
      </w:pPr>
      <w:r w:rsidRPr="00BE7AF6">
        <w:rPr>
          <w:sz w:val="18"/>
          <w:szCs w:val="18"/>
        </w:rPr>
        <w:t>9.5.4. При проведении запроса цен, запроса котировок заказчиком устанавливается только один критерий оценки заявок – цена договора. Вес такого критерия должен составлять 100 %.</w:t>
      </w:r>
    </w:p>
    <w:p w:rsidR="00BE7AF6" w:rsidRPr="00BE7AF6" w:rsidRDefault="00BE7AF6" w:rsidP="006D3967">
      <w:pPr>
        <w:pStyle w:val="aa"/>
        <w:widowControl w:val="0"/>
        <w:ind w:left="40" w:right="142"/>
        <w:jc w:val="both"/>
        <w:rPr>
          <w:sz w:val="18"/>
          <w:szCs w:val="18"/>
        </w:rPr>
      </w:pPr>
      <w:bookmarkStart w:id="34" w:name="_Порядок_проведения_конкурса"/>
      <w:bookmarkStart w:id="35" w:name="_Toc521582060"/>
      <w:bookmarkEnd w:id="34"/>
      <w:r w:rsidRPr="00BE7AF6">
        <w:rPr>
          <w:sz w:val="18"/>
          <w:szCs w:val="18"/>
        </w:rPr>
        <w:lastRenderedPageBreak/>
        <w:t>9.6. Порядок проведения конкурса</w:t>
      </w:r>
      <w:bookmarkEnd w:id="35"/>
      <w:r w:rsidRPr="00BE7AF6">
        <w:rPr>
          <w:sz w:val="18"/>
          <w:szCs w:val="18"/>
        </w:rPr>
        <w:t>.</w:t>
      </w:r>
    </w:p>
    <w:p w:rsidR="00BE7AF6" w:rsidRPr="00BE7AF6" w:rsidRDefault="00BE7AF6" w:rsidP="006D3967">
      <w:pPr>
        <w:pStyle w:val="aa"/>
        <w:widowControl w:val="0"/>
        <w:ind w:left="40" w:right="142"/>
        <w:jc w:val="both"/>
        <w:rPr>
          <w:sz w:val="18"/>
          <w:szCs w:val="18"/>
        </w:rPr>
      </w:pPr>
      <w:bookmarkStart w:id="36" w:name="_Toc521582061"/>
      <w:r w:rsidRPr="00BE7AF6">
        <w:rPr>
          <w:sz w:val="18"/>
          <w:szCs w:val="18"/>
        </w:rPr>
        <w:t>9.6.1. Общие положения, отказ от проведения конкурса и внесение изменений в извещение о проведении конкурса и конкурсную документацию</w:t>
      </w:r>
      <w:bookmarkEnd w:id="36"/>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9.6.1.1.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конкурентной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rsidR="00BE7AF6" w:rsidRPr="00BE7AF6" w:rsidRDefault="00BE7AF6" w:rsidP="006D3967">
      <w:pPr>
        <w:pStyle w:val="aa"/>
        <w:widowControl w:val="0"/>
        <w:ind w:left="40" w:right="142"/>
        <w:jc w:val="both"/>
        <w:rPr>
          <w:sz w:val="18"/>
          <w:szCs w:val="18"/>
        </w:rPr>
      </w:pPr>
      <w:r w:rsidRPr="00BE7AF6">
        <w:rPr>
          <w:sz w:val="18"/>
          <w:szCs w:val="18"/>
        </w:rPr>
        <w:t xml:space="preserve">9.6.1.2. Извещение о проведении конкурса (далее извещение в настоящем подразделе) и конкурсная документация, вносимые в них изменения должны быть разработаны и размещены в соответствии с требованиями подраздела </w:t>
      </w:r>
      <w:r w:rsidRPr="006D3967">
        <w:rPr>
          <w:sz w:val="18"/>
          <w:szCs w:val="18"/>
        </w:rPr>
        <w:t>9.2</w:t>
      </w:r>
      <w:r w:rsidRPr="00BE7AF6">
        <w:rPr>
          <w:sz w:val="18"/>
          <w:szCs w:val="18"/>
        </w:rPr>
        <w:t xml:space="preserve"> Положения;</w:t>
      </w:r>
    </w:p>
    <w:p w:rsidR="00BE7AF6" w:rsidRPr="00BE7AF6" w:rsidRDefault="00BE7AF6" w:rsidP="006D3967">
      <w:pPr>
        <w:pStyle w:val="aa"/>
        <w:widowControl w:val="0"/>
        <w:ind w:left="40" w:right="142"/>
        <w:jc w:val="both"/>
        <w:rPr>
          <w:sz w:val="18"/>
          <w:szCs w:val="18"/>
        </w:rPr>
      </w:pPr>
      <w:r w:rsidRPr="00BE7AF6">
        <w:rPr>
          <w:sz w:val="18"/>
          <w:szCs w:val="18"/>
        </w:rPr>
        <w:t xml:space="preserve">9.6.1.3. Подача заявок на участие в конкурсе (далее заявка в настоящем подразделе) осуществляется в соответствии с требованиями, указанными в документации о закупке, с учетом требований подраздела </w:t>
      </w:r>
      <w:r w:rsidRPr="006D3967">
        <w:rPr>
          <w:sz w:val="18"/>
          <w:szCs w:val="18"/>
        </w:rPr>
        <w:t>9.4</w:t>
      </w:r>
      <w:r w:rsidRPr="00BE7AF6">
        <w:rPr>
          <w:sz w:val="18"/>
          <w:szCs w:val="18"/>
        </w:rPr>
        <w:t xml:space="preserve"> Положения;</w:t>
      </w:r>
    </w:p>
    <w:p w:rsidR="00BE7AF6" w:rsidRPr="00BE7AF6" w:rsidRDefault="00BE7AF6" w:rsidP="006D3967">
      <w:pPr>
        <w:pStyle w:val="aa"/>
        <w:widowControl w:val="0"/>
        <w:ind w:left="40" w:right="142"/>
        <w:jc w:val="both"/>
        <w:rPr>
          <w:sz w:val="18"/>
          <w:szCs w:val="18"/>
        </w:rPr>
      </w:pPr>
      <w:r w:rsidRPr="00BE7AF6">
        <w:rPr>
          <w:sz w:val="18"/>
          <w:szCs w:val="18"/>
        </w:rPr>
        <w:t>9.6.1.4. Заказчик вправе отказаться от проведения конкурса в любое время вплоть до даты и времени окончания срока подачи заявок;</w:t>
      </w:r>
    </w:p>
    <w:p w:rsidR="00BE7AF6" w:rsidRPr="00BE7AF6" w:rsidRDefault="00BE7AF6" w:rsidP="006D3967">
      <w:pPr>
        <w:pStyle w:val="aa"/>
        <w:widowControl w:val="0"/>
        <w:ind w:left="40" w:right="142"/>
        <w:jc w:val="both"/>
        <w:rPr>
          <w:sz w:val="18"/>
          <w:szCs w:val="18"/>
        </w:rPr>
      </w:pPr>
      <w:r w:rsidRPr="00BE7AF6">
        <w:rPr>
          <w:sz w:val="18"/>
          <w:szCs w:val="18"/>
        </w:rPr>
        <w:t>9.6.1.5. При отказе от проведения конкурса заказчик обязан составить извещение об отмене проведения конкурса с обязательным указанием даты и времени принятия решения об отмене проведения конкурса, причин принятия такого решения. Извещение об отмене проведения конкурса размещается заказчиком в ЕИС одновременно с принятием такого решения (переводом закупки в статус отмененной);</w:t>
      </w:r>
    </w:p>
    <w:p w:rsidR="00BE7AF6" w:rsidRPr="00BE7AF6" w:rsidRDefault="00BE7AF6" w:rsidP="006D3967">
      <w:pPr>
        <w:pStyle w:val="aa"/>
        <w:widowControl w:val="0"/>
        <w:ind w:left="40" w:right="142"/>
        <w:jc w:val="both"/>
        <w:rPr>
          <w:sz w:val="18"/>
          <w:szCs w:val="18"/>
        </w:rPr>
      </w:pPr>
      <w:r w:rsidRPr="00BE7AF6">
        <w:rPr>
          <w:sz w:val="18"/>
          <w:szCs w:val="18"/>
        </w:rPr>
        <w:t>9.6.1.6. Заказчик вправе внести изменения в извещение и (или) в конкурсную документацию. Изменения, вносимые в извещение и (или) в конкурсную документацию, а также измененная редакция извещения и (или) конкурсной документации размещаются в ЕИС в течение 3 дней со дня принятия решения о внесении таких изменений;</w:t>
      </w:r>
    </w:p>
    <w:p w:rsidR="00BE7AF6" w:rsidRPr="00BE7AF6" w:rsidRDefault="00BE7AF6" w:rsidP="006D3967">
      <w:pPr>
        <w:pStyle w:val="aa"/>
        <w:widowControl w:val="0"/>
        <w:ind w:left="40" w:right="142"/>
        <w:jc w:val="both"/>
        <w:rPr>
          <w:sz w:val="18"/>
          <w:szCs w:val="18"/>
        </w:rPr>
      </w:pPr>
      <w:r w:rsidRPr="00BE7AF6">
        <w:rPr>
          <w:sz w:val="18"/>
          <w:szCs w:val="18"/>
        </w:rPr>
        <w:t>9.6.1.7. В случае внесения изменений в извещение и (или) в конкурсную документацию, срок подачи заявок на участие в конкурсе должен быть продлен так, чтобы с даты размещения в ЕИС внесенных изменений до даты окончания срока подачи заявок оставалось не менее половины срока подачи заявок на участие в конкурсе;</w:t>
      </w:r>
    </w:p>
    <w:p w:rsidR="00BE7AF6" w:rsidRPr="00BE7AF6" w:rsidRDefault="00BE7AF6" w:rsidP="006D3967">
      <w:pPr>
        <w:pStyle w:val="aa"/>
        <w:widowControl w:val="0"/>
        <w:ind w:left="40" w:right="142"/>
        <w:jc w:val="both"/>
        <w:rPr>
          <w:sz w:val="18"/>
          <w:szCs w:val="18"/>
        </w:rPr>
      </w:pPr>
      <w:r w:rsidRPr="00BE7AF6">
        <w:rPr>
          <w:sz w:val="18"/>
          <w:szCs w:val="18"/>
        </w:rPr>
        <w:t>9.6.1.8. Конкурс состоит из следующих этапов: вскрытие конвертов с заявками (при осуществлении закупок в бумажной форме), рассмотрение заявок, оценка заявок. По результатам каждого этапа конкурса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9.6.1.10 Положения, а также за исключением случаев признания конкурса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9.6.1.9.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с подпунктом 9.6.1.8 Положения, однако являются процедурами (действиями), осуществление которых необходимо при проведении конкурса;</w:t>
      </w:r>
    </w:p>
    <w:p w:rsidR="00BE7AF6" w:rsidRPr="00BE7AF6" w:rsidRDefault="00BE7AF6" w:rsidP="006D3967">
      <w:pPr>
        <w:pStyle w:val="aa"/>
        <w:widowControl w:val="0"/>
        <w:ind w:left="40" w:right="142"/>
        <w:jc w:val="both"/>
        <w:rPr>
          <w:sz w:val="18"/>
          <w:szCs w:val="18"/>
        </w:rPr>
      </w:pPr>
      <w:r w:rsidRPr="00BE7AF6">
        <w:rPr>
          <w:sz w:val="18"/>
          <w:szCs w:val="18"/>
        </w:rPr>
        <w:t>9.6.1.10. По усмотрению заказчика рассмотрение заявок и оценка заявок на участие в конкурсе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BE7AF6" w:rsidRPr="00BE7AF6" w:rsidRDefault="00BE7AF6" w:rsidP="006D3967">
      <w:pPr>
        <w:pStyle w:val="aa"/>
        <w:widowControl w:val="0"/>
        <w:ind w:left="40" w:right="142"/>
        <w:jc w:val="both"/>
        <w:rPr>
          <w:b/>
          <w:sz w:val="18"/>
          <w:szCs w:val="18"/>
        </w:rPr>
      </w:pPr>
      <w:bookmarkStart w:id="37" w:name="_Toc521582062"/>
      <w:r w:rsidRPr="00BE7AF6">
        <w:rPr>
          <w:sz w:val="18"/>
          <w:szCs w:val="18"/>
        </w:rPr>
        <w:t>9.6.2. Вскрытие конвертов с заявками на участие в открытом конкурсе</w:t>
      </w:r>
      <w:bookmarkEnd w:id="37"/>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9.6.2.1. Процедура вскрытия конвертов с заявками на участие в открытом конкурсе, поданными участниками закупки на участие в конкурсе (далее вскрытие конвертов), проводится в день окончания срока подачи заявок на участие в конкурсе. Время (час) вскрытия конвертор устанавливается заказчиком в документации и (или) извещении о закупке.</w:t>
      </w:r>
    </w:p>
    <w:p w:rsidR="00BE7AF6" w:rsidRPr="00BE7AF6" w:rsidRDefault="00BE7AF6" w:rsidP="006D3967">
      <w:pPr>
        <w:pStyle w:val="aa"/>
        <w:widowControl w:val="0"/>
        <w:ind w:left="40" w:right="142"/>
        <w:jc w:val="both"/>
        <w:rPr>
          <w:sz w:val="18"/>
          <w:szCs w:val="18"/>
        </w:rPr>
      </w:pPr>
      <w:r w:rsidRPr="00BE7AF6">
        <w:rPr>
          <w:sz w:val="18"/>
          <w:szCs w:val="18"/>
        </w:rPr>
        <w:t>Конверты с заявками на участие в открытом конкурсе вскрываются на заседании закупочной комиссии по адресу, указанному в конкурсной документации. При вскрытии конвертов вправе присутствовать участники конкурса или их представители (при наличии доверенности);</w:t>
      </w:r>
    </w:p>
    <w:p w:rsidR="00BE7AF6" w:rsidRPr="00BE7AF6" w:rsidRDefault="00BE7AF6" w:rsidP="006D3967">
      <w:pPr>
        <w:pStyle w:val="aa"/>
        <w:widowControl w:val="0"/>
        <w:ind w:left="40" w:right="142"/>
        <w:jc w:val="both"/>
        <w:rPr>
          <w:sz w:val="18"/>
          <w:szCs w:val="18"/>
        </w:rPr>
      </w:pPr>
      <w:r w:rsidRPr="00BE7AF6">
        <w:rPr>
          <w:sz w:val="18"/>
          <w:szCs w:val="18"/>
        </w:rPr>
        <w:t>9.6.2.2. При вскрытии конвертов с заявками председатель закупочной комиссии объявляет следующую информацию:</w:t>
      </w:r>
    </w:p>
    <w:p w:rsidR="00BE7AF6" w:rsidRPr="00BE7AF6" w:rsidRDefault="00BE7AF6" w:rsidP="006D3967">
      <w:pPr>
        <w:pStyle w:val="aa"/>
        <w:widowControl w:val="0"/>
        <w:ind w:left="40" w:right="142"/>
        <w:jc w:val="both"/>
        <w:rPr>
          <w:sz w:val="18"/>
          <w:szCs w:val="18"/>
        </w:rPr>
      </w:pPr>
      <w:r w:rsidRPr="00BE7AF6">
        <w:rPr>
          <w:sz w:val="18"/>
          <w:szCs w:val="18"/>
        </w:rPr>
        <w:t>наименование предмета и номер закупки;</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закупки, ИНН, КПП, ОГРН юридического лица, фамилию, имя, отчество физического лица (ИНН, ОГРН ИП при наличии), номер заявки, присвоенный при ее получении;</w:t>
      </w:r>
    </w:p>
    <w:p w:rsidR="00BE7AF6" w:rsidRPr="00BE7AF6" w:rsidRDefault="00BE7AF6" w:rsidP="006D3967">
      <w:pPr>
        <w:pStyle w:val="aa"/>
        <w:widowControl w:val="0"/>
        <w:ind w:left="40" w:right="142"/>
        <w:jc w:val="both"/>
        <w:rPr>
          <w:sz w:val="18"/>
          <w:szCs w:val="18"/>
        </w:rPr>
      </w:pPr>
      <w:r w:rsidRPr="00BE7AF6">
        <w:rPr>
          <w:sz w:val="18"/>
          <w:szCs w:val="18"/>
        </w:rPr>
        <w:t>почтовый адрес, контактный телефон каждого участника конкурса, конверт с заявкой которого вскрывается, а также дату и время поступления заявки;</w:t>
      </w:r>
    </w:p>
    <w:p w:rsidR="00BE7AF6" w:rsidRPr="00BE7AF6" w:rsidRDefault="00BE7AF6" w:rsidP="006D3967">
      <w:pPr>
        <w:pStyle w:val="aa"/>
        <w:widowControl w:val="0"/>
        <w:ind w:left="40" w:right="142"/>
        <w:jc w:val="both"/>
        <w:rPr>
          <w:sz w:val="18"/>
          <w:szCs w:val="18"/>
        </w:rPr>
      </w:pPr>
      <w:r w:rsidRPr="00BE7AF6">
        <w:rPr>
          <w:sz w:val="18"/>
          <w:szCs w:val="18"/>
        </w:rPr>
        <w:t>информацию о наличии в заявке предусмотренных Положением, конкурсной документацией и извещением о проведении конкурса сведений и документов, необходимых для допуска к участию;</w:t>
      </w:r>
    </w:p>
    <w:p w:rsidR="00BE7AF6" w:rsidRPr="00BE7AF6" w:rsidRDefault="00BE7AF6" w:rsidP="006D3967">
      <w:pPr>
        <w:pStyle w:val="aa"/>
        <w:widowControl w:val="0"/>
        <w:ind w:left="40" w:right="142"/>
        <w:jc w:val="both"/>
        <w:rPr>
          <w:sz w:val="18"/>
          <w:szCs w:val="18"/>
        </w:rPr>
      </w:pPr>
      <w:r w:rsidRPr="00BE7AF6">
        <w:rPr>
          <w:sz w:val="18"/>
          <w:szCs w:val="18"/>
        </w:rPr>
        <w:t>предложение участников, подавших заявки на участие в закупке;</w:t>
      </w:r>
    </w:p>
    <w:p w:rsidR="00BE7AF6" w:rsidRPr="00BE7AF6" w:rsidRDefault="00BE7AF6" w:rsidP="006D3967">
      <w:pPr>
        <w:pStyle w:val="aa"/>
        <w:widowControl w:val="0"/>
        <w:ind w:left="40" w:right="142"/>
        <w:jc w:val="both"/>
        <w:rPr>
          <w:sz w:val="18"/>
          <w:szCs w:val="18"/>
        </w:rPr>
      </w:pPr>
      <w:r w:rsidRPr="00BE7AF6">
        <w:rPr>
          <w:sz w:val="18"/>
          <w:szCs w:val="18"/>
        </w:rPr>
        <w:t>9.6.2.3. По результатам проведения процедуры открытия доступа, вскрытия конвертов закупочная комиссия оформляет протокол открытия доступа (вскрытия конвертов),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конкурсе заявок, а также дата и время регистрации каждой такой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конкурс признан несостоявшимся, в случае признания его таковым, с указанием подраздела Положения, на основании которого было принято решение о признании конкурса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конкурса, подавшего заявку на участие в конкурсе;</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открытия доступа (вскрытия конвертов) по решению заказчика;</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предусмотренная постановлением Правительства Российской Федерации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(далее – Постановление № 908);</w:t>
      </w:r>
    </w:p>
    <w:p w:rsidR="00BE7AF6" w:rsidRPr="00BE7AF6" w:rsidRDefault="00BE7AF6" w:rsidP="006D3967">
      <w:pPr>
        <w:pStyle w:val="aa"/>
        <w:widowControl w:val="0"/>
        <w:ind w:left="40" w:right="142"/>
        <w:jc w:val="both"/>
        <w:rPr>
          <w:sz w:val="18"/>
          <w:szCs w:val="18"/>
        </w:rPr>
      </w:pPr>
      <w:r w:rsidRPr="00BE7AF6">
        <w:rPr>
          <w:sz w:val="18"/>
          <w:szCs w:val="18"/>
        </w:rPr>
        <w:t>9.6.2.4. Протокол вскрытия конвертов подписывается присутствующими членами закупочной комиссии в день вскрытия конвертов;</w:t>
      </w:r>
    </w:p>
    <w:p w:rsidR="00BE7AF6" w:rsidRPr="00BE7AF6" w:rsidRDefault="00BE7AF6" w:rsidP="006D3967">
      <w:pPr>
        <w:pStyle w:val="aa"/>
        <w:widowControl w:val="0"/>
        <w:ind w:left="40" w:right="142"/>
        <w:jc w:val="both"/>
        <w:rPr>
          <w:sz w:val="18"/>
          <w:szCs w:val="18"/>
        </w:rPr>
      </w:pPr>
      <w:r w:rsidRPr="00BE7AF6">
        <w:rPr>
          <w:sz w:val="18"/>
          <w:szCs w:val="18"/>
        </w:rPr>
        <w:t>9.6.2.5. Подписанный присутствующими членами закупочной  комиссии протокол вскрытия конвертов размещается в ЕИС в течение 3 дней со дня его подписания;</w:t>
      </w:r>
    </w:p>
    <w:p w:rsidR="00BE7AF6" w:rsidRPr="00BE7AF6" w:rsidRDefault="00BE7AF6" w:rsidP="006D3967">
      <w:pPr>
        <w:pStyle w:val="aa"/>
        <w:widowControl w:val="0"/>
        <w:ind w:left="40" w:right="142"/>
        <w:jc w:val="both"/>
        <w:rPr>
          <w:iCs/>
          <w:sz w:val="18"/>
          <w:szCs w:val="18"/>
        </w:rPr>
      </w:pPr>
      <w:r w:rsidRPr="00BE7AF6">
        <w:rPr>
          <w:sz w:val="18"/>
          <w:szCs w:val="18"/>
        </w:rPr>
        <w:t xml:space="preserve">9.6.2.6. </w:t>
      </w:r>
      <w:r w:rsidRPr="00BE7AF6">
        <w:rPr>
          <w:iCs/>
          <w:sz w:val="18"/>
          <w:szCs w:val="18"/>
        </w:rPr>
        <w:t>В случае если на участие в конкурсе не было подано ни одной заявки, закупочная комиссия в лице всех присутствующих членов закупочной комиссии оформляет протокол признания конкурса несостоявшимся,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указание на отсутствие поданных на участие в конкурсе заявок;</w:t>
      </w:r>
    </w:p>
    <w:p w:rsidR="00BE7AF6" w:rsidRPr="00BE7AF6" w:rsidRDefault="00BE7AF6" w:rsidP="006D3967">
      <w:pPr>
        <w:pStyle w:val="aa"/>
        <w:widowControl w:val="0"/>
        <w:ind w:left="40" w:right="142"/>
        <w:jc w:val="both"/>
        <w:rPr>
          <w:sz w:val="18"/>
          <w:szCs w:val="18"/>
        </w:rPr>
      </w:pPr>
      <w:r w:rsidRPr="00BE7AF6">
        <w:rPr>
          <w:sz w:val="18"/>
          <w:szCs w:val="18"/>
        </w:rPr>
        <w:t>указание подраздела Положения, на основании которого было принято решение о признании конкурса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предусмотренная Постановлением № 908 или по решению заказчика;</w:t>
      </w:r>
    </w:p>
    <w:p w:rsidR="00BE7AF6" w:rsidRPr="00BE7AF6" w:rsidRDefault="00BE7AF6" w:rsidP="006D3967">
      <w:pPr>
        <w:pStyle w:val="aa"/>
        <w:widowControl w:val="0"/>
        <w:ind w:left="40" w:right="142"/>
        <w:jc w:val="both"/>
        <w:rPr>
          <w:sz w:val="18"/>
          <w:szCs w:val="18"/>
        </w:rPr>
      </w:pPr>
      <w:r w:rsidRPr="00BE7AF6">
        <w:rPr>
          <w:sz w:val="18"/>
          <w:szCs w:val="18"/>
        </w:rPr>
        <w:t>9.6.2.7. Протокол признания конкурса несостоявшимся, в случае его составления,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r w:rsidRPr="00BE7AF6">
        <w:rPr>
          <w:sz w:val="18"/>
          <w:szCs w:val="18"/>
        </w:rPr>
        <w:t xml:space="preserve">9.6.2.8. Если установлено, что один участник конкурса подал две или более заявки на участие в открытом конкурсе (две или более заявки </w:t>
      </w:r>
      <w:r w:rsidRPr="00BE7AF6">
        <w:rPr>
          <w:sz w:val="18"/>
          <w:szCs w:val="18"/>
        </w:rPr>
        <w:lastRenderedPageBreak/>
        <w:t>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
    <w:p w:rsidR="00BE7AF6" w:rsidRPr="00BE7AF6" w:rsidRDefault="00BE7AF6" w:rsidP="006D3967">
      <w:pPr>
        <w:pStyle w:val="aa"/>
        <w:widowControl w:val="0"/>
        <w:ind w:left="40" w:right="142"/>
        <w:jc w:val="both"/>
        <w:rPr>
          <w:sz w:val="18"/>
          <w:szCs w:val="18"/>
        </w:rPr>
      </w:pPr>
      <w:r w:rsidRPr="00BE7AF6">
        <w:rPr>
          <w:sz w:val="18"/>
          <w:szCs w:val="18"/>
        </w:rPr>
        <w:t>9.6.2.9. Закупочная комиссия вправе осуществлять аудиозапись вскрытия конвертов с заявками на участие в открытом конкурсе. Любой участник закупки, присутствующий при вскрытии конвертов с заявками, вправе осуществлять аудио - и видеозапись процедуры, уведомив об этом председателя закупочной комиссии. Соответствующая отметка делается в протоколе вскрытия конвертов с заявками;</w:t>
      </w:r>
    </w:p>
    <w:p w:rsidR="00BE7AF6" w:rsidRPr="00BE7AF6" w:rsidRDefault="00BE7AF6" w:rsidP="006D3967">
      <w:pPr>
        <w:pStyle w:val="aa"/>
        <w:widowControl w:val="0"/>
        <w:ind w:left="40" w:right="142"/>
        <w:jc w:val="both"/>
        <w:rPr>
          <w:sz w:val="18"/>
          <w:szCs w:val="18"/>
        </w:rPr>
      </w:pPr>
      <w:r w:rsidRPr="00BE7AF6">
        <w:rPr>
          <w:sz w:val="18"/>
          <w:szCs w:val="18"/>
        </w:rPr>
        <w:t>9.6.2.10. Конверты с заявками на участие в открытом конкурсе, поступившие после окончания срока подачи заявок, указанного в извещении о проведении открытого конкурса, не рассматриваются и в день их поступления возвращаются лицам, подавшим такие заявки. В случае отсутствия на конверте с заявкой на участие в открытом конкурсе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w:t>
      </w:r>
    </w:p>
    <w:p w:rsidR="00BE7AF6" w:rsidRPr="00BE7AF6" w:rsidRDefault="00BE7AF6" w:rsidP="006D3967">
      <w:pPr>
        <w:pStyle w:val="aa"/>
        <w:widowControl w:val="0"/>
        <w:ind w:left="40" w:right="142"/>
        <w:jc w:val="both"/>
        <w:rPr>
          <w:b/>
          <w:sz w:val="18"/>
          <w:szCs w:val="18"/>
        </w:rPr>
      </w:pPr>
      <w:bookmarkStart w:id="38" w:name="_Toc521582063"/>
      <w:r w:rsidRPr="00BE7AF6">
        <w:rPr>
          <w:sz w:val="18"/>
          <w:szCs w:val="18"/>
        </w:rPr>
        <w:t>9.6.3. Рассмотрение заявок на участие в конкурсе</w:t>
      </w:r>
      <w:bookmarkEnd w:id="38"/>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9.6.3.1. Рассмотрение заявок, поданных на участие в конкурсе (далее рассмотрение заявок в настоящем подразделе), осуществляется закупочной комиссией заказчика;</w:t>
      </w:r>
    </w:p>
    <w:p w:rsidR="00BE7AF6" w:rsidRPr="00BE7AF6" w:rsidRDefault="00BE7AF6" w:rsidP="006D3967">
      <w:pPr>
        <w:pStyle w:val="aa"/>
        <w:widowControl w:val="0"/>
        <w:ind w:left="40" w:right="142"/>
        <w:jc w:val="both"/>
        <w:rPr>
          <w:sz w:val="18"/>
          <w:szCs w:val="18"/>
        </w:rPr>
      </w:pPr>
      <w:r w:rsidRPr="00BE7AF6">
        <w:rPr>
          <w:sz w:val="18"/>
          <w:szCs w:val="18"/>
        </w:rPr>
        <w:t>9.6.3.2. Срок рассмотрения заявок не может превышать 20 дней с даты окончания срока подачи заявок;</w:t>
      </w:r>
    </w:p>
    <w:p w:rsidR="00BE7AF6" w:rsidRPr="00BE7AF6" w:rsidRDefault="00BE7AF6" w:rsidP="006D3967">
      <w:pPr>
        <w:pStyle w:val="aa"/>
        <w:widowControl w:val="0"/>
        <w:ind w:left="40" w:right="142"/>
        <w:jc w:val="both"/>
        <w:rPr>
          <w:sz w:val="18"/>
          <w:szCs w:val="18"/>
        </w:rPr>
      </w:pPr>
      <w:r w:rsidRPr="00BE7AF6">
        <w:rPr>
          <w:sz w:val="18"/>
          <w:szCs w:val="18"/>
        </w:rPr>
        <w:t>9.6.3.3. В рамках рассмотрения заявок выполняются следующие действия:</w:t>
      </w:r>
    </w:p>
    <w:p w:rsidR="00BE7AF6" w:rsidRPr="00BE7AF6" w:rsidRDefault="00BE7AF6" w:rsidP="006D3967">
      <w:pPr>
        <w:pStyle w:val="aa"/>
        <w:widowControl w:val="0"/>
        <w:ind w:left="40" w:right="142"/>
        <w:jc w:val="both"/>
        <w:rPr>
          <w:sz w:val="18"/>
          <w:szCs w:val="18"/>
        </w:rPr>
      </w:pPr>
      <w:r w:rsidRPr="00BE7AF6">
        <w:rPr>
          <w:sz w:val="18"/>
          <w:szCs w:val="18"/>
        </w:rPr>
        <w:t>проверка состава заявок на соблюдение требований извещения и (или) документации о закупке;</w:t>
      </w:r>
    </w:p>
    <w:p w:rsidR="00BE7AF6" w:rsidRPr="00BE7AF6" w:rsidRDefault="00BE7AF6" w:rsidP="006D3967">
      <w:pPr>
        <w:pStyle w:val="aa"/>
        <w:widowControl w:val="0"/>
        <w:ind w:left="40" w:right="142"/>
        <w:jc w:val="both"/>
        <w:rPr>
          <w:sz w:val="18"/>
          <w:szCs w:val="18"/>
        </w:rPr>
      </w:pPr>
      <w:r w:rsidRPr="00BE7AF6">
        <w:rPr>
          <w:sz w:val="18"/>
          <w:szCs w:val="18"/>
        </w:rPr>
        <w:t>проверка участника закупки на соответствие требованиям извещения и (или) документации о закупке;</w:t>
      </w:r>
    </w:p>
    <w:p w:rsidR="00BE7AF6" w:rsidRPr="00BE7AF6" w:rsidRDefault="00BE7AF6" w:rsidP="006D3967">
      <w:pPr>
        <w:pStyle w:val="aa"/>
        <w:widowControl w:val="0"/>
        <w:ind w:left="40" w:right="142"/>
        <w:jc w:val="both"/>
        <w:rPr>
          <w:sz w:val="18"/>
          <w:szCs w:val="18"/>
        </w:rPr>
      </w:pPr>
      <w:r w:rsidRPr="00BE7AF6">
        <w:rPr>
          <w:sz w:val="18"/>
          <w:szCs w:val="18"/>
        </w:rPr>
        <w:t>принятие решений о допуске, отказе в допуске (отклонении заявки) к участию по соответствующим основаниям;</w:t>
      </w:r>
    </w:p>
    <w:p w:rsidR="00BE7AF6" w:rsidRPr="00BE7AF6" w:rsidRDefault="00BE7AF6" w:rsidP="006D3967">
      <w:pPr>
        <w:pStyle w:val="aa"/>
        <w:widowControl w:val="0"/>
        <w:ind w:left="40" w:right="142"/>
        <w:jc w:val="both"/>
        <w:rPr>
          <w:sz w:val="18"/>
          <w:szCs w:val="18"/>
        </w:rPr>
      </w:pPr>
      <w:r w:rsidRPr="00BE7AF6">
        <w:rPr>
          <w:sz w:val="18"/>
          <w:szCs w:val="18"/>
        </w:rPr>
        <w:t>9.6.3.4. Комиссия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BE7AF6" w:rsidRPr="00BE7AF6" w:rsidRDefault="00BE7AF6" w:rsidP="006D3967">
      <w:pPr>
        <w:pStyle w:val="aa"/>
        <w:widowControl w:val="0"/>
        <w:ind w:left="40" w:right="142"/>
        <w:jc w:val="both"/>
        <w:rPr>
          <w:sz w:val="18"/>
          <w:szCs w:val="18"/>
        </w:rPr>
      </w:pPr>
      <w:r w:rsidRPr="00BE7AF6">
        <w:rPr>
          <w:sz w:val="18"/>
          <w:szCs w:val="18"/>
        </w:rPr>
        <w:t>9.6.3.5. Если заявка участника не соответствует указанным в документации о закупке требованиям, в том числе к участнику закупки, предмету закупки, условиям договора, к оформлению заявки, закупочная комиссия принимает решение об отклонении такой заявки от участия в конкурсе;</w:t>
      </w:r>
    </w:p>
    <w:p w:rsidR="00BE7AF6" w:rsidRPr="00BE7AF6" w:rsidRDefault="00BE7AF6" w:rsidP="006D3967">
      <w:pPr>
        <w:pStyle w:val="aa"/>
        <w:widowControl w:val="0"/>
        <w:ind w:left="40" w:right="142"/>
        <w:jc w:val="both"/>
        <w:rPr>
          <w:sz w:val="18"/>
          <w:szCs w:val="18"/>
        </w:rPr>
      </w:pPr>
      <w:r w:rsidRPr="00BE7AF6">
        <w:rPr>
          <w:sz w:val="18"/>
          <w:szCs w:val="18"/>
        </w:rPr>
        <w:t>9.6.3.6.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BE7AF6" w:rsidRPr="00BE7AF6" w:rsidRDefault="00BE7AF6" w:rsidP="006D3967">
      <w:pPr>
        <w:pStyle w:val="aa"/>
        <w:widowControl w:val="0"/>
        <w:ind w:left="40" w:right="142"/>
        <w:jc w:val="both"/>
        <w:rPr>
          <w:sz w:val="18"/>
          <w:szCs w:val="18"/>
        </w:rPr>
      </w:pPr>
      <w:r w:rsidRPr="00BE7AF6">
        <w:rPr>
          <w:sz w:val="18"/>
          <w:szCs w:val="18"/>
        </w:rPr>
        <w:t>9.6.3.7.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конкурсе заявок, а также дата и время регистрации каждой такой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конкурс признан несостоявшимся, в случае признания его таковым, с указанием подраздела Положения, на основании которого было принято решение о признании конкурса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конкурса, подавшего заявку на участие в конкурсе, в случае проведения открытого конкурса, и  идентификационные номера заявок на участие в конкурсе в электронной форме, в случае проведения конкурса в электронной форме;</w:t>
      </w:r>
    </w:p>
    <w:p w:rsidR="00BE7AF6" w:rsidRPr="00BE7AF6" w:rsidRDefault="00BE7AF6" w:rsidP="006D3967">
      <w:pPr>
        <w:pStyle w:val="aa"/>
        <w:widowControl w:val="0"/>
        <w:ind w:left="40" w:right="142"/>
        <w:jc w:val="both"/>
        <w:rPr>
          <w:sz w:val="18"/>
          <w:szCs w:val="18"/>
        </w:rPr>
      </w:pPr>
      <w:r w:rsidRPr="00BE7AF6">
        <w:rPr>
          <w:sz w:val="18"/>
          <w:szCs w:val="18"/>
        </w:rPr>
        <w:t>результаты рассмотрения заявок на участие в конкурсе, в том числе с указанием:</w:t>
      </w:r>
    </w:p>
    <w:p w:rsidR="00BE7AF6" w:rsidRPr="00BE7AF6" w:rsidRDefault="00BE7AF6" w:rsidP="006D3967">
      <w:pPr>
        <w:pStyle w:val="aa"/>
        <w:widowControl w:val="0"/>
        <w:ind w:left="40" w:right="142"/>
        <w:jc w:val="both"/>
        <w:rPr>
          <w:sz w:val="18"/>
          <w:szCs w:val="18"/>
        </w:rPr>
      </w:pPr>
      <w:r w:rsidRPr="00BE7AF6">
        <w:rPr>
          <w:sz w:val="18"/>
          <w:szCs w:val="18"/>
        </w:rPr>
        <w:t>количества заявок на участие в конкурсе, которые были отклонены по результатам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рассмотрения заявок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9.6.3.8. Протокол рассмотрения заявок подписывается присутствующими членами закупочной комиссии в день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9.6.3.9.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r w:rsidRPr="00BE7AF6">
        <w:rPr>
          <w:sz w:val="18"/>
          <w:szCs w:val="18"/>
        </w:rPr>
        <w:t>9.6.3.10. Факт наличия только одной заявки, соответствующей требованиям конкурсной документации, или факт наличия единственной поданной заявки не влияет ни на наименование протокола рассмотрения заявок, ни на требования к его содержанию.</w:t>
      </w:r>
    </w:p>
    <w:p w:rsidR="00BE7AF6" w:rsidRPr="00BE7AF6" w:rsidRDefault="00BE7AF6" w:rsidP="006D3967">
      <w:pPr>
        <w:pStyle w:val="aa"/>
        <w:widowControl w:val="0"/>
        <w:ind w:left="40" w:right="142"/>
        <w:jc w:val="both"/>
        <w:rPr>
          <w:b/>
          <w:sz w:val="18"/>
          <w:szCs w:val="18"/>
        </w:rPr>
      </w:pPr>
      <w:bookmarkStart w:id="39" w:name="_Toc521582064"/>
      <w:r w:rsidRPr="00BE7AF6">
        <w:rPr>
          <w:sz w:val="18"/>
          <w:szCs w:val="18"/>
        </w:rPr>
        <w:t>9.6.4. Оценка заявок на участие в конкурсе</w:t>
      </w:r>
      <w:bookmarkEnd w:id="39"/>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9.6.4.1. Оценка заявок на участие в конкурсе (далее оценка заявок в настоящем подразделе), допущенных к участию в конкурсе по итогам рассмотрения заявок, осуществляется закупочной комиссией заказчика;</w:t>
      </w:r>
    </w:p>
    <w:p w:rsidR="00BE7AF6" w:rsidRPr="00BE7AF6" w:rsidRDefault="00BE7AF6" w:rsidP="006D3967">
      <w:pPr>
        <w:pStyle w:val="aa"/>
        <w:widowControl w:val="0"/>
        <w:ind w:left="40" w:right="142"/>
        <w:jc w:val="both"/>
        <w:rPr>
          <w:sz w:val="18"/>
          <w:szCs w:val="18"/>
        </w:rPr>
      </w:pPr>
      <w:r w:rsidRPr="00BE7AF6">
        <w:rPr>
          <w:sz w:val="18"/>
          <w:szCs w:val="18"/>
        </w:rPr>
        <w:t>9.6.4.2. Срок оценки заявок не может превышать 20 дней с даты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9.6.4.3. Оценка заявок не проводится в отношении тех заявок, которые были отклонены на этапе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9.6.4.4. Если в ходе рассмотрения заявок к участию в конкурсе была допущена только одна заявка, оценка заявок не проводится;</w:t>
      </w:r>
    </w:p>
    <w:p w:rsidR="00BE7AF6" w:rsidRPr="00BE7AF6" w:rsidRDefault="00BE7AF6" w:rsidP="006D3967">
      <w:pPr>
        <w:pStyle w:val="aa"/>
        <w:widowControl w:val="0"/>
        <w:ind w:left="40" w:right="142"/>
        <w:jc w:val="both"/>
        <w:rPr>
          <w:sz w:val="18"/>
          <w:szCs w:val="18"/>
        </w:rPr>
      </w:pPr>
      <w:r w:rsidRPr="00BE7AF6">
        <w:rPr>
          <w:sz w:val="18"/>
          <w:szCs w:val="18"/>
        </w:rPr>
        <w:t>9.6.4.5. Оценка заявок осуществляется в соответствии с критериями оценки заявок и порядком оценки заявок, указанными в конкурсной документации с учетом подраздела 9.5 Положения;</w:t>
      </w:r>
    </w:p>
    <w:p w:rsidR="00BE7AF6" w:rsidRPr="00BE7AF6" w:rsidRDefault="00BE7AF6" w:rsidP="006D3967">
      <w:pPr>
        <w:pStyle w:val="aa"/>
        <w:widowControl w:val="0"/>
        <w:ind w:left="40" w:right="142"/>
        <w:jc w:val="both"/>
        <w:rPr>
          <w:sz w:val="18"/>
          <w:szCs w:val="18"/>
        </w:rPr>
      </w:pPr>
      <w:r w:rsidRPr="00BE7AF6">
        <w:rPr>
          <w:sz w:val="18"/>
          <w:szCs w:val="18"/>
        </w:rPr>
        <w:t>9.6.4.6. Закупочная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BE7AF6" w:rsidRPr="00BE7AF6" w:rsidRDefault="00BE7AF6" w:rsidP="006D3967">
      <w:pPr>
        <w:pStyle w:val="aa"/>
        <w:widowControl w:val="0"/>
        <w:ind w:left="40" w:right="142"/>
        <w:jc w:val="both"/>
        <w:rPr>
          <w:sz w:val="18"/>
          <w:szCs w:val="18"/>
        </w:rPr>
      </w:pPr>
      <w:r w:rsidRPr="00BE7AF6">
        <w:rPr>
          <w:sz w:val="18"/>
          <w:szCs w:val="18"/>
        </w:rPr>
        <w:t>9.6.4.7. По результатам проведения процедуры оценки заявок закупочной комиссией оформляется протокол оценки заявок, который содержит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конкурсе заявок, а также дата и время регистрации каждой такой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конкурс признан несостоявшимся, в случае признания его таковым, с указанием подраздела Положения, на основании которого было принято решение о признании конкурса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конкурса, подавшего заявку на участие в конкурсе;</w:t>
      </w:r>
    </w:p>
    <w:p w:rsidR="00BE7AF6" w:rsidRPr="00BE7AF6" w:rsidRDefault="00BE7AF6" w:rsidP="006D3967">
      <w:pPr>
        <w:pStyle w:val="aa"/>
        <w:widowControl w:val="0"/>
        <w:ind w:left="40" w:right="142"/>
        <w:jc w:val="both"/>
        <w:rPr>
          <w:sz w:val="18"/>
          <w:szCs w:val="18"/>
        </w:rPr>
      </w:pPr>
      <w:r w:rsidRPr="00BE7AF6">
        <w:rPr>
          <w:sz w:val="18"/>
          <w:szCs w:val="18"/>
        </w:rPr>
        <w:t>результаты рассмотрения заявок на участие в конкурсе, в том числе с указанием:</w:t>
      </w:r>
    </w:p>
    <w:p w:rsidR="00BE7AF6" w:rsidRPr="00BE7AF6" w:rsidRDefault="00BE7AF6" w:rsidP="006D3967">
      <w:pPr>
        <w:pStyle w:val="aa"/>
        <w:widowControl w:val="0"/>
        <w:ind w:left="40" w:right="142"/>
        <w:jc w:val="both"/>
        <w:rPr>
          <w:sz w:val="18"/>
          <w:szCs w:val="18"/>
        </w:rPr>
      </w:pPr>
      <w:r w:rsidRPr="00BE7AF6">
        <w:rPr>
          <w:sz w:val="18"/>
          <w:szCs w:val="18"/>
        </w:rPr>
        <w:t>количества заявок на участие в конкурсе, которые были отклонены по результатам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
    <w:p w:rsidR="00BE7AF6" w:rsidRPr="00BE7AF6" w:rsidRDefault="00BE7AF6" w:rsidP="006D3967">
      <w:pPr>
        <w:pStyle w:val="aa"/>
        <w:widowControl w:val="0"/>
        <w:ind w:left="40" w:right="142"/>
        <w:jc w:val="both"/>
        <w:rPr>
          <w:sz w:val="18"/>
          <w:szCs w:val="18"/>
        </w:rPr>
      </w:pPr>
      <w:r w:rsidRPr="00BE7AF6">
        <w:rPr>
          <w:sz w:val="18"/>
          <w:szCs w:val="18"/>
        </w:rPr>
        <w:t>результаты оценки заявок на участие в закупке с указанием итогового решения закупочной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конкурса предусмотрена оценка таких заявок);</w:t>
      </w:r>
    </w:p>
    <w:p w:rsidR="00BE7AF6" w:rsidRPr="00BE7AF6" w:rsidRDefault="00BE7AF6" w:rsidP="006D3967">
      <w:pPr>
        <w:pStyle w:val="aa"/>
        <w:widowControl w:val="0"/>
        <w:ind w:left="40" w:right="142"/>
        <w:jc w:val="both"/>
        <w:rPr>
          <w:sz w:val="18"/>
          <w:szCs w:val="18"/>
        </w:rPr>
      </w:pPr>
      <w:r w:rsidRPr="00BE7AF6">
        <w:rPr>
          <w:sz w:val="18"/>
          <w:szCs w:val="18"/>
        </w:rPr>
        <w:t>порядковые номера заявок на участие в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rsidR="00BE7AF6" w:rsidRPr="00BE7AF6" w:rsidRDefault="00BE7AF6" w:rsidP="006D3967">
      <w:pPr>
        <w:pStyle w:val="aa"/>
        <w:widowControl w:val="0"/>
        <w:ind w:left="40" w:right="142"/>
        <w:jc w:val="both"/>
        <w:rPr>
          <w:sz w:val="18"/>
          <w:szCs w:val="18"/>
        </w:rPr>
      </w:pPr>
      <w:r w:rsidRPr="00BE7AF6">
        <w:rPr>
          <w:sz w:val="18"/>
          <w:szCs w:val="18"/>
        </w:rPr>
        <w:t>наименование (для юридического лица) или фамилия, имя, отчество (для физического лица) победителя конкурса или единственного участника конкурса;</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оценки заявок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 xml:space="preserve">9.6.4.8. Заявке на участие в закупке, в которой содержатся лучшие с точки зрения оценки заявок условия исполнения договора, </w:t>
      </w:r>
      <w:r w:rsidRPr="00BE7AF6">
        <w:rPr>
          <w:sz w:val="18"/>
          <w:szCs w:val="18"/>
        </w:rPr>
        <w:lastRenderedPageBreak/>
        <w:t>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rsidR="00BE7AF6" w:rsidRPr="00BE7AF6" w:rsidRDefault="00BE7AF6" w:rsidP="006D3967">
      <w:pPr>
        <w:pStyle w:val="aa"/>
        <w:widowControl w:val="0"/>
        <w:ind w:left="40" w:right="142"/>
        <w:jc w:val="both"/>
        <w:rPr>
          <w:sz w:val="18"/>
          <w:szCs w:val="18"/>
        </w:rPr>
      </w:pPr>
      <w:r w:rsidRPr="00BE7AF6">
        <w:rPr>
          <w:sz w:val="18"/>
          <w:szCs w:val="18"/>
        </w:rPr>
        <w:t>9.6.4.9.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BE7AF6" w:rsidRPr="00BE7AF6" w:rsidRDefault="00BE7AF6" w:rsidP="006D3967">
      <w:pPr>
        <w:pStyle w:val="aa"/>
        <w:widowControl w:val="0"/>
        <w:ind w:left="40" w:right="142"/>
        <w:jc w:val="both"/>
        <w:rPr>
          <w:sz w:val="18"/>
          <w:szCs w:val="18"/>
        </w:rPr>
      </w:pPr>
      <w:r w:rsidRPr="00BE7AF6">
        <w:rPr>
          <w:sz w:val="18"/>
          <w:szCs w:val="18"/>
        </w:rPr>
        <w:t>9.6.4.10. Протокол оценки заявок подписывается присутствующими членами закупочной комиссии в день проведения оценки заявок;</w:t>
      </w:r>
    </w:p>
    <w:p w:rsidR="00BE7AF6" w:rsidRPr="00BE7AF6" w:rsidRDefault="00BE7AF6" w:rsidP="006D3967">
      <w:pPr>
        <w:pStyle w:val="aa"/>
        <w:widowControl w:val="0"/>
        <w:ind w:left="40" w:right="142"/>
        <w:jc w:val="both"/>
        <w:rPr>
          <w:sz w:val="18"/>
          <w:szCs w:val="18"/>
        </w:rPr>
      </w:pPr>
      <w:r w:rsidRPr="00BE7AF6">
        <w:rPr>
          <w:sz w:val="18"/>
          <w:szCs w:val="18"/>
        </w:rPr>
        <w:t>9.6.4.11. Подписанный присутствующими членами закупочной комиссии протокол оценки заявок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bookmarkStart w:id="40" w:name="_Toc521582065"/>
      <w:r w:rsidRPr="00BE7AF6">
        <w:rPr>
          <w:sz w:val="18"/>
          <w:szCs w:val="18"/>
        </w:rPr>
        <w:t>9.6.5. Заключение договора по итогам проведения конкурс</w:t>
      </w:r>
      <w:bookmarkEnd w:id="40"/>
      <w:r w:rsidRPr="00BE7AF6">
        <w:rPr>
          <w:sz w:val="18"/>
          <w:szCs w:val="18"/>
        </w:rPr>
        <w:t>а:</w:t>
      </w:r>
    </w:p>
    <w:p w:rsidR="00BE7AF6" w:rsidRPr="00BE7AF6" w:rsidRDefault="00BE7AF6" w:rsidP="006D3967">
      <w:pPr>
        <w:pStyle w:val="aa"/>
        <w:widowControl w:val="0"/>
        <w:ind w:left="40" w:right="142"/>
        <w:jc w:val="both"/>
        <w:rPr>
          <w:sz w:val="18"/>
          <w:szCs w:val="18"/>
        </w:rPr>
      </w:pPr>
      <w:r w:rsidRPr="00BE7AF6">
        <w:rPr>
          <w:sz w:val="18"/>
          <w:szCs w:val="18"/>
        </w:rPr>
        <w:t>9.6.5.1. По результатам проведения конкурса договор заключается в порядке и в сроки, предусмотренные действующим законодательством, документацией о закупке и подразделом 13.1 Положения;</w:t>
      </w:r>
    </w:p>
    <w:p w:rsidR="00BE7AF6" w:rsidRPr="00BE7AF6" w:rsidRDefault="00BE7AF6" w:rsidP="006D3967">
      <w:pPr>
        <w:pStyle w:val="aa"/>
        <w:widowControl w:val="0"/>
        <w:ind w:left="40" w:right="142"/>
        <w:jc w:val="both"/>
        <w:rPr>
          <w:sz w:val="18"/>
          <w:szCs w:val="18"/>
        </w:rPr>
      </w:pPr>
      <w:r w:rsidRPr="00BE7AF6">
        <w:rPr>
          <w:sz w:val="18"/>
          <w:szCs w:val="18"/>
        </w:rPr>
        <w:t>9.6.5.2. Заказчик обязан принять решение об отказе от заключения договора с победителем конкурса или с иным участником конкурса, в случае если после составления итогового протокола, но до заключения договора было выявлено наличие в составе заявки такого участника конкурса недостоверных сведений, представление которых требовалось в соответствии с условиями конкурсной документации;</w:t>
      </w:r>
    </w:p>
    <w:p w:rsidR="00BE7AF6" w:rsidRPr="00BE7AF6" w:rsidRDefault="00BE7AF6" w:rsidP="006D3967">
      <w:pPr>
        <w:pStyle w:val="aa"/>
        <w:widowControl w:val="0"/>
        <w:ind w:left="40" w:right="142"/>
        <w:jc w:val="both"/>
        <w:rPr>
          <w:sz w:val="18"/>
          <w:szCs w:val="18"/>
        </w:rPr>
      </w:pPr>
      <w:r w:rsidRPr="00BE7AF6">
        <w:rPr>
          <w:sz w:val="18"/>
          <w:szCs w:val="18"/>
        </w:rPr>
        <w:t>9.6.5.3. При принятии решения об отказе от заключения договора с участником конкурса,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указание на отказ от заключения договора с участником конкурса, а также указание подраздела Положения, на основании которого было принято решение о таком отказе;</w:t>
      </w:r>
    </w:p>
    <w:p w:rsidR="00BE7AF6" w:rsidRPr="00BE7AF6" w:rsidRDefault="00BE7AF6" w:rsidP="006D3967">
      <w:pPr>
        <w:pStyle w:val="aa"/>
        <w:widowControl w:val="0"/>
        <w:ind w:left="40" w:right="142"/>
        <w:jc w:val="both"/>
        <w:rPr>
          <w:sz w:val="18"/>
          <w:szCs w:val="18"/>
        </w:rPr>
      </w:pPr>
      <w:r w:rsidRPr="00BE7AF6">
        <w:rPr>
          <w:sz w:val="18"/>
          <w:szCs w:val="18"/>
        </w:rPr>
        <w:t>указание на содержащиеся в заявке такого участника конкурса сведения, которые были признаны закупочной комиссией недостоверными;</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отказа от заключения договора по решению заказчика;</w:t>
      </w:r>
    </w:p>
    <w:p w:rsidR="00BE7AF6" w:rsidRPr="00BE7AF6" w:rsidRDefault="00BE7AF6" w:rsidP="006D3967">
      <w:pPr>
        <w:pStyle w:val="aa"/>
        <w:widowControl w:val="0"/>
        <w:ind w:left="40" w:right="142"/>
        <w:jc w:val="both"/>
        <w:rPr>
          <w:sz w:val="18"/>
          <w:szCs w:val="18"/>
        </w:rPr>
      </w:pPr>
      <w:r w:rsidRPr="00BE7AF6">
        <w:rPr>
          <w:sz w:val="18"/>
          <w:szCs w:val="18"/>
        </w:rPr>
        <w:t xml:space="preserve">9.6.5.4. Условия договора, заключаемого по результатам проведения конкурса, формируются путем внесения в проект договора (в частности </w:t>
      </w:r>
      <w:r w:rsidRPr="00BE7AF6">
        <w:rPr>
          <w:sz w:val="18"/>
          <w:szCs w:val="18"/>
        </w:rPr>
        <w:br/>
        <w:t>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BE7AF6" w:rsidRPr="00BE7AF6" w:rsidRDefault="00BE7AF6" w:rsidP="006D3967">
      <w:pPr>
        <w:pStyle w:val="aa"/>
        <w:widowControl w:val="0"/>
        <w:ind w:left="40" w:right="142"/>
        <w:jc w:val="both"/>
        <w:rPr>
          <w:sz w:val="18"/>
          <w:szCs w:val="18"/>
        </w:rPr>
      </w:pPr>
      <w:r w:rsidRPr="00BE7AF6">
        <w:rPr>
          <w:sz w:val="18"/>
          <w:szCs w:val="18"/>
        </w:rPr>
        <w:t>9.6.5.5.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9.6.5.4 Положения, при условии, что иной порядок формирования цен единиц товаров (работ, услуг) был указан в конкурсной документации в соответствии с подпунктом 9.2.8.22 Положения;</w:t>
      </w:r>
    </w:p>
    <w:p w:rsidR="00BE7AF6" w:rsidRPr="00BE7AF6" w:rsidRDefault="00BE7AF6" w:rsidP="006D3967">
      <w:pPr>
        <w:pStyle w:val="aa"/>
        <w:widowControl w:val="0"/>
        <w:ind w:left="40" w:right="142"/>
        <w:jc w:val="both"/>
        <w:rPr>
          <w:sz w:val="18"/>
          <w:szCs w:val="18"/>
        </w:rPr>
      </w:pPr>
      <w:bookmarkStart w:id="41" w:name="_Toc521582066"/>
      <w:bookmarkStart w:id="42" w:name="_Ref454190507"/>
      <w:r w:rsidRPr="00BE7AF6">
        <w:rPr>
          <w:sz w:val="18"/>
          <w:szCs w:val="18"/>
        </w:rPr>
        <w:t>9.7. Порядок проведения аукциона</w:t>
      </w:r>
      <w:bookmarkEnd w:id="41"/>
      <w:bookmarkEnd w:id="42"/>
    </w:p>
    <w:p w:rsidR="00BE7AF6" w:rsidRPr="00BE7AF6" w:rsidRDefault="00BE7AF6" w:rsidP="006D3967">
      <w:pPr>
        <w:pStyle w:val="aa"/>
        <w:widowControl w:val="0"/>
        <w:ind w:left="40" w:right="142"/>
        <w:jc w:val="both"/>
        <w:rPr>
          <w:sz w:val="18"/>
          <w:szCs w:val="18"/>
        </w:rPr>
      </w:pPr>
      <w:bookmarkStart w:id="43" w:name="_Toc521582067"/>
      <w:r w:rsidRPr="00BE7AF6">
        <w:rPr>
          <w:sz w:val="18"/>
          <w:szCs w:val="18"/>
        </w:rPr>
        <w:t>9.7.1. Общие положения, отказ от проведения аукциона и внесение изменений в извещение и аукционную документацию</w:t>
      </w:r>
      <w:bookmarkEnd w:id="43"/>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9.7.1.1.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об аукционе в электронной форме (далее аукционная документация в настоящем подразделе), и которое предложило наиболее низкую цену договора, наименьшую сумму цен единиц товара, работы, услуги путем снижения начальной (максимальной) цены договора, цены единицы товара, работы, услуги, указанной в документации и извещении о проведении аукциона, на установленную в аукционной документации величину (далее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BE7AF6" w:rsidRPr="00BE7AF6" w:rsidRDefault="00BE7AF6" w:rsidP="006D3967">
      <w:pPr>
        <w:pStyle w:val="aa"/>
        <w:widowControl w:val="0"/>
        <w:ind w:left="40" w:right="142"/>
        <w:jc w:val="both"/>
        <w:rPr>
          <w:sz w:val="18"/>
          <w:szCs w:val="18"/>
        </w:rPr>
      </w:pPr>
      <w:r w:rsidRPr="00BE7AF6">
        <w:rPr>
          <w:sz w:val="18"/>
          <w:szCs w:val="18"/>
        </w:rPr>
        <w:t>9.7.1.2. Извещение о проведении аукциона (далее извещение в настоящем подразделе) и аукционная документация, вносимые в них изменения должны быть разработаны и размещены в соответствии с требованиями подраздела 9.2 Положения;</w:t>
      </w:r>
    </w:p>
    <w:p w:rsidR="00BE7AF6" w:rsidRPr="00BE7AF6" w:rsidRDefault="00BE7AF6" w:rsidP="006D3967">
      <w:pPr>
        <w:pStyle w:val="aa"/>
        <w:widowControl w:val="0"/>
        <w:ind w:left="40" w:right="142"/>
        <w:jc w:val="both"/>
        <w:rPr>
          <w:sz w:val="18"/>
          <w:szCs w:val="18"/>
        </w:rPr>
      </w:pPr>
      <w:r w:rsidRPr="00BE7AF6">
        <w:rPr>
          <w:sz w:val="18"/>
          <w:szCs w:val="18"/>
        </w:rPr>
        <w:t>9.7.1.3. Порядок предоставления разъяснений положений аукционной документации, требования к запросу о предоставлении таких разъяснений должны быть указаны в аукционной документации с учетом требований подраздела 9.3 Положения;</w:t>
      </w:r>
    </w:p>
    <w:p w:rsidR="00BE7AF6" w:rsidRPr="00BE7AF6" w:rsidRDefault="00BE7AF6" w:rsidP="006D3967">
      <w:pPr>
        <w:pStyle w:val="aa"/>
        <w:widowControl w:val="0"/>
        <w:ind w:left="40" w:right="142"/>
        <w:jc w:val="both"/>
        <w:rPr>
          <w:sz w:val="18"/>
          <w:szCs w:val="18"/>
        </w:rPr>
      </w:pPr>
      <w:r w:rsidRPr="00BE7AF6">
        <w:rPr>
          <w:sz w:val="18"/>
          <w:szCs w:val="18"/>
        </w:rPr>
        <w:t>9.7.1.4. Подача заявок на участие в аукционе (далее заявка в настоящем подразделе) осуществляется в соответствии с требованиями, указанными в аукционной документации, с учетом требований подраздела 9.4 Положения;</w:t>
      </w:r>
    </w:p>
    <w:p w:rsidR="00BE7AF6" w:rsidRPr="00BE7AF6" w:rsidRDefault="00BE7AF6" w:rsidP="006D3967">
      <w:pPr>
        <w:pStyle w:val="aa"/>
        <w:widowControl w:val="0"/>
        <w:ind w:left="40" w:right="142"/>
        <w:jc w:val="both"/>
        <w:rPr>
          <w:sz w:val="18"/>
          <w:szCs w:val="18"/>
        </w:rPr>
      </w:pPr>
      <w:r w:rsidRPr="00BE7AF6">
        <w:rPr>
          <w:sz w:val="18"/>
          <w:szCs w:val="18"/>
        </w:rPr>
        <w:t>9.7.1.5. Заказчик вправе отказаться от проведения аукциона в любое время вплоть до даты и времени окончания срока подачи заявок;</w:t>
      </w:r>
    </w:p>
    <w:p w:rsidR="00BE7AF6" w:rsidRPr="00BE7AF6" w:rsidRDefault="00BE7AF6" w:rsidP="006D3967">
      <w:pPr>
        <w:pStyle w:val="aa"/>
        <w:widowControl w:val="0"/>
        <w:ind w:left="40" w:right="142"/>
        <w:jc w:val="both"/>
        <w:rPr>
          <w:sz w:val="18"/>
          <w:szCs w:val="18"/>
        </w:rPr>
      </w:pPr>
      <w:r w:rsidRPr="00BE7AF6">
        <w:rPr>
          <w:sz w:val="18"/>
          <w:szCs w:val="18"/>
        </w:rPr>
        <w:t>9.7.1.6. При отказе от проведения аукциона заказчик обязан составить извещение об отмене проведения аукциона с обязательным указанием даты и времени принятия решения об отмене проведения аукциона, причин принятия такого решения. Извещение об отмене аукциона размещается заказчиком в ЕИС одновременно с принятием такого решения (переводом закупки в статус отмененной);</w:t>
      </w:r>
    </w:p>
    <w:p w:rsidR="00BE7AF6" w:rsidRPr="00BE7AF6" w:rsidRDefault="00BE7AF6" w:rsidP="006D3967">
      <w:pPr>
        <w:pStyle w:val="aa"/>
        <w:widowControl w:val="0"/>
        <w:ind w:left="40" w:right="142"/>
        <w:jc w:val="both"/>
        <w:rPr>
          <w:sz w:val="18"/>
          <w:szCs w:val="18"/>
        </w:rPr>
      </w:pPr>
      <w:r w:rsidRPr="00BE7AF6">
        <w:rPr>
          <w:sz w:val="18"/>
          <w:szCs w:val="18"/>
        </w:rPr>
        <w:t>9.7.1.7. Заказчик вправе внести изменения в извещение и (или) в аукционную документацию. Изменения, вносимые в извещение и (или) в аукционную документацию, а также измененная редакция извещения и (или) аукционной документации размещаются в ЕИС в течение 3 дней со дня принятия решения о внесении таких изменений;</w:t>
      </w:r>
    </w:p>
    <w:p w:rsidR="00BE7AF6" w:rsidRPr="00BE7AF6" w:rsidRDefault="00BE7AF6" w:rsidP="006D3967">
      <w:pPr>
        <w:pStyle w:val="aa"/>
        <w:widowControl w:val="0"/>
        <w:ind w:left="40" w:right="142"/>
        <w:jc w:val="both"/>
        <w:rPr>
          <w:sz w:val="18"/>
          <w:szCs w:val="18"/>
        </w:rPr>
      </w:pPr>
      <w:r w:rsidRPr="00BE7AF6">
        <w:rPr>
          <w:sz w:val="18"/>
          <w:szCs w:val="18"/>
        </w:rPr>
        <w:t>9.7.1.8. В случае внесения изменений в извещение и (или) в аукционную документацию, срок подачи заявок на участие в аукционе должен быть продлен так, чтобы с даты размещения в ЕИС внесенных изменений до даты окончания срока подачи заявок оставалось не менее 8 дней;</w:t>
      </w:r>
    </w:p>
    <w:p w:rsidR="00BE7AF6" w:rsidRPr="00BE7AF6" w:rsidRDefault="00BE7AF6" w:rsidP="006D3967">
      <w:pPr>
        <w:pStyle w:val="aa"/>
        <w:widowControl w:val="0"/>
        <w:ind w:left="40" w:right="142"/>
        <w:jc w:val="both"/>
        <w:rPr>
          <w:sz w:val="18"/>
          <w:szCs w:val="18"/>
        </w:rPr>
      </w:pPr>
      <w:r w:rsidRPr="00BE7AF6">
        <w:rPr>
          <w:sz w:val="18"/>
          <w:szCs w:val="18"/>
        </w:rPr>
        <w:t>9.7.1.9. Аукцион состоит из следующих этапов: рассмотрение заявок, проведение аукциона. По результатам каждого этапа аукциона составляется отдельный протокол, за исключением случаев, прямо предусмотренных Положением. Проведение аукциона является заключительным этапом закупки, и протокол, составленный по результатам такого этапа, является итоговым, за исключением случаев признания аукциона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9.7.1.10.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аукциона в соответствии с подпунктом 9.7.1.9. Положения, однако, являются процедурами (действиями), осуществление которых необходимо при проведении аукциона;</w:t>
      </w:r>
    </w:p>
    <w:p w:rsidR="00BE7AF6" w:rsidRPr="00BE7AF6" w:rsidRDefault="00BE7AF6" w:rsidP="006D3967">
      <w:pPr>
        <w:pStyle w:val="aa"/>
        <w:widowControl w:val="0"/>
        <w:ind w:left="40" w:right="142"/>
        <w:jc w:val="both"/>
        <w:rPr>
          <w:sz w:val="18"/>
          <w:szCs w:val="18"/>
        </w:rPr>
      </w:pPr>
      <w:r w:rsidRPr="00BE7AF6">
        <w:rPr>
          <w:sz w:val="18"/>
          <w:szCs w:val="18"/>
        </w:rPr>
        <w:t>9.7.2. В случае если на участие в аукционе не было подано ни одной заявки, закупочная комиссия в лице всех присутствующих членов закупочной комиссии оформляет протокол признания аукциона несостоявшимся,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указание на отсутствие поданных на участие в аукционе заявок;</w:t>
      </w:r>
    </w:p>
    <w:p w:rsidR="00BE7AF6" w:rsidRPr="00BE7AF6" w:rsidRDefault="00BE7AF6" w:rsidP="006D3967">
      <w:pPr>
        <w:pStyle w:val="aa"/>
        <w:widowControl w:val="0"/>
        <w:ind w:left="40" w:right="142"/>
        <w:jc w:val="both"/>
        <w:rPr>
          <w:sz w:val="18"/>
          <w:szCs w:val="18"/>
        </w:rPr>
      </w:pPr>
      <w:r w:rsidRPr="00BE7AF6">
        <w:rPr>
          <w:sz w:val="18"/>
          <w:szCs w:val="18"/>
        </w:rPr>
        <w:t>указание подраздела Положения, на основании которого было принято решение о признании аукциона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открытия доступа по решению заказчика;</w:t>
      </w:r>
    </w:p>
    <w:p w:rsidR="00BE7AF6" w:rsidRPr="00BE7AF6" w:rsidRDefault="00BE7AF6" w:rsidP="006D3967">
      <w:pPr>
        <w:pStyle w:val="aa"/>
        <w:widowControl w:val="0"/>
        <w:ind w:left="40" w:right="142"/>
        <w:jc w:val="both"/>
        <w:rPr>
          <w:sz w:val="18"/>
          <w:szCs w:val="18"/>
        </w:rPr>
      </w:pPr>
      <w:r w:rsidRPr="00BE7AF6">
        <w:rPr>
          <w:sz w:val="18"/>
          <w:szCs w:val="18"/>
        </w:rPr>
        <w:t>Протокол признания аукциона несостоявшимся размещается в ЕИС в течение 3 дней со дня его подписания.</w:t>
      </w:r>
    </w:p>
    <w:p w:rsidR="00BE7AF6" w:rsidRPr="00BE7AF6" w:rsidRDefault="00BE7AF6" w:rsidP="006D3967">
      <w:pPr>
        <w:pStyle w:val="aa"/>
        <w:widowControl w:val="0"/>
        <w:ind w:left="40" w:right="142"/>
        <w:jc w:val="both"/>
        <w:rPr>
          <w:b/>
          <w:sz w:val="18"/>
          <w:szCs w:val="18"/>
        </w:rPr>
      </w:pPr>
      <w:bookmarkStart w:id="44" w:name="_Toc521582069"/>
      <w:r w:rsidRPr="00BE7AF6">
        <w:rPr>
          <w:sz w:val="18"/>
          <w:szCs w:val="18"/>
        </w:rPr>
        <w:t>9.7.3. Рассмотрение заявок на участие в аукционе</w:t>
      </w:r>
      <w:bookmarkEnd w:id="44"/>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9.7.3.1. Рассмотрение заявок, поданных на участие в аукционе (далее рассмотрение заявок в настоящем подразделе), осуществляется закупочной комиссией заказчика;</w:t>
      </w:r>
    </w:p>
    <w:p w:rsidR="00BE7AF6" w:rsidRPr="00BE7AF6" w:rsidRDefault="00BE7AF6" w:rsidP="006D3967">
      <w:pPr>
        <w:pStyle w:val="aa"/>
        <w:widowControl w:val="0"/>
        <w:ind w:left="40" w:right="142"/>
        <w:jc w:val="both"/>
        <w:rPr>
          <w:sz w:val="18"/>
          <w:szCs w:val="18"/>
        </w:rPr>
      </w:pPr>
      <w:r w:rsidRPr="00BE7AF6">
        <w:rPr>
          <w:sz w:val="18"/>
          <w:szCs w:val="18"/>
        </w:rPr>
        <w:t>9.7.3.2. Срок рассмотрения заявок не может превышать 20 дней с даты окончания приема заявок;</w:t>
      </w:r>
    </w:p>
    <w:p w:rsidR="00BE7AF6" w:rsidRPr="00BE7AF6" w:rsidRDefault="00BE7AF6" w:rsidP="006D3967">
      <w:pPr>
        <w:pStyle w:val="aa"/>
        <w:widowControl w:val="0"/>
        <w:ind w:left="40" w:right="142"/>
        <w:jc w:val="both"/>
        <w:rPr>
          <w:sz w:val="18"/>
          <w:szCs w:val="18"/>
        </w:rPr>
      </w:pPr>
      <w:r w:rsidRPr="00BE7AF6">
        <w:rPr>
          <w:sz w:val="18"/>
          <w:szCs w:val="18"/>
        </w:rPr>
        <w:lastRenderedPageBreak/>
        <w:t>9.7.3.3. В рамках рассмотрения заявок выполняются следующие действия:</w:t>
      </w:r>
    </w:p>
    <w:p w:rsidR="00BE7AF6" w:rsidRPr="00BE7AF6" w:rsidRDefault="00BE7AF6" w:rsidP="006D3967">
      <w:pPr>
        <w:pStyle w:val="aa"/>
        <w:widowControl w:val="0"/>
        <w:ind w:left="40" w:right="142"/>
        <w:jc w:val="both"/>
        <w:rPr>
          <w:sz w:val="18"/>
          <w:szCs w:val="18"/>
        </w:rPr>
      </w:pPr>
      <w:r w:rsidRPr="00BE7AF6">
        <w:rPr>
          <w:sz w:val="18"/>
          <w:szCs w:val="18"/>
        </w:rPr>
        <w:t>проверка состава заявок на соблюдение требований извещения и (или) аукционной документации;</w:t>
      </w:r>
    </w:p>
    <w:p w:rsidR="00BE7AF6" w:rsidRPr="00BE7AF6" w:rsidRDefault="00BE7AF6" w:rsidP="006D3967">
      <w:pPr>
        <w:pStyle w:val="aa"/>
        <w:widowControl w:val="0"/>
        <w:ind w:left="40" w:right="142"/>
        <w:jc w:val="both"/>
        <w:rPr>
          <w:sz w:val="18"/>
          <w:szCs w:val="18"/>
        </w:rPr>
      </w:pPr>
      <w:r w:rsidRPr="00BE7AF6">
        <w:rPr>
          <w:sz w:val="18"/>
          <w:szCs w:val="18"/>
        </w:rPr>
        <w:t>проверка участника закупки на соответствие требованиям извещения и (или) аукционной документации;</w:t>
      </w:r>
    </w:p>
    <w:p w:rsidR="00BE7AF6" w:rsidRPr="00BE7AF6" w:rsidRDefault="00BE7AF6" w:rsidP="006D3967">
      <w:pPr>
        <w:pStyle w:val="aa"/>
        <w:widowControl w:val="0"/>
        <w:ind w:left="40" w:right="142"/>
        <w:jc w:val="both"/>
        <w:rPr>
          <w:sz w:val="18"/>
          <w:szCs w:val="18"/>
        </w:rPr>
      </w:pPr>
      <w:r w:rsidRPr="00BE7AF6">
        <w:rPr>
          <w:sz w:val="18"/>
          <w:szCs w:val="18"/>
        </w:rPr>
        <w:t>принятие решений о допуске, отказе в допуске (отклонении заявки) к участию по соответствующим основаниям;</w:t>
      </w:r>
    </w:p>
    <w:p w:rsidR="00BE7AF6" w:rsidRPr="00BE7AF6" w:rsidRDefault="00BE7AF6" w:rsidP="006D3967">
      <w:pPr>
        <w:pStyle w:val="aa"/>
        <w:widowControl w:val="0"/>
        <w:ind w:left="40" w:right="142"/>
        <w:jc w:val="both"/>
        <w:rPr>
          <w:sz w:val="18"/>
          <w:szCs w:val="18"/>
        </w:rPr>
      </w:pPr>
      <w:r w:rsidRPr="00BE7AF6">
        <w:rPr>
          <w:sz w:val="18"/>
          <w:szCs w:val="18"/>
        </w:rPr>
        <w:t>9.7.3.4. Комиссия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BE7AF6" w:rsidRPr="00BE7AF6" w:rsidRDefault="00BE7AF6" w:rsidP="006D3967">
      <w:pPr>
        <w:pStyle w:val="aa"/>
        <w:widowControl w:val="0"/>
        <w:ind w:left="40" w:right="142"/>
        <w:jc w:val="both"/>
        <w:rPr>
          <w:sz w:val="18"/>
          <w:szCs w:val="18"/>
        </w:rPr>
      </w:pPr>
      <w:r w:rsidRPr="00BE7AF6">
        <w:rPr>
          <w:sz w:val="18"/>
          <w:szCs w:val="18"/>
        </w:rPr>
        <w:t>9.7.3.5. Комиссия принимает решение об отклонении от участия в аукционе заявки участника в случае несоответствия указанным в аукционной документации требованиям, в том числе к участнику закупки, предмету закупки, условиям договора, к оформлению заявки;</w:t>
      </w:r>
    </w:p>
    <w:p w:rsidR="00BE7AF6" w:rsidRPr="00BE7AF6" w:rsidRDefault="00BE7AF6" w:rsidP="006D3967">
      <w:pPr>
        <w:pStyle w:val="aa"/>
        <w:widowControl w:val="0"/>
        <w:ind w:left="40" w:right="142"/>
        <w:jc w:val="both"/>
        <w:rPr>
          <w:sz w:val="18"/>
          <w:szCs w:val="18"/>
        </w:rPr>
      </w:pPr>
      <w:r w:rsidRPr="00BE7AF6">
        <w:rPr>
          <w:sz w:val="18"/>
          <w:szCs w:val="18"/>
        </w:rPr>
        <w:t>9.7.3.6. Если заказчиком выявлен факт указания в поданной участником закупки заявке недостоверных сведений, такая заявка подлежит отклонению на любом этапе аукциона;</w:t>
      </w:r>
    </w:p>
    <w:p w:rsidR="00BE7AF6" w:rsidRPr="00BE7AF6" w:rsidRDefault="00BE7AF6" w:rsidP="006D3967">
      <w:pPr>
        <w:pStyle w:val="aa"/>
        <w:widowControl w:val="0"/>
        <w:ind w:left="40" w:right="142"/>
        <w:jc w:val="both"/>
        <w:rPr>
          <w:sz w:val="18"/>
          <w:szCs w:val="18"/>
        </w:rPr>
      </w:pPr>
      <w:r w:rsidRPr="00BE7AF6">
        <w:rPr>
          <w:sz w:val="18"/>
          <w:szCs w:val="18"/>
        </w:rPr>
        <w:t>9.7.3.7.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аукционе заявок, а также дата и время регистрации каждой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аукцион признан несостоявшимся, в случае признания его таковым, с указанием подраздела Положения, на основании которого было принято решение о признании аукциона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результаты рассмотрения заявок на участие в аукционе, в том числе с указанием:</w:t>
      </w:r>
    </w:p>
    <w:p w:rsidR="00BE7AF6" w:rsidRPr="00BE7AF6" w:rsidRDefault="00BE7AF6" w:rsidP="006D3967">
      <w:pPr>
        <w:pStyle w:val="aa"/>
        <w:widowControl w:val="0"/>
        <w:ind w:left="40" w:right="142"/>
        <w:jc w:val="both"/>
        <w:rPr>
          <w:sz w:val="18"/>
          <w:szCs w:val="18"/>
        </w:rPr>
      </w:pPr>
      <w:r w:rsidRPr="00BE7AF6">
        <w:rPr>
          <w:sz w:val="18"/>
          <w:szCs w:val="18"/>
        </w:rPr>
        <w:t>количества заявок на участие в аукционе, которые были отклонены по результатам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rsidR="00BE7AF6" w:rsidRPr="00BE7AF6" w:rsidRDefault="00BE7AF6" w:rsidP="006D3967">
      <w:pPr>
        <w:pStyle w:val="aa"/>
        <w:widowControl w:val="0"/>
        <w:ind w:left="40" w:right="142"/>
        <w:jc w:val="both"/>
        <w:rPr>
          <w:sz w:val="18"/>
          <w:szCs w:val="18"/>
        </w:rPr>
      </w:pPr>
      <w:r w:rsidRPr="00BE7AF6">
        <w:rPr>
          <w:sz w:val="18"/>
          <w:szCs w:val="18"/>
        </w:rPr>
        <w:t>идентификационные номера заявок на участие в аукционе;</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рассмотрения заявок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9.7.3.8. Протокол рассмотрения заявок подписывается присутствующими членами закупочной комиссии в день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9.7.3.9. В протоколе рассмотрения заявок не могут быть указаны наименования участников аукциона (юридических лиц), фамилии, имена, отчества участников закупки (физических лиц);</w:t>
      </w:r>
    </w:p>
    <w:p w:rsidR="00BE7AF6" w:rsidRPr="00BE7AF6" w:rsidRDefault="00BE7AF6" w:rsidP="006D3967">
      <w:pPr>
        <w:pStyle w:val="aa"/>
        <w:widowControl w:val="0"/>
        <w:ind w:left="40" w:right="142"/>
        <w:jc w:val="both"/>
        <w:rPr>
          <w:sz w:val="18"/>
          <w:szCs w:val="18"/>
        </w:rPr>
      </w:pPr>
      <w:r w:rsidRPr="00BE7AF6">
        <w:rPr>
          <w:sz w:val="18"/>
          <w:szCs w:val="18"/>
        </w:rPr>
        <w:t>9.7.3.10.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BE7AF6" w:rsidRPr="00BE7AF6" w:rsidRDefault="00BE7AF6" w:rsidP="006D3967">
      <w:pPr>
        <w:pStyle w:val="aa"/>
        <w:widowControl w:val="0"/>
        <w:ind w:left="40" w:right="142"/>
        <w:jc w:val="both"/>
        <w:rPr>
          <w:b/>
          <w:sz w:val="18"/>
          <w:szCs w:val="18"/>
        </w:rPr>
      </w:pPr>
      <w:bookmarkStart w:id="45" w:name="_Toc521582070"/>
      <w:r w:rsidRPr="00BE7AF6">
        <w:rPr>
          <w:sz w:val="18"/>
          <w:szCs w:val="18"/>
        </w:rPr>
        <w:t>9.7.4. Проведение аукциона</w:t>
      </w:r>
      <w:bookmarkEnd w:id="45"/>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9.7.4.1. 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rsidR="00BE7AF6" w:rsidRPr="00BE7AF6" w:rsidRDefault="00BE7AF6" w:rsidP="006D3967">
      <w:pPr>
        <w:pStyle w:val="aa"/>
        <w:widowControl w:val="0"/>
        <w:ind w:left="40" w:right="142"/>
        <w:jc w:val="both"/>
        <w:rPr>
          <w:sz w:val="18"/>
          <w:szCs w:val="18"/>
        </w:rPr>
      </w:pPr>
      <w:r w:rsidRPr="00BE7AF6">
        <w:rPr>
          <w:sz w:val="18"/>
          <w:szCs w:val="18"/>
        </w:rPr>
        <w:t>9.7.4.2. Дата и время аукциона устанавливаются в аукционной документации (проведение аукциона может быть осуществлено не позднее чем через 10 дней со дня рассмотрения заявок на участие в аукционе);</w:t>
      </w:r>
    </w:p>
    <w:p w:rsidR="00BE7AF6" w:rsidRPr="00BE7AF6" w:rsidRDefault="00BE7AF6" w:rsidP="006D3967">
      <w:pPr>
        <w:pStyle w:val="aa"/>
        <w:widowControl w:val="0"/>
        <w:ind w:left="40" w:right="142"/>
        <w:jc w:val="both"/>
        <w:rPr>
          <w:sz w:val="18"/>
          <w:szCs w:val="18"/>
        </w:rPr>
      </w:pPr>
      <w:r w:rsidRPr="00BE7AF6">
        <w:rPr>
          <w:sz w:val="18"/>
          <w:szCs w:val="18"/>
        </w:rPr>
        <w:t>9.7.4.3. 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9.7.4.4. Если в ходе рассмотрения заявок к участию в аукционе была допущена только одна заявка, проведение аукциона не осуществляется;</w:t>
      </w:r>
    </w:p>
    <w:p w:rsidR="00BE7AF6" w:rsidRPr="00BE7AF6" w:rsidRDefault="00BE7AF6" w:rsidP="006D3967">
      <w:pPr>
        <w:pStyle w:val="aa"/>
        <w:widowControl w:val="0"/>
        <w:ind w:left="40" w:right="142"/>
        <w:jc w:val="both"/>
        <w:rPr>
          <w:sz w:val="18"/>
          <w:szCs w:val="18"/>
        </w:rPr>
      </w:pPr>
      <w:r w:rsidRPr="00BE7AF6">
        <w:rPr>
          <w:sz w:val="18"/>
          <w:szCs w:val="18"/>
        </w:rPr>
        <w:t>9.7.4.5. «Шаг аукциона» может иметь диапазон значений в пределах от 0,5 % до 5 % от начальной (максимальной) цены договора, либо фиксированное значение из диапазона 0,5 %-5 %. Решение о выборе конкретного типа «шага аукциона» принимает заказчик;</w:t>
      </w:r>
    </w:p>
    <w:p w:rsidR="00BE7AF6" w:rsidRPr="00BE7AF6" w:rsidRDefault="00BE7AF6" w:rsidP="006D3967">
      <w:pPr>
        <w:pStyle w:val="aa"/>
        <w:widowControl w:val="0"/>
        <w:ind w:left="40" w:right="142"/>
        <w:jc w:val="both"/>
        <w:rPr>
          <w:sz w:val="18"/>
          <w:szCs w:val="18"/>
        </w:rPr>
      </w:pPr>
      <w:r w:rsidRPr="00BE7AF6">
        <w:rPr>
          <w:sz w:val="18"/>
          <w:szCs w:val="18"/>
        </w:rPr>
        <w:t>9.7.4.6. Подача ценовых предложений при проведении аукциона вне «шага аукциона» не допускается;</w:t>
      </w:r>
    </w:p>
    <w:p w:rsidR="00BE7AF6" w:rsidRPr="00BE7AF6" w:rsidRDefault="00BE7AF6" w:rsidP="006D3967">
      <w:pPr>
        <w:pStyle w:val="aa"/>
        <w:widowControl w:val="0"/>
        <w:ind w:left="40" w:right="142"/>
        <w:jc w:val="both"/>
        <w:rPr>
          <w:sz w:val="18"/>
          <w:szCs w:val="18"/>
        </w:rPr>
      </w:pPr>
      <w:r w:rsidRPr="00BE7AF6">
        <w:rPr>
          <w:sz w:val="18"/>
          <w:szCs w:val="18"/>
        </w:rPr>
        <w:t>9.7.4.7. Подача ценовых предложений, равных или больше последнего поданного ценового предложения, не допускается. При этом в случае снижения цены договора до нуля и проведения аукциона на право заключить договор, подача ценовых предложений, равных или меньше последнего поданного ценового предложения, не допускается;</w:t>
      </w:r>
    </w:p>
    <w:p w:rsidR="00BE7AF6" w:rsidRPr="00BE7AF6" w:rsidRDefault="00BE7AF6" w:rsidP="006D3967">
      <w:pPr>
        <w:pStyle w:val="aa"/>
        <w:widowControl w:val="0"/>
        <w:ind w:left="40" w:right="142"/>
        <w:jc w:val="both"/>
        <w:rPr>
          <w:sz w:val="18"/>
          <w:szCs w:val="18"/>
        </w:rPr>
      </w:pPr>
      <w:r w:rsidRPr="00BE7AF6">
        <w:rPr>
          <w:sz w:val="18"/>
          <w:szCs w:val="18"/>
        </w:rPr>
        <w:t>9.7.4.8. Максимальный интервал между подачей ценовых предложений устанавливается в размере 10 минут. Если по истечении времени этого интервала не подано ни одного ценового предложения, аукцион завершается;</w:t>
      </w:r>
    </w:p>
    <w:p w:rsidR="00BE7AF6" w:rsidRPr="00BE7AF6" w:rsidRDefault="00BE7AF6" w:rsidP="006D3967">
      <w:pPr>
        <w:pStyle w:val="aa"/>
        <w:widowControl w:val="0"/>
        <w:ind w:left="40" w:right="142"/>
        <w:jc w:val="both"/>
        <w:rPr>
          <w:sz w:val="18"/>
          <w:szCs w:val="18"/>
        </w:rPr>
      </w:pPr>
      <w:r w:rsidRPr="00BE7AF6">
        <w:rPr>
          <w:sz w:val="18"/>
          <w:szCs w:val="18"/>
        </w:rPr>
        <w:t>9.7.4.9. Оператор ЭП обязан обеспечить конфиденциальность сведений об участниках аукциона при проведении аукциона;</w:t>
      </w:r>
    </w:p>
    <w:p w:rsidR="00BE7AF6" w:rsidRPr="00BE7AF6" w:rsidRDefault="00BE7AF6" w:rsidP="006D3967">
      <w:pPr>
        <w:pStyle w:val="aa"/>
        <w:widowControl w:val="0"/>
        <w:ind w:left="40" w:right="142"/>
        <w:jc w:val="both"/>
        <w:rPr>
          <w:sz w:val="18"/>
          <w:szCs w:val="18"/>
        </w:rPr>
      </w:pPr>
      <w:r w:rsidRPr="00BE7AF6">
        <w:rPr>
          <w:sz w:val="18"/>
          <w:szCs w:val="18"/>
        </w:rPr>
        <w:t>9.7.4.10. По результатам проведения аукциона и рассмотрения закупочной комиссией документов и сведений участников, представленных оператором ЭП после процедуры проведения аукциона, закупочной комиссией оформляется протокол проведения аукциона, который содержит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аукционе заявок, а также дата и время регистрации каждой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аукцион признан несостоявшимся, в случае признания его таковым, с указанием подраздела Положения, на основании которого было принято решение о признании аукциона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аукциона, подавшего заявку на участие в аукционе;</w:t>
      </w:r>
    </w:p>
    <w:p w:rsidR="00BE7AF6" w:rsidRPr="00BE7AF6" w:rsidRDefault="00BE7AF6" w:rsidP="006D3967">
      <w:pPr>
        <w:pStyle w:val="aa"/>
        <w:widowControl w:val="0"/>
        <w:ind w:left="40" w:right="142"/>
        <w:jc w:val="both"/>
        <w:rPr>
          <w:sz w:val="18"/>
          <w:szCs w:val="18"/>
        </w:rPr>
      </w:pPr>
      <w:r w:rsidRPr="00BE7AF6">
        <w:rPr>
          <w:sz w:val="18"/>
          <w:szCs w:val="18"/>
        </w:rPr>
        <w:t>минимальные ценовые предложения участников аукциона, а при признании аукциона несостоявшимся по причине отсутствия ценовых предложений в ходе этапа проведения аукциона – указание на отсутствие ценовых предложений в ходе аукциона;</w:t>
      </w:r>
    </w:p>
    <w:p w:rsidR="00BE7AF6" w:rsidRPr="00BE7AF6" w:rsidRDefault="00BE7AF6" w:rsidP="006D3967">
      <w:pPr>
        <w:pStyle w:val="aa"/>
        <w:widowControl w:val="0"/>
        <w:ind w:left="40" w:right="142"/>
        <w:jc w:val="both"/>
        <w:rPr>
          <w:sz w:val="18"/>
          <w:szCs w:val="18"/>
        </w:rPr>
      </w:pPr>
      <w:r w:rsidRPr="00BE7AF6">
        <w:rPr>
          <w:sz w:val="18"/>
          <w:szCs w:val="18"/>
        </w:rPr>
        <w:t>результаты рассмотрения заявок на участие в аукционе, в том числе с указанием:</w:t>
      </w:r>
    </w:p>
    <w:p w:rsidR="00BE7AF6" w:rsidRPr="00BE7AF6" w:rsidRDefault="00BE7AF6" w:rsidP="006D3967">
      <w:pPr>
        <w:pStyle w:val="aa"/>
        <w:widowControl w:val="0"/>
        <w:ind w:left="40" w:right="142"/>
        <w:jc w:val="both"/>
        <w:rPr>
          <w:sz w:val="18"/>
          <w:szCs w:val="18"/>
        </w:rPr>
      </w:pPr>
      <w:r w:rsidRPr="00BE7AF6">
        <w:rPr>
          <w:sz w:val="18"/>
          <w:szCs w:val="18"/>
        </w:rPr>
        <w:t>количества заявок на участие в аукционе, которые были отклонены по результатам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rsidR="00BE7AF6" w:rsidRPr="00BE7AF6" w:rsidRDefault="00BE7AF6" w:rsidP="006D3967">
      <w:pPr>
        <w:pStyle w:val="aa"/>
        <w:widowControl w:val="0"/>
        <w:ind w:left="40" w:right="142"/>
        <w:jc w:val="both"/>
        <w:rPr>
          <w:sz w:val="18"/>
          <w:szCs w:val="18"/>
        </w:rPr>
      </w:pPr>
      <w:r w:rsidRPr="00BE7AF6">
        <w:rPr>
          <w:sz w:val="18"/>
          <w:szCs w:val="18"/>
        </w:rPr>
        <w:t>порядковые номера заявок на участие в аукционе в порядке уменьшения степени выгодности содержащихся в них условий исполнения договора в соответствии с результатами проведения аукциона;</w:t>
      </w:r>
    </w:p>
    <w:p w:rsidR="00BE7AF6" w:rsidRPr="00BE7AF6" w:rsidRDefault="00BE7AF6" w:rsidP="006D3967">
      <w:pPr>
        <w:pStyle w:val="aa"/>
        <w:widowControl w:val="0"/>
        <w:ind w:left="40" w:right="142"/>
        <w:jc w:val="both"/>
        <w:rPr>
          <w:sz w:val="18"/>
          <w:szCs w:val="18"/>
        </w:rPr>
      </w:pPr>
      <w:r w:rsidRPr="00BE7AF6">
        <w:rPr>
          <w:sz w:val="18"/>
          <w:szCs w:val="18"/>
        </w:rPr>
        <w:t>наименование (для юридического лица) или фамилия, имя, отчество (для физического лица) победителя аукциона или единственного участника аукциона;</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проведения аукциона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9.7.4.11. Протокол проведения аукциона подписывается присутствующими членами закупочной комиссии в день проведения аукциона;</w:t>
      </w:r>
    </w:p>
    <w:p w:rsidR="00BE7AF6" w:rsidRPr="00BE7AF6" w:rsidRDefault="00BE7AF6" w:rsidP="006D3967">
      <w:pPr>
        <w:pStyle w:val="aa"/>
        <w:widowControl w:val="0"/>
        <w:ind w:left="40" w:right="142"/>
        <w:jc w:val="both"/>
        <w:rPr>
          <w:sz w:val="18"/>
          <w:szCs w:val="18"/>
        </w:rPr>
      </w:pPr>
      <w:r w:rsidRPr="00BE7AF6">
        <w:rPr>
          <w:sz w:val="18"/>
          <w:szCs w:val="18"/>
        </w:rPr>
        <w:t>9.7.4.12. Подписанный присутствующими членами комиссии протокол проведения аукциона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bookmarkStart w:id="46" w:name="_Toc521582071"/>
      <w:r w:rsidRPr="00BE7AF6">
        <w:rPr>
          <w:sz w:val="18"/>
          <w:szCs w:val="18"/>
        </w:rPr>
        <w:t>9.7.5. Заключение договора по итогам проведения аукциона</w:t>
      </w:r>
      <w:bookmarkEnd w:id="46"/>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9.7.5.1. По результатам проведения аукциона договор заключается в порядке и в сроки, предусмотренные действующим законодательством, документацией о закупке и подразделом 13.1 Положения;</w:t>
      </w:r>
    </w:p>
    <w:p w:rsidR="00BE7AF6" w:rsidRPr="00BE7AF6" w:rsidRDefault="00BE7AF6" w:rsidP="006D3967">
      <w:pPr>
        <w:pStyle w:val="aa"/>
        <w:widowControl w:val="0"/>
        <w:ind w:left="40" w:right="142"/>
        <w:jc w:val="both"/>
        <w:rPr>
          <w:sz w:val="18"/>
          <w:szCs w:val="18"/>
        </w:rPr>
      </w:pPr>
      <w:r w:rsidRPr="00BE7AF6">
        <w:rPr>
          <w:sz w:val="18"/>
          <w:szCs w:val="18"/>
        </w:rPr>
        <w:t xml:space="preserve">9.7.5.2. Заказчик обязан принять решение об отказе от заключения договора с победителем аукциона или с иным участником аукциона в случае, если после составления итогового протокола, но до заключения договора было выявлено наличие в составе заявки такого участника аукциона недостоверных сведений, представление которых требовалось в соответствии с условиями аукционной </w:t>
      </w:r>
      <w:r w:rsidRPr="00BE7AF6">
        <w:rPr>
          <w:sz w:val="18"/>
          <w:szCs w:val="18"/>
        </w:rPr>
        <w:lastRenderedPageBreak/>
        <w:t>документации.</w:t>
      </w:r>
    </w:p>
    <w:p w:rsidR="00BE7AF6" w:rsidRPr="00BE7AF6" w:rsidRDefault="00BE7AF6" w:rsidP="006D3967">
      <w:pPr>
        <w:pStyle w:val="aa"/>
        <w:widowControl w:val="0"/>
        <w:ind w:left="40" w:right="142"/>
        <w:jc w:val="both"/>
        <w:rPr>
          <w:sz w:val="18"/>
          <w:szCs w:val="18"/>
        </w:rPr>
      </w:pPr>
      <w:r w:rsidRPr="00BE7AF6">
        <w:rPr>
          <w:sz w:val="18"/>
          <w:szCs w:val="18"/>
        </w:rPr>
        <w:t>9.7.5.3. При принятии решения об отказе от заключения договора с участником аукциона,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указание на отказ от заключения договора с участником аукциона, а также указание подраздела Положения, на основании которого было принято решение о таком отказе;</w:t>
      </w:r>
    </w:p>
    <w:p w:rsidR="00BE7AF6" w:rsidRPr="00BE7AF6" w:rsidRDefault="00BE7AF6" w:rsidP="006D3967">
      <w:pPr>
        <w:pStyle w:val="aa"/>
        <w:widowControl w:val="0"/>
        <w:ind w:left="40" w:right="142"/>
        <w:jc w:val="both"/>
        <w:rPr>
          <w:sz w:val="18"/>
          <w:szCs w:val="18"/>
        </w:rPr>
      </w:pPr>
      <w:r w:rsidRPr="00BE7AF6">
        <w:rPr>
          <w:sz w:val="18"/>
          <w:szCs w:val="18"/>
        </w:rPr>
        <w:t>указание на содержащиеся в заявке такого участника аукциона сведения, которые были признаны закупочной комиссией недостоверными;</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отказа от заключения договора по решению заказчика;</w:t>
      </w:r>
    </w:p>
    <w:p w:rsidR="00BE7AF6" w:rsidRPr="00BE7AF6" w:rsidRDefault="00BE7AF6" w:rsidP="006D3967">
      <w:pPr>
        <w:pStyle w:val="aa"/>
        <w:widowControl w:val="0"/>
        <w:ind w:left="40" w:right="142"/>
        <w:jc w:val="both"/>
        <w:rPr>
          <w:sz w:val="18"/>
          <w:szCs w:val="18"/>
        </w:rPr>
      </w:pPr>
      <w:r w:rsidRPr="00BE7AF6">
        <w:rPr>
          <w:sz w:val="18"/>
          <w:szCs w:val="18"/>
        </w:rPr>
        <w:t>9.7.5.4. Стороны заключают договор в электронной форме с применением функционала ЭП;</w:t>
      </w:r>
    </w:p>
    <w:p w:rsidR="00BE7AF6" w:rsidRPr="00BE7AF6" w:rsidRDefault="00BE7AF6" w:rsidP="006D3967">
      <w:pPr>
        <w:pStyle w:val="aa"/>
        <w:widowControl w:val="0"/>
        <w:ind w:left="40" w:right="142"/>
        <w:jc w:val="both"/>
        <w:rPr>
          <w:sz w:val="18"/>
          <w:szCs w:val="18"/>
        </w:rPr>
      </w:pPr>
      <w:r w:rsidRPr="00BE7AF6">
        <w:rPr>
          <w:sz w:val="18"/>
          <w:szCs w:val="18"/>
        </w:rPr>
        <w:t xml:space="preserve">9.7.5.5. Условия договора, заключаемого по результатам проведения аукциона, формируются путем внесения в проект договора (в частности </w:t>
      </w:r>
      <w:r w:rsidRPr="00BE7AF6">
        <w:rPr>
          <w:sz w:val="18"/>
          <w:szCs w:val="18"/>
        </w:rPr>
        <w:br/>
        <w:t>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аукциона;</w:t>
      </w:r>
    </w:p>
    <w:p w:rsidR="00BE7AF6" w:rsidRPr="00BE7AF6" w:rsidRDefault="00BE7AF6" w:rsidP="006D3967">
      <w:pPr>
        <w:pStyle w:val="aa"/>
        <w:widowControl w:val="0"/>
        <w:ind w:left="40" w:right="142"/>
        <w:jc w:val="both"/>
        <w:rPr>
          <w:sz w:val="18"/>
          <w:szCs w:val="18"/>
        </w:rPr>
      </w:pPr>
      <w:r w:rsidRPr="00BE7AF6">
        <w:rPr>
          <w:sz w:val="18"/>
          <w:szCs w:val="18"/>
        </w:rPr>
        <w:t>9.7.5.6. В отношении формирования в заключаемом договоре формулы цены, устанавливающей правила расчета сумм, подлежащих уплате заказчиком поставщику (исполнителю, подрядчику), в ходе исполнения договора, цен единиц товаров (работ, услуг) применяется предусмотренный аукционной документацией порядок, описанный в соответствии с пунктом 7.12 Положения.</w:t>
      </w:r>
    </w:p>
    <w:p w:rsidR="00BE7AF6" w:rsidRPr="00BE7AF6" w:rsidRDefault="00BE7AF6" w:rsidP="006D3967">
      <w:pPr>
        <w:pStyle w:val="aa"/>
        <w:widowControl w:val="0"/>
        <w:ind w:left="40" w:right="142"/>
        <w:jc w:val="both"/>
        <w:rPr>
          <w:sz w:val="18"/>
          <w:szCs w:val="18"/>
        </w:rPr>
      </w:pPr>
      <w:r w:rsidRPr="00BE7AF6">
        <w:rPr>
          <w:sz w:val="18"/>
          <w:szCs w:val="18"/>
        </w:rPr>
        <w:t>9.7.5.7. Если в ходе проведения аукциона не было подано ни одного ценового предложения от участников процедуры, заказчик заключает договор с участником конкурентной закупки, подавшим заявку на участие в конкурентной закупке ранее других. При заключении договора с таким участником заказчик руководствуется пунктом 11.9 Положения.</w:t>
      </w:r>
    </w:p>
    <w:p w:rsidR="00BE7AF6" w:rsidRPr="00BE7AF6" w:rsidRDefault="00BE7AF6" w:rsidP="006D3967">
      <w:pPr>
        <w:pStyle w:val="aa"/>
        <w:widowControl w:val="0"/>
        <w:ind w:left="40" w:right="142"/>
        <w:jc w:val="both"/>
        <w:rPr>
          <w:sz w:val="18"/>
          <w:szCs w:val="18"/>
        </w:rPr>
      </w:pPr>
      <w:bookmarkStart w:id="47" w:name="_Toc521582072"/>
      <w:r w:rsidRPr="00BE7AF6">
        <w:rPr>
          <w:sz w:val="18"/>
          <w:szCs w:val="18"/>
        </w:rPr>
        <w:t>9.8. Порядок проведения запроса предложений</w:t>
      </w:r>
      <w:bookmarkEnd w:id="47"/>
      <w:r w:rsidRPr="00BE7AF6">
        <w:rPr>
          <w:sz w:val="18"/>
          <w:szCs w:val="18"/>
        </w:rPr>
        <w:t>.</w:t>
      </w:r>
    </w:p>
    <w:p w:rsidR="00BE7AF6" w:rsidRPr="00BE7AF6" w:rsidRDefault="00BE7AF6" w:rsidP="006D3967">
      <w:pPr>
        <w:pStyle w:val="aa"/>
        <w:widowControl w:val="0"/>
        <w:ind w:left="40" w:right="142"/>
        <w:jc w:val="both"/>
        <w:rPr>
          <w:sz w:val="18"/>
          <w:szCs w:val="18"/>
        </w:rPr>
      </w:pPr>
      <w:bookmarkStart w:id="48" w:name="_Toc521582073"/>
      <w:r w:rsidRPr="00BE7AF6">
        <w:rPr>
          <w:sz w:val="18"/>
          <w:szCs w:val="18"/>
        </w:rPr>
        <w:t>9.8.1. Общие положения, отказ от проведения запроса предложений и внесение изменений в извещение и документацию запроса предложений</w:t>
      </w:r>
      <w:bookmarkEnd w:id="48"/>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9.8.1.1. 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конкурентной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rsidR="00BE7AF6" w:rsidRPr="00BE7AF6" w:rsidRDefault="00BE7AF6" w:rsidP="006D3967">
      <w:pPr>
        <w:pStyle w:val="aa"/>
        <w:widowControl w:val="0"/>
        <w:ind w:left="40" w:right="142"/>
        <w:jc w:val="both"/>
        <w:rPr>
          <w:sz w:val="18"/>
          <w:szCs w:val="18"/>
        </w:rPr>
      </w:pPr>
      <w:r w:rsidRPr="00BE7AF6">
        <w:rPr>
          <w:sz w:val="18"/>
          <w:szCs w:val="18"/>
        </w:rPr>
        <w:t xml:space="preserve">9.8.1.2. Извещение о проведении запроса предложений (далее извещение в настоящем подразделе) и документация запроса предложений, вносимые в них изменения должны быть разработаны и размещены в соответствии с требованиями подраздела </w:t>
      </w:r>
      <w:r w:rsidRPr="006D3967">
        <w:rPr>
          <w:sz w:val="18"/>
          <w:szCs w:val="18"/>
        </w:rPr>
        <w:t>9.2</w:t>
      </w:r>
      <w:r w:rsidRPr="00BE7AF6">
        <w:rPr>
          <w:sz w:val="18"/>
          <w:szCs w:val="18"/>
        </w:rPr>
        <w:t xml:space="preserve"> Положения;</w:t>
      </w:r>
    </w:p>
    <w:p w:rsidR="00BE7AF6" w:rsidRPr="00BE7AF6" w:rsidRDefault="00BE7AF6" w:rsidP="006D3967">
      <w:pPr>
        <w:pStyle w:val="aa"/>
        <w:widowControl w:val="0"/>
        <w:ind w:left="40" w:right="142"/>
        <w:jc w:val="both"/>
        <w:rPr>
          <w:sz w:val="18"/>
          <w:szCs w:val="18"/>
        </w:rPr>
      </w:pPr>
      <w:r w:rsidRPr="00BE7AF6">
        <w:rPr>
          <w:sz w:val="18"/>
          <w:szCs w:val="18"/>
        </w:rPr>
        <w:t xml:space="preserve">9.8.1.3. Порядок предоставления разъяснений положений документации запроса предложений, требования к запросу о предоставлении таких разъяснений, должны быть указаны в документации запроса предложений с учетом требований подраздела </w:t>
      </w:r>
      <w:r w:rsidRPr="006D3967">
        <w:rPr>
          <w:sz w:val="18"/>
          <w:szCs w:val="18"/>
        </w:rPr>
        <w:t>9.3</w:t>
      </w:r>
      <w:r w:rsidRPr="00BE7AF6">
        <w:rPr>
          <w:sz w:val="18"/>
          <w:szCs w:val="18"/>
        </w:rPr>
        <w:t xml:space="preserve"> Положения;</w:t>
      </w:r>
    </w:p>
    <w:p w:rsidR="00BE7AF6" w:rsidRPr="00BE7AF6" w:rsidRDefault="00BE7AF6" w:rsidP="006D3967">
      <w:pPr>
        <w:pStyle w:val="aa"/>
        <w:widowControl w:val="0"/>
        <w:ind w:left="40" w:right="142"/>
        <w:jc w:val="both"/>
        <w:rPr>
          <w:sz w:val="18"/>
          <w:szCs w:val="18"/>
        </w:rPr>
      </w:pPr>
      <w:r w:rsidRPr="00BE7AF6">
        <w:rPr>
          <w:sz w:val="18"/>
          <w:szCs w:val="18"/>
        </w:rPr>
        <w:t>9.8.1.4. Подача заявок на участие в запросе предложений (далее заявка</w:t>
      </w:r>
      <w:r w:rsidR="006D3967">
        <w:rPr>
          <w:sz w:val="18"/>
          <w:szCs w:val="18"/>
        </w:rPr>
        <w:t xml:space="preserve"> </w:t>
      </w:r>
      <w:r w:rsidRPr="00BE7AF6">
        <w:rPr>
          <w:sz w:val="18"/>
          <w:szCs w:val="18"/>
        </w:rPr>
        <w:t xml:space="preserve">в настоящем подразделе) осуществляется в соответствии с требованиями, указанными в документации, с учетом требований подраздела </w:t>
      </w:r>
      <w:r w:rsidRPr="006D3967">
        <w:rPr>
          <w:sz w:val="18"/>
          <w:szCs w:val="18"/>
        </w:rPr>
        <w:t>9.4</w:t>
      </w:r>
      <w:r w:rsidRPr="00BE7AF6">
        <w:rPr>
          <w:sz w:val="18"/>
          <w:szCs w:val="18"/>
        </w:rPr>
        <w:t xml:space="preserve"> Положения;</w:t>
      </w:r>
    </w:p>
    <w:p w:rsidR="00BE7AF6" w:rsidRPr="00BE7AF6" w:rsidRDefault="00BE7AF6" w:rsidP="006D3967">
      <w:pPr>
        <w:pStyle w:val="aa"/>
        <w:widowControl w:val="0"/>
        <w:ind w:left="40" w:right="142"/>
        <w:jc w:val="both"/>
        <w:rPr>
          <w:sz w:val="18"/>
          <w:szCs w:val="18"/>
        </w:rPr>
      </w:pPr>
      <w:r w:rsidRPr="00BE7AF6">
        <w:rPr>
          <w:sz w:val="18"/>
          <w:szCs w:val="18"/>
        </w:rPr>
        <w:t>9.8.1.5. Заказчик вправе отказаться от проведения запроса предложений в любое время вплоть до даты и времени окончания срока подачи заявок;</w:t>
      </w:r>
    </w:p>
    <w:p w:rsidR="00BE7AF6" w:rsidRPr="00BE7AF6" w:rsidRDefault="00BE7AF6" w:rsidP="006D3967">
      <w:pPr>
        <w:pStyle w:val="aa"/>
        <w:widowControl w:val="0"/>
        <w:ind w:left="40" w:right="142"/>
        <w:jc w:val="both"/>
        <w:rPr>
          <w:sz w:val="18"/>
          <w:szCs w:val="18"/>
        </w:rPr>
      </w:pPr>
      <w:r w:rsidRPr="00BE7AF6">
        <w:rPr>
          <w:sz w:val="18"/>
          <w:szCs w:val="18"/>
        </w:rPr>
        <w:t>9.8.1.6. При отказе от проведения запроса предложений заказчик обязан составить извещение об отмене проведения запроса предложений с обязательным указанием даты и времени принятия решения об отмене проведения запроса предложений, причин принятия такого решения. Извещение об отмене запроса предложений размещается заказчиком в ЕИС одновременно с принятием такого решения (переводом закупки в статус отмененной);</w:t>
      </w:r>
    </w:p>
    <w:p w:rsidR="00BE7AF6" w:rsidRPr="00BE7AF6" w:rsidRDefault="00BE7AF6" w:rsidP="006D3967">
      <w:pPr>
        <w:pStyle w:val="aa"/>
        <w:widowControl w:val="0"/>
        <w:ind w:left="40" w:right="142"/>
        <w:jc w:val="both"/>
        <w:rPr>
          <w:sz w:val="18"/>
          <w:szCs w:val="18"/>
        </w:rPr>
      </w:pPr>
      <w:r w:rsidRPr="00BE7AF6">
        <w:rPr>
          <w:sz w:val="18"/>
          <w:szCs w:val="18"/>
        </w:rPr>
        <w:t>9.8.1.7. Заказчик вправе внести изменения в извещение и (или) в документацию запроса предложений. Изменения, вносимые в извещение и (или) в документацию запроса предложений, а также измененная редакция извещения и (или) документации запроса предложений размещаются в ЕИС в течение 3 дней со дня принятия решения о внесении таких изменений;</w:t>
      </w:r>
    </w:p>
    <w:p w:rsidR="00BE7AF6" w:rsidRPr="00BE7AF6" w:rsidRDefault="00BE7AF6" w:rsidP="006D3967">
      <w:pPr>
        <w:pStyle w:val="aa"/>
        <w:widowControl w:val="0"/>
        <w:ind w:left="40" w:right="142"/>
        <w:jc w:val="both"/>
        <w:rPr>
          <w:sz w:val="18"/>
          <w:szCs w:val="18"/>
        </w:rPr>
      </w:pPr>
      <w:r w:rsidRPr="00BE7AF6">
        <w:rPr>
          <w:sz w:val="18"/>
          <w:szCs w:val="18"/>
        </w:rPr>
        <w:t>9.8.1.8. В случае внесения изменений в извещение и (или) в документацию запроса предложений, срок подачи заявок на участие в запросе предложений должен быть продлен так, чтобы с даты размещения в ЕИС внесенных изменений до даты окончания срока подачи заявок оставалось не менее 4 рабочих дней;</w:t>
      </w:r>
    </w:p>
    <w:p w:rsidR="00BE7AF6" w:rsidRPr="00BE7AF6" w:rsidRDefault="00BE7AF6" w:rsidP="006D3967">
      <w:pPr>
        <w:pStyle w:val="aa"/>
        <w:widowControl w:val="0"/>
        <w:ind w:left="40" w:right="142"/>
        <w:jc w:val="both"/>
        <w:rPr>
          <w:sz w:val="18"/>
          <w:szCs w:val="18"/>
        </w:rPr>
      </w:pPr>
      <w:r w:rsidRPr="00BE7AF6">
        <w:rPr>
          <w:sz w:val="18"/>
          <w:szCs w:val="18"/>
        </w:rPr>
        <w:t>9.8.1.9. Запрос предложений состоит из следующих этапов: рассмотрение заявок, оценка заявок. По результатам каждого этапа запроса предложений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9.8.1.11 Положения, а также за исключением случаев признания запроса предложений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9.8.1.10.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являются процедурами (действиями), осуществление которых необходимо при проведении запроса предложений;</w:t>
      </w:r>
    </w:p>
    <w:p w:rsidR="00BE7AF6" w:rsidRPr="00BE7AF6" w:rsidRDefault="00BE7AF6" w:rsidP="006D3967">
      <w:pPr>
        <w:pStyle w:val="aa"/>
        <w:widowControl w:val="0"/>
        <w:ind w:left="40" w:right="142"/>
        <w:jc w:val="both"/>
        <w:rPr>
          <w:sz w:val="18"/>
          <w:szCs w:val="18"/>
        </w:rPr>
      </w:pPr>
      <w:r w:rsidRPr="00BE7AF6">
        <w:rPr>
          <w:sz w:val="18"/>
          <w:szCs w:val="18"/>
        </w:rPr>
        <w:t>9.8.1.11. По усмотрению заказчика рассмотрение заявок и оценка заявок на участие в запросе предложений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BE7AF6" w:rsidRPr="00BE7AF6" w:rsidRDefault="00BE7AF6" w:rsidP="006D3967">
      <w:pPr>
        <w:pStyle w:val="aa"/>
        <w:widowControl w:val="0"/>
        <w:ind w:left="40" w:right="142"/>
        <w:jc w:val="both"/>
        <w:rPr>
          <w:sz w:val="18"/>
          <w:szCs w:val="18"/>
        </w:rPr>
      </w:pPr>
      <w:r w:rsidRPr="00BE7AF6">
        <w:rPr>
          <w:sz w:val="18"/>
          <w:szCs w:val="18"/>
        </w:rPr>
        <w:t>9.8.1.12. Участники запроса предложений не вправе присутствовать (лично или через представителей) в местах (месте) проведения этапов запроса предложений при осуществлении закупочной комиссией таких этапов.</w:t>
      </w:r>
    </w:p>
    <w:p w:rsidR="00BE7AF6" w:rsidRPr="00BE7AF6" w:rsidRDefault="00BE7AF6" w:rsidP="006D3967">
      <w:pPr>
        <w:pStyle w:val="aa"/>
        <w:widowControl w:val="0"/>
        <w:ind w:left="40" w:right="142"/>
        <w:jc w:val="both"/>
        <w:rPr>
          <w:sz w:val="18"/>
          <w:szCs w:val="18"/>
        </w:rPr>
      </w:pPr>
      <w:r w:rsidRPr="00BE7AF6">
        <w:rPr>
          <w:sz w:val="18"/>
          <w:szCs w:val="18"/>
        </w:rPr>
        <w:t>9.8.2. В случае если на участие в запросе предложений не было подано ни одной заявки, закупочная комиссия в лице всех присутствующих членов закупочной комиссии оформляет протокол признания запроса предложений несостоявшимся,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указание на отсутствие поданных на участие в запросе предложений заявок;</w:t>
      </w:r>
    </w:p>
    <w:p w:rsidR="00BE7AF6" w:rsidRPr="00BE7AF6" w:rsidRDefault="00BE7AF6" w:rsidP="006D3967">
      <w:pPr>
        <w:pStyle w:val="aa"/>
        <w:widowControl w:val="0"/>
        <w:ind w:left="40" w:right="142"/>
        <w:jc w:val="both"/>
        <w:rPr>
          <w:sz w:val="18"/>
          <w:szCs w:val="18"/>
        </w:rPr>
      </w:pPr>
      <w:r w:rsidRPr="00BE7AF6">
        <w:rPr>
          <w:sz w:val="18"/>
          <w:szCs w:val="18"/>
        </w:rPr>
        <w:t>указание подраздела Положения, на основании которого было принято решение о признании запроса предложений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9.8.2.1. Протокол признания запроса предложений несостоявшимся, в случае его составления, размещается в ЕИС в течение 3 дней со дня его подписания.</w:t>
      </w:r>
    </w:p>
    <w:p w:rsidR="00BE7AF6" w:rsidRPr="00BE7AF6" w:rsidRDefault="00BE7AF6" w:rsidP="006D3967">
      <w:pPr>
        <w:pStyle w:val="aa"/>
        <w:widowControl w:val="0"/>
        <w:ind w:left="40" w:right="142"/>
        <w:jc w:val="both"/>
        <w:rPr>
          <w:b/>
          <w:sz w:val="18"/>
          <w:szCs w:val="18"/>
        </w:rPr>
      </w:pPr>
      <w:bookmarkStart w:id="49" w:name="_Toc521582075"/>
      <w:r w:rsidRPr="00BE7AF6">
        <w:rPr>
          <w:sz w:val="18"/>
          <w:szCs w:val="18"/>
        </w:rPr>
        <w:t>9.8.3. Рассмотрение заявок на участие в запросе предложений</w:t>
      </w:r>
      <w:bookmarkEnd w:id="49"/>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9.8.3.1. Рассмотрение заявок, поданных на участие в запросе предложений (далее рассмотрение заявок в настоящем подразделе), осуществляется закупочной комиссией заказчика;</w:t>
      </w:r>
    </w:p>
    <w:p w:rsidR="00BE7AF6" w:rsidRPr="00BE7AF6" w:rsidRDefault="00BE7AF6" w:rsidP="006D3967">
      <w:pPr>
        <w:pStyle w:val="aa"/>
        <w:widowControl w:val="0"/>
        <w:ind w:left="40" w:right="142"/>
        <w:jc w:val="both"/>
        <w:rPr>
          <w:sz w:val="18"/>
          <w:szCs w:val="18"/>
        </w:rPr>
      </w:pPr>
      <w:r w:rsidRPr="00BE7AF6">
        <w:rPr>
          <w:sz w:val="18"/>
          <w:szCs w:val="18"/>
        </w:rPr>
        <w:t>9.8.3.2. Срок рассмотрения заявок не может превышать 7 дней с даты окончания приема заявок;</w:t>
      </w:r>
    </w:p>
    <w:p w:rsidR="00BE7AF6" w:rsidRPr="00BE7AF6" w:rsidRDefault="00BE7AF6" w:rsidP="006D3967">
      <w:pPr>
        <w:pStyle w:val="aa"/>
        <w:widowControl w:val="0"/>
        <w:ind w:left="40" w:right="142"/>
        <w:jc w:val="both"/>
        <w:rPr>
          <w:sz w:val="18"/>
          <w:szCs w:val="18"/>
        </w:rPr>
      </w:pPr>
      <w:r w:rsidRPr="00BE7AF6">
        <w:rPr>
          <w:sz w:val="18"/>
          <w:szCs w:val="18"/>
        </w:rPr>
        <w:t>9.8.3.3. В рамках рассмотрения заявок выполняются следующие действия:</w:t>
      </w:r>
    </w:p>
    <w:p w:rsidR="00BE7AF6" w:rsidRPr="00BE7AF6" w:rsidRDefault="00BE7AF6" w:rsidP="006D3967">
      <w:pPr>
        <w:pStyle w:val="aa"/>
        <w:widowControl w:val="0"/>
        <w:ind w:left="40" w:right="142"/>
        <w:jc w:val="both"/>
        <w:rPr>
          <w:sz w:val="18"/>
          <w:szCs w:val="18"/>
        </w:rPr>
      </w:pPr>
      <w:r w:rsidRPr="00BE7AF6">
        <w:rPr>
          <w:sz w:val="18"/>
          <w:szCs w:val="18"/>
        </w:rPr>
        <w:t>проверка состава заявок на соблюдение требований извещения и (или) документации о закупке;</w:t>
      </w:r>
    </w:p>
    <w:p w:rsidR="00BE7AF6" w:rsidRPr="00BE7AF6" w:rsidRDefault="00BE7AF6" w:rsidP="006D3967">
      <w:pPr>
        <w:pStyle w:val="aa"/>
        <w:widowControl w:val="0"/>
        <w:ind w:left="40" w:right="142"/>
        <w:jc w:val="both"/>
        <w:rPr>
          <w:sz w:val="18"/>
          <w:szCs w:val="18"/>
        </w:rPr>
      </w:pPr>
      <w:r w:rsidRPr="00BE7AF6">
        <w:rPr>
          <w:sz w:val="18"/>
          <w:szCs w:val="18"/>
        </w:rPr>
        <w:t>проверка участника закупки на соответствие требованиям извещения и (или) документации запроса предложения;</w:t>
      </w:r>
    </w:p>
    <w:p w:rsidR="00BE7AF6" w:rsidRPr="00BE7AF6" w:rsidRDefault="00BE7AF6" w:rsidP="006D3967">
      <w:pPr>
        <w:pStyle w:val="aa"/>
        <w:widowControl w:val="0"/>
        <w:ind w:left="40" w:right="142"/>
        <w:jc w:val="both"/>
        <w:rPr>
          <w:sz w:val="18"/>
          <w:szCs w:val="18"/>
        </w:rPr>
      </w:pPr>
      <w:r w:rsidRPr="00BE7AF6">
        <w:rPr>
          <w:sz w:val="18"/>
          <w:szCs w:val="18"/>
        </w:rPr>
        <w:lastRenderedPageBreak/>
        <w:t>принятие решения о допуске, отказе в допуске (отклонении заявки) к участию по соответствующим основаниям;</w:t>
      </w:r>
    </w:p>
    <w:p w:rsidR="00BE7AF6" w:rsidRPr="00BE7AF6" w:rsidRDefault="00BE7AF6" w:rsidP="006D3967">
      <w:pPr>
        <w:pStyle w:val="aa"/>
        <w:widowControl w:val="0"/>
        <w:ind w:left="40" w:right="142"/>
        <w:jc w:val="both"/>
        <w:rPr>
          <w:sz w:val="18"/>
          <w:szCs w:val="18"/>
        </w:rPr>
      </w:pPr>
      <w:r w:rsidRPr="00BE7AF6">
        <w:rPr>
          <w:sz w:val="18"/>
          <w:szCs w:val="18"/>
        </w:rPr>
        <w:t>9.8.3.4. Закупочная комиссия имеет право осуществлять любые иные действия, позволяющие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BE7AF6" w:rsidRPr="00BE7AF6" w:rsidRDefault="00BE7AF6" w:rsidP="006D3967">
      <w:pPr>
        <w:pStyle w:val="aa"/>
        <w:widowControl w:val="0"/>
        <w:ind w:left="40" w:right="142"/>
        <w:jc w:val="both"/>
        <w:rPr>
          <w:sz w:val="18"/>
          <w:szCs w:val="18"/>
        </w:rPr>
      </w:pPr>
      <w:r w:rsidRPr="00BE7AF6">
        <w:rPr>
          <w:sz w:val="18"/>
          <w:szCs w:val="18"/>
        </w:rPr>
        <w:t>9.8.3.5. Если заявка участника не соответствует указанным в документации запроса предложения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предложений;</w:t>
      </w:r>
    </w:p>
    <w:p w:rsidR="00BE7AF6" w:rsidRPr="00BE7AF6" w:rsidRDefault="00BE7AF6" w:rsidP="006D3967">
      <w:pPr>
        <w:pStyle w:val="aa"/>
        <w:widowControl w:val="0"/>
        <w:ind w:left="40" w:right="142"/>
        <w:jc w:val="both"/>
        <w:rPr>
          <w:sz w:val="18"/>
          <w:szCs w:val="18"/>
        </w:rPr>
      </w:pPr>
      <w:r w:rsidRPr="00BE7AF6">
        <w:rPr>
          <w:sz w:val="18"/>
          <w:szCs w:val="18"/>
        </w:rPr>
        <w:t>9.8.3.6.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BE7AF6" w:rsidRPr="00BE7AF6" w:rsidRDefault="00BE7AF6" w:rsidP="006D3967">
      <w:pPr>
        <w:pStyle w:val="aa"/>
        <w:widowControl w:val="0"/>
        <w:ind w:left="40" w:right="142"/>
        <w:jc w:val="both"/>
        <w:rPr>
          <w:sz w:val="18"/>
          <w:szCs w:val="18"/>
        </w:rPr>
      </w:pPr>
      <w:r w:rsidRPr="00BE7AF6">
        <w:rPr>
          <w:sz w:val="18"/>
          <w:szCs w:val="18"/>
        </w:rPr>
        <w:t>9.8.3.7.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запросе предложений заявок, а также дата и время регистрации каждой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запрос предложений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предложений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идентификационные номера заявок на участие в запросе предложений, наименование каждого участника запроса предложений, подавшего заявку на участие в запросе предложений;</w:t>
      </w:r>
    </w:p>
    <w:p w:rsidR="00BE7AF6" w:rsidRPr="00BE7AF6" w:rsidRDefault="00BE7AF6" w:rsidP="006D3967">
      <w:pPr>
        <w:pStyle w:val="aa"/>
        <w:widowControl w:val="0"/>
        <w:ind w:left="40" w:right="142"/>
        <w:jc w:val="both"/>
        <w:rPr>
          <w:sz w:val="18"/>
          <w:szCs w:val="18"/>
        </w:rPr>
      </w:pPr>
      <w:r w:rsidRPr="00BE7AF6">
        <w:rPr>
          <w:sz w:val="18"/>
          <w:szCs w:val="18"/>
        </w:rPr>
        <w:t>результаты рассмотрения заявок на участие в запросе предложений, в том числе с указанием:</w:t>
      </w:r>
    </w:p>
    <w:p w:rsidR="00BE7AF6" w:rsidRPr="00BE7AF6" w:rsidRDefault="00BE7AF6" w:rsidP="006D3967">
      <w:pPr>
        <w:pStyle w:val="aa"/>
        <w:widowControl w:val="0"/>
        <w:ind w:left="40" w:right="142"/>
        <w:jc w:val="both"/>
        <w:rPr>
          <w:sz w:val="18"/>
          <w:szCs w:val="18"/>
        </w:rPr>
      </w:pPr>
      <w:r w:rsidRPr="00BE7AF6">
        <w:rPr>
          <w:sz w:val="18"/>
          <w:szCs w:val="18"/>
        </w:rPr>
        <w:t>количества заявок на участие в запросе предложений, которые были отклонены по результатам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рассмотрения заявок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9.8.3.8. Протокол рассмотрения заявок подписывается присутствующими членами закупочной комиссии в день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9.8.3.9.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r w:rsidRPr="00BE7AF6">
        <w:rPr>
          <w:sz w:val="18"/>
          <w:szCs w:val="18"/>
        </w:rPr>
        <w:t>9.8.3.10. Факт наличия только одной заявки, соответствующей требованиям документации запроса предложения, или факт наличия единственной поданной заявки не влияет ни на наименование протокола рассмотрения заявок, ни на требования к его содержанию.</w:t>
      </w:r>
    </w:p>
    <w:p w:rsidR="00BE7AF6" w:rsidRPr="00BE7AF6" w:rsidRDefault="00BE7AF6" w:rsidP="006D3967">
      <w:pPr>
        <w:pStyle w:val="aa"/>
        <w:widowControl w:val="0"/>
        <w:ind w:left="40" w:right="142"/>
        <w:jc w:val="both"/>
        <w:rPr>
          <w:b/>
          <w:sz w:val="18"/>
          <w:szCs w:val="18"/>
        </w:rPr>
      </w:pPr>
      <w:bookmarkStart w:id="50" w:name="_Toc521582076"/>
      <w:r w:rsidRPr="00BE7AF6">
        <w:rPr>
          <w:sz w:val="18"/>
          <w:szCs w:val="18"/>
        </w:rPr>
        <w:t>9.8.4. Оценка заявок на участие в запросе предложений</w:t>
      </w:r>
      <w:bookmarkEnd w:id="50"/>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9.8.4.1. Оценка заявок на участие в запросе предложений (далее оценка заявок в настоящем подразделе), допущенных к участию в запросе предложений по итогам рассмотрения заявок, осуществляется закупочной комиссией заказчика;</w:t>
      </w:r>
    </w:p>
    <w:p w:rsidR="00BE7AF6" w:rsidRPr="00BE7AF6" w:rsidRDefault="00BE7AF6" w:rsidP="006D3967">
      <w:pPr>
        <w:pStyle w:val="aa"/>
        <w:widowControl w:val="0"/>
        <w:ind w:left="40" w:right="142"/>
        <w:jc w:val="both"/>
        <w:rPr>
          <w:sz w:val="18"/>
          <w:szCs w:val="18"/>
        </w:rPr>
      </w:pPr>
      <w:r w:rsidRPr="00BE7AF6">
        <w:rPr>
          <w:sz w:val="18"/>
          <w:szCs w:val="18"/>
        </w:rPr>
        <w:t>9.8.4.2. Срок оценки заявок не может превышать 7 дней с даты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9.8.4.3. Оценка заявок не проводится в отношении тех заявок, которые были отклонены на этапе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9.8.4.4. Если в ходе рассмотрения заявок к участию в запросе предложений была допущена только одна заявка, оценка заявок не проводится;</w:t>
      </w:r>
    </w:p>
    <w:p w:rsidR="00BE7AF6" w:rsidRPr="00BE7AF6" w:rsidRDefault="00BE7AF6" w:rsidP="006D3967">
      <w:pPr>
        <w:pStyle w:val="aa"/>
        <w:widowControl w:val="0"/>
        <w:ind w:left="40" w:right="142"/>
        <w:jc w:val="both"/>
        <w:rPr>
          <w:sz w:val="18"/>
          <w:szCs w:val="18"/>
        </w:rPr>
      </w:pPr>
      <w:r w:rsidRPr="00BE7AF6">
        <w:rPr>
          <w:sz w:val="18"/>
          <w:szCs w:val="18"/>
        </w:rPr>
        <w:t>9.8.4.5.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подраздела 9.5 Положения;</w:t>
      </w:r>
    </w:p>
    <w:p w:rsidR="00BE7AF6" w:rsidRPr="00BE7AF6" w:rsidRDefault="00BE7AF6" w:rsidP="006D3967">
      <w:pPr>
        <w:pStyle w:val="aa"/>
        <w:widowControl w:val="0"/>
        <w:ind w:left="40" w:right="142"/>
        <w:jc w:val="both"/>
        <w:rPr>
          <w:sz w:val="18"/>
          <w:szCs w:val="18"/>
        </w:rPr>
      </w:pPr>
      <w:r w:rsidRPr="00BE7AF6">
        <w:rPr>
          <w:sz w:val="18"/>
          <w:szCs w:val="18"/>
        </w:rPr>
        <w:t>9.8.4.6. Закупочная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запроса предложений;</w:t>
      </w:r>
    </w:p>
    <w:p w:rsidR="00BE7AF6" w:rsidRPr="00BE7AF6" w:rsidRDefault="00BE7AF6" w:rsidP="006D3967">
      <w:pPr>
        <w:pStyle w:val="aa"/>
        <w:widowControl w:val="0"/>
        <w:ind w:left="40" w:right="142"/>
        <w:jc w:val="both"/>
        <w:rPr>
          <w:sz w:val="18"/>
          <w:szCs w:val="18"/>
        </w:rPr>
      </w:pPr>
      <w:r w:rsidRPr="00BE7AF6">
        <w:rPr>
          <w:sz w:val="18"/>
          <w:szCs w:val="18"/>
        </w:rPr>
        <w:t>9.8.4.7. По результатам проведения процедуры оценки заявок закупочной комиссией оформляется протокол оценки заявок, который содержит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запросе предложений заявок, а также дата и время регистрации каждой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запрос предложений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предложений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запроса предложений, подавшего заявку на участие в запросе предложений;</w:t>
      </w:r>
    </w:p>
    <w:p w:rsidR="00BE7AF6" w:rsidRPr="00BE7AF6" w:rsidRDefault="00BE7AF6" w:rsidP="006D3967">
      <w:pPr>
        <w:pStyle w:val="aa"/>
        <w:widowControl w:val="0"/>
        <w:ind w:left="40" w:right="142"/>
        <w:jc w:val="both"/>
        <w:rPr>
          <w:sz w:val="18"/>
          <w:szCs w:val="18"/>
        </w:rPr>
      </w:pPr>
      <w:r w:rsidRPr="00BE7AF6">
        <w:rPr>
          <w:sz w:val="18"/>
          <w:szCs w:val="18"/>
        </w:rPr>
        <w:t>результаты рассмотрения заявок на участие в запросе предложений, в том числе с указанием:</w:t>
      </w:r>
    </w:p>
    <w:p w:rsidR="00BE7AF6" w:rsidRPr="00BE7AF6" w:rsidRDefault="00BE7AF6" w:rsidP="006D3967">
      <w:pPr>
        <w:pStyle w:val="aa"/>
        <w:widowControl w:val="0"/>
        <w:ind w:left="40" w:right="142"/>
        <w:jc w:val="both"/>
        <w:rPr>
          <w:sz w:val="18"/>
          <w:szCs w:val="18"/>
        </w:rPr>
      </w:pPr>
      <w:r w:rsidRPr="00BE7AF6">
        <w:rPr>
          <w:sz w:val="18"/>
          <w:szCs w:val="18"/>
        </w:rPr>
        <w:t>количества заявок на участие в запросе предложений, которые были отклонены по результатам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
    <w:p w:rsidR="00BE7AF6" w:rsidRPr="00BE7AF6" w:rsidRDefault="00BE7AF6" w:rsidP="006D3967">
      <w:pPr>
        <w:pStyle w:val="aa"/>
        <w:widowControl w:val="0"/>
        <w:ind w:left="40" w:right="142"/>
        <w:jc w:val="both"/>
        <w:rPr>
          <w:sz w:val="18"/>
          <w:szCs w:val="18"/>
        </w:rPr>
      </w:pPr>
      <w:r w:rsidRPr="00BE7AF6">
        <w:rPr>
          <w:sz w:val="18"/>
          <w:szCs w:val="18"/>
        </w:rPr>
        <w:t>результаты оценки заявок на участие в запросе предложений с указанием решения закупочной комиссии о присвоении каждой заявке значения по каждому из предусмотренных критериев оценки заявок;</w:t>
      </w:r>
    </w:p>
    <w:p w:rsidR="00BE7AF6" w:rsidRPr="00BE7AF6" w:rsidRDefault="00BE7AF6" w:rsidP="006D3967">
      <w:pPr>
        <w:pStyle w:val="aa"/>
        <w:widowControl w:val="0"/>
        <w:ind w:left="40" w:right="142"/>
        <w:jc w:val="both"/>
        <w:rPr>
          <w:sz w:val="18"/>
          <w:szCs w:val="18"/>
        </w:rPr>
      </w:pPr>
      <w:r w:rsidRPr="00BE7AF6">
        <w:rPr>
          <w:sz w:val="18"/>
          <w:szCs w:val="18"/>
        </w:rPr>
        <w:t>порядковые номера заявок на участие в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запроса предложений;</w:t>
      </w:r>
    </w:p>
    <w:p w:rsidR="00BE7AF6" w:rsidRPr="00BE7AF6" w:rsidRDefault="00BE7AF6" w:rsidP="006D3967">
      <w:pPr>
        <w:pStyle w:val="aa"/>
        <w:widowControl w:val="0"/>
        <w:ind w:left="40" w:right="142"/>
        <w:jc w:val="both"/>
        <w:rPr>
          <w:sz w:val="18"/>
          <w:szCs w:val="18"/>
        </w:rPr>
      </w:pPr>
      <w:r w:rsidRPr="00BE7AF6">
        <w:rPr>
          <w:sz w:val="18"/>
          <w:szCs w:val="18"/>
        </w:rPr>
        <w:t>наименование (для юридического лица) или фамилия, имя, отчество (для физического лица) победителя запроса предложений или единственного участника запроса предложений;</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оценки заявок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9.8.4.8. Заявке на участие в закупке, в которой содержатся лучшие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предложений;</w:t>
      </w:r>
    </w:p>
    <w:p w:rsidR="00BE7AF6" w:rsidRPr="00BE7AF6" w:rsidRDefault="00BE7AF6" w:rsidP="006D3967">
      <w:pPr>
        <w:pStyle w:val="aa"/>
        <w:widowControl w:val="0"/>
        <w:ind w:left="40" w:right="142"/>
        <w:jc w:val="both"/>
        <w:rPr>
          <w:sz w:val="18"/>
          <w:szCs w:val="18"/>
        </w:rPr>
      </w:pPr>
      <w:r w:rsidRPr="00BE7AF6">
        <w:rPr>
          <w:sz w:val="18"/>
          <w:szCs w:val="18"/>
        </w:rPr>
        <w:t>9.8.4.9. В случае если в нескольких заявках содержится одинаковое количество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BE7AF6" w:rsidRPr="00BE7AF6" w:rsidRDefault="00BE7AF6" w:rsidP="006D3967">
      <w:pPr>
        <w:pStyle w:val="aa"/>
        <w:widowControl w:val="0"/>
        <w:ind w:left="40" w:right="142"/>
        <w:jc w:val="both"/>
        <w:rPr>
          <w:sz w:val="18"/>
          <w:szCs w:val="18"/>
        </w:rPr>
      </w:pPr>
      <w:r w:rsidRPr="00BE7AF6">
        <w:rPr>
          <w:sz w:val="18"/>
          <w:szCs w:val="18"/>
        </w:rPr>
        <w:t>9.8.4.10. Протокол оценки заявок подписывается присутствующими членами закупочной комиссии в день проведения оценки заявок;</w:t>
      </w:r>
    </w:p>
    <w:p w:rsidR="00BE7AF6" w:rsidRPr="00BE7AF6" w:rsidRDefault="00BE7AF6" w:rsidP="006D3967">
      <w:pPr>
        <w:pStyle w:val="aa"/>
        <w:widowControl w:val="0"/>
        <w:ind w:left="40" w:right="142"/>
        <w:jc w:val="both"/>
        <w:rPr>
          <w:sz w:val="18"/>
          <w:szCs w:val="18"/>
        </w:rPr>
      </w:pPr>
      <w:r w:rsidRPr="00BE7AF6">
        <w:rPr>
          <w:sz w:val="18"/>
          <w:szCs w:val="18"/>
        </w:rPr>
        <w:t>9.8.4.11. Подписанный присутствующими членами закупочной комиссии протокол оценки заявок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bookmarkStart w:id="51" w:name="_Toc521582077"/>
      <w:r w:rsidRPr="00BE7AF6">
        <w:rPr>
          <w:sz w:val="18"/>
          <w:szCs w:val="18"/>
        </w:rPr>
        <w:t>9.8.5. Заключение договора по итогам проведения запроса предложений</w:t>
      </w:r>
      <w:bookmarkEnd w:id="51"/>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9.8.5.1. По результатам проведения запроса предложений договор заключается в порядке и в сроки, предусмотренные действующим законодательством, документацией запроса предложений и подразделом 13.1 Положения;</w:t>
      </w:r>
    </w:p>
    <w:p w:rsidR="00BE7AF6" w:rsidRPr="00BE7AF6" w:rsidRDefault="00BE7AF6" w:rsidP="006D3967">
      <w:pPr>
        <w:pStyle w:val="aa"/>
        <w:widowControl w:val="0"/>
        <w:ind w:left="40" w:right="142"/>
        <w:jc w:val="both"/>
        <w:rPr>
          <w:sz w:val="18"/>
          <w:szCs w:val="18"/>
        </w:rPr>
      </w:pPr>
      <w:r w:rsidRPr="00BE7AF6">
        <w:rPr>
          <w:sz w:val="18"/>
          <w:szCs w:val="18"/>
        </w:rPr>
        <w:t>9.8.5.2. Заказчик обязан принять решение об отказе от заключения договора с победителем запроса предложений или с иным участником запроса предложений в случае, если после составления итогового протокола, но до заключения договора было выявлено наличие в составе заявки такого участника запроса предложений недостоверных сведений, представление которых требовалось в соответствии с условиями документации запроса предложений.</w:t>
      </w:r>
    </w:p>
    <w:p w:rsidR="00BE7AF6" w:rsidRPr="00BE7AF6" w:rsidRDefault="00BE7AF6" w:rsidP="006D3967">
      <w:pPr>
        <w:pStyle w:val="aa"/>
        <w:widowControl w:val="0"/>
        <w:ind w:left="40" w:right="142"/>
        <w:jc w:val="both"/>
        <w:rPr>
          <w:sz w:val="18"/>
          <w:szCs w:val="18"/>
        </w:rPr>
      </w:pPr>
      <w:r w:rsidRPr="00BE7AF6">
        <w:rPr>
          <w:sz w:val="18"/>
          <w:szCs w:val="18"/>
        </w:rPr>
        <w:t>9.8.5.3. При принятии решения об отказе от заключения договора с участником запроса предложений,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lastRenderedPageBreak/>
        <w:t>указание на отказ от заключения договора с участником запроса предложений, а также указание подраздела Положения, на основании которого было принято решение о таком отказе;</w:t>
      </w:r>
    </w:p>
    <w:p w:rsidR="00BE7AF6" w:rsidRPr="00BE7AF6" w:rsidRDefault="00BE7AF6" w:rsidP="006D3967">
      <w:pPr>
        <w:pStyle w:val="aa"/>
        <w:widowControl w:val="0"/>
        <w:ind w:left="40" w:right="142"/>
        <w:jc w:val="both"/>
        <w:rPr>
          <w:sz w:val="18"/>
          <w:szCs w:val="18"/>
        </w:rPr>
      </w:pPr>
      <w:r w:rsidRPr="00BE7AF6">
        <w:rPr>
          <w:sz w:val="18"/>
          <w:szCs w:val="18"/>
        </w:rPr>
        <w:t>указание на содержащиеся в заявке участника запроса предложений сведения, которые были признаны закупочной комиссией недостоверными;</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отказа от заключения договора по решению заказчика;</w:t>
      </w:r>
    </w:p>
    <w:p w:rsidR="00BE7AF6" w:rsidRPr="00BE7AF6" w:rsidRDefault="00BE7AF6" w:rsidP="006D3967">
      <w:pPr>
        <w:pStyle w:val="aa"/>
        <w:widowControl w:val="0"/>
        <w:ind w:left="40" w:right="142"/>
        <w:jc w:val="both"/>
        <w:rPr>
          <w:sz w:val="18"/>
          <w:szCs w:val="18"/>
        </w:rPr>
      </w:pPr>
      <w:r w:rsidRPr="00BE7AF6">
        <w:rPr>
          <w:sz w:val="18"/>
          <w:szCs w:val="18"/>
        </w:rPr>
        <w:t>9.8.5.4. Стороны заключают договор в электронной форме с применением функционала ЭП;</w:t>
      </w:r>
    </w:p>
    <w:p w:rsidR="00BE7AF6" w:rsidRPr="00BE7AF6" w:rsidRDefault="00BE7AF6" w:rsidP="006D3967">
      <w:pPr>
        <w:pStyle w:val="aa"/>
        <w:widowControl w:val="0"/>
        <w:ind w:left="40" w:right="142"/>
        <w:jc w:val="both"/>
        <w:rPr>
          <w:sz w:val="18"/>
          <w:szCs w:val="18"/>
        </w:rPr>
      </w:pPr>
      <w:r w:rsidRPr="00BE7AF6">
        <w:rPr>
          <w:sz w:val="18"/>
          <w:szCs w:val="18"/>
        </w:rPr>
        <w:t xml:space="preserve">9.8.5.5. Условия договора, заключаемого по результатам проведения запроса предложений, формируются путем внесения в проект договора </w:t>
      </w:r>
      <w:r w:rsidRPr="00BE7AF6">
        <w:rPr>
          <w:sz w:val="18"/>
          <w:szCs w:val="18"/>
        </w:rPr>
        <w:br/>
        <w:t>(в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BE7AF6" w:rsidRPr="00BE7AF6" w:rsidRDefault="00BE7AF6" w:rsidP="006D3967">
      <w:pPr>
        <w:pStyle w:val="aa"/>
        <w:widowControl w:val="0"/>
        <w:ind w:left="40" w:right="142"/>
        <w:jc w:val="both"/>
        <w:rPr>
          <w:sz w:val="18"/>
          <w:szCs w:val="18"/>
        </w:rPr>
      </w:pPr>
      <w:r w:rsidRPr="00BE7AF6">
        <w:rPr>
          <w:sz w:val="18"/>
          <w:szCs w:val="18"/>
        </w:rPr>
        <w:t>9.8.5.6.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9.8.5.5 Положения, при условии, что иной порядок формирования цен единиц товаров (работ, услуг) был указан в документации запроса предложений.</w:t>
      </w:r>
    </w:p>
    <w:p w:rsidR="00BE7AF6" w:rsidRPr="00BE7AF6" w:rsidRDefault="00BE7AF6" w:rsidP="006D3967">
      <w:pPr>
        <w:pStyle w:val="aa"/>
        <w:widowControl w:val="0"/>
        <w:ind w:left="40" w:right="142"/>
        <w:jc w:val="both"/>
        <w:rPr>
          <w:sz w:val="18"/>
          <w:szCs w:val="18"/>
        </w:rPr>
      </w:pPr>
      <w:bookmarkStart w:id="52" w:name="_Toc521582078"/>
      <w:r w:rsidRPr="00BE7AF6">
        <w:rPr>
          <w:sz w:val="18"/>
          <w:szCs w:val="18"/>
        </w:rPr>
        <w:t>9.9. Порядок проведения запроса цен</w:t>
      </w:r>
      <w:bookmarkEnd w:id="52"/>
      <w:r w:rsidRPr="00BE7AF6">
        <w:rPr>
          <w:sz w:val="18"/>
          <w:szCs w:val="18"/>
        </w:rPr>
        <w:t>.</w:t>
      </w:r>
    </w:p>
    <w:p w:rsidR="00BE7AF6" w:rsidRPr="00BE7AF6" w:rsidRDefault="00BE7AF6" w:rsidP="006D3967">
      <w:pPr>
        <w:pStyle w:val="aa"/>
        <w:widowControl w:val="0"/>
        <w:ind w:left="40" w:right="142"/>
        <w:jc w:val="both"/>
        <w:rPr>
          <w:sz w:val="18"/>
          <w:szCs w:val="18"/>
        </w:rPr>
      </w:pPr>
      <w:bookmarkStart w:id="53" w:name="_Toc521582079"/>
      <w:r w:rsidRPr="00BE7AF6">
        <w:rPr>
          <w:sz w:val="18"/>
          <w:szCs w:val="18"/>
        </w:rPr>
        <w:t>9.9.1. Общие положения, отказ от проведения запроса цен и внесение изменений в извещение о проведении запроса цен и документацию запроса цен</w:t>
      </w:r>
      <w:bookmarkEnd w:id="53"/>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9.9.1.1. Под запросом цен понимается конкурентная закупка, при которой победителем запроса цен признается участник запроса цен, заявка которого соответствует требованиям, установленным в документации запроса цен, и содержит наиболее низкую цену договора;</w:t>
      </w:r>
    </w:p>
    <w:p w:rsidR="00BE7AF6" w:rsidRPr="00BE7AF6" w:rsidRDefault="00BE7AF6" w:rsidP="006D3967">
      <w:pPr>
        <w:pStyle w:val="aa"/>
        <w:widowControl w:val="0"/>
        <w:ind w:left="40" w:right="142"/>
        <w:jc w:val="both"/>
        <w:rPr>
          <w:sz w:val="18"/>
          <w:szCs w:val="18"/>
        </w:rPr>
      </w:pPr>
      <w:r w:rsidRPr="00BE7AF6">
        <w:rPr>
          <w:sz w:val="18"/>
          <w:szCs w:val="18"/>
        </w:rPr>
        <w:t xml:space="preserve">9.9.1.2. Извещение о проведении запроса цен (далее извещение в настоящем подразделе) и документация запроса цен, вносимые в них изменения должны быть разработаны и размещены в соответствии с требованиями подраздела </w:t>
      </w:r>
      <w:r w:rsidRPr="006D3967">
        <w:rPr>
          <w:sz w:val="18"/>
          <w:szCs w:val="18"/>
        </w:rPr>
        <w:t>9.2</w:t>
      </w:r>
      <w:r w:rsidRPr="00BE7AF6">
        <w:rPr>
          <w:sz w:val="18"/>
          <w:szCs w:val="18"/>
        </w:rPr>
        <w:t xml:space="preserve"> Положения;</w:t>
      </w:r>
    </w:p>
    <w:p w:rsidR="00BE7AF6" w:rsidRPr="00BE7AF6" w:rsidRDefault="00BE7AF6" w:rsidP="006D3967">
      <w:pPr>
        <w:pStyle w:val="aa"/>
        <w:widowControl w:val="0"/>
        <w:ind w:left="40" w:right="142"/>
        <w:jc w:val="both"/>
        <w:rPr>
          <w:sz w:val="18"/>
          <w:szCs w:val="18"/>
        </w:rPr>
      </w:pPr>
      <w:r w:rsidRPr="00BE7AF6">
        <w:rPr>
          <w:sz w:val="18"/>
          <w:szCs w:val="18"/>
        </w:rPr>
        <w:t xml:space="preserve">9.9.1.3. Порядок предоставления разъяснений положений документации запроса цен, требования к запросу о предоставлении таких разъяснений, должны быть указаны в документации запроса цен с учетом требований подраздела </w:t>
      </w:r>
      <w:r w:rsidRPr="006D3967">
        <w:rPr>
          <w:sz w:val="18"/>
          <w:szCs w:val="18"/>
        </w:rPr>
        <w:t>9.3</w:t>
      </w:r>
      <w:r w:rsidRPr="00BE7AF6">
        <w:rPr>
          <w:sz w:val="18"/>
          <w:szCs w:val="18"/>
        </w:rPr>
        <w:t xml:space="preserve"> Положения;</w:t>
      </w:r>
    </w:p>
    <w:p w:rsidR="00BE7AF6" w:rsidRPr="00BE7AF6" w:rsidRDefault="00BE7AF6" w:rsidP="006D3967">
      <w:pPr>
        <w:pStyle w:val="aa"/>
        <w:widowControl w:val="0"/>
        <w:ind w:left="40" w:right="142"/>
        <w:jc w:val="both"/>
        <w:rPr>
          <w:sz w:val="18"/>
          <w:szCs w:val="18"/>
        </w:rPr>
      </w:pPr>
      <w:r w:rsidRPr="00BE7AF6">
        <w:rPr>
          <w:sz w:val="18"/>
          <w:szCs w:val="18"/>
        </w:rPr>
        <w:t>9.9.1.4. Подача заявок на участие в запросе цен (далее заявки в настоящем подразделе) осуществляется в бумажной форме в запечатанном конверте в соответствии с требованиями, указанными в документации запроса цен;</w:t>
      </w:r>
    </w:p>
    <w:p w:rsidR="00BE7AF6" w:rsidRPr="00BE7AF6" w:rsidRDefault="00BE7AF6" w:rsidP="006D3967">
      <w:pPr>
        <w:pStyle w:val="aa"/>
        <w:widowControl w:val="0"/>
        <w:ind w:left="40" w:right="142"/>
        <w:jc w:val="both"/>
        <w:rPr>
          <w:sz w:val="18"/>
          <w:szCs w:val="18"/>
        </w:rPr>
      </w:pPr>
      <w:r w:rsidRPr="00BE7AF6">
        <w:rPr>
          <w:sz w:val="18"/>
          <w:szCs w:val="18"/>
        </w:rPr>
        <w:t>9.9.1.5. Заказчик вправе отказаться от проведения запроса цен в любое время вплоть до даты и времени окончания срока подачи заявок;</w:t>
      </w:r>
    </w:p>
    <w:p w:rsidR="00BE7AF6" w:rsidRPr="00BE7AF6" w:rsidRDefault="00BE7AF6" w:rsidP="006D3967">
      <w:pPr>
        <w:pStyle w:val="aa"/>
        <w:widowControl w:val="0"/>
        <w:ind w:left="40" w:right="142"/>
        <w:jc w:val="both"/>
        <w:rPr>
          <w:sz w:val="18"/>
          <w:szCs w:val="18"/>
        </w:rPr>
      </w:pPr>
      <w:r w:rsidRPr="00BE7AF6">
        <w:rPr>
          <w:sz w:val="18"/>
          <w:szCs w:val="18"/>
        </w:rPr>
        <w:t>9.9.1.6. При отказе от проведения запроса цен заказчик обязан составить извещение об отмене проведения запроса цен с обязательным указанием даты и времени принятия решения об отмене проведения запроса цен, причин принятия такого решения. Извещение об отмене проведения запроса цен размещается заказчиком в ЕИС одновременно с принятием такого решения (переводом закупки в статус отмененной);</w:t>
      </w:r>
    </w:p>
    <w:p w:rsidR="00BE7AF6" w:rsidRPr="00BE7AF6" w:rsidRDefault="00BE7AF6" w:rsidP="006D3967">
      <w:pPr>
        <w:pStyle w:val="aa"/>
        <w:widowControl w:val="0"/>
        <w:ind w:left="40" w:right="142"/>
        <w:jc w:val="both"/>
        <w:rPr>
          <w:sz w:val="18"/>
          <w:szCs w:val="18"/>
        </w:rPr>
      </w:pPr>
      <w:r w:rsidRPr="00BE7AF6">
        <w:rPr>
          <w:sz w:val="18"/>
          <w:szCs w:val="18"/>
        </w:rPr>
        <w:t>9.9.1.7. Заказчик вправе внести изменения в извещение и (или) в документацию запроса цен. Изменения, вносимые в извещение и (или) в документацию запроса цен, а также измененная редакция извещения и (или) документации запроса цен размещаются в ЕИС в течение 3 дней со дня принятия решения о внесении таких изменений;</w:t>
      </w:r>
    </w:p>
    <w:p w:rsidR="00BE7AF6" w:rsidRPr="00BE7AF6" w:rsidRDefault="00BE7AF6" w:rsidP="006D3967">
      <w:pPr>
        <w:pStyle w:val="aa"/>
        <w:widowControl w:val="0"/>
        <w:ind w:left="40" w:right="142"/>
        <w:jc w:val="both"/>
        <w:rPr>
          <w:sz w:val="18"/>
          <w:szCs w:val="18"/>
        </w:rPr>
      </w:pPr>
      <w:r w:rsidRPr="00BE7AF6">
        <w:rPr>
          <w:sz w:val="18"/>
          <w:szCs w:val="18"/>
        </w:rPr>
        <w:t>9.9.1.8. В случае внесения изменений в извещение и (или) в документацию запроса цен, срок подачи заявок на участие в запросе цен должен быть продлен так, чтобы с даты размещения в ЕИС внесенных изменений до даты окончания срока подачи заявок оставалось не менее 2 рабочих дней;</w:t>
      </w:r>
    </w:p>
    <w:p w:rsidR="00BE7AF6" w:rsidRPr="00BE7AF6" w:rsidRDefault="00BE7AF6" w:rsidP="006D3967">
      <w:pPr>
        <w:pStyle w:val="aa"/>
        <w:widowControl w:val="0"/>
        <w:ind w:left="40" w:right="142"/>
        <w:jc w:val="both"/>
        <w:rPr>
          <w:sz w:val="18"/>
          <w:szCs w:val="18"/>
        </w:rPr>
      </w:pPr>
      <w:r w:rsidRPr="00BE7AF6">
        <w:rPr>
          <w:sz w:val="18"/>
          <w:szCs w:val="18"/>
        </w:rPr>
        <w:t>9.9.1.9. Запрос цен состоит из следующих этапов: вскрытие конвертов с заявками, рассмотрение заявок, оценка заявок. По результатам каждого этапа запроса цен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9.9.1.11 Положения, а также за исключением случаев признания запроса цен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9.9.1.10.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являются процедурами (действиями), осуществление которых необходимо при проведении запроса цен;</w:t>
      </w:r>
    </w:p>
    <w:p w:rsidR="00BE7AF6" w:rsidRPr="00BE7AF6" w:rsidRDefault="00BE7AF6" w:rsidP="006D3967">
      <w:pPr>
        <w:pStyle w:val="aa"/>
        <w:widowControl w:val="0"/>
        <w:ind w:left="40" w:right="142"/>
        <w:jc w:val="both"/>
        <w:rPr>
          <w:sz w:val="18"/>
          <w:szCs w:val="18"/>
        </w:rPr>
      </w:pPr>
      <w:r w:rsidRPr="00BE7AF6">
        <w:rPr>
          <w:sz w:val="18"/>
          <w:szCs w:val="18"/>
        </w:rPr>
        <w:t>9.9.1.11. По усмотрению заказчика рассмотрение заявок и оценка заявок на участие в запросе цен могут быть совмещены (объединены) в один этап. В этом случае в ходе проведения запроса цен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BE7AF6" w:rsidRPr="00BE7AF6" w:rsidRDefault="00BE7AF6" w:rsidP="006D3967">
      <w:pPr>
        <w:pStyle w:val="aa"/>
        <w:widowControl w:val="0"/>
        <w:ind w:left="40" w:right="142"/>
        <w:jc w:val="both"/>
        <w:rPr>
          <w:sz w:val="18"/>
          <w:szCs w:val="18"/>
        </w:rPr>
      </w:pPr>
      <w:bookmarkStart w:id="54" w:name="_Toc521582080"/>
      <w:r w:rsidRPr="00BE7AF6">
        <w:rPr>
          <w:sz w:val="18"/>
          <w:szCs w:val="18"/>
        </w:rPr>
        <w:t>9.9.2. Вскрытие конвертов с заявками на участие в запросе цен</w:t>
      </w:r>
      <w:bookmarkEnd w:id="54"/>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9.9.2.1. Процедура вскрытия конвертов с заявками на участие в запросе цен (далее вскрытие конвертов в настоящем подразделе), поданными участниками закупки на участие в запросе цен, проводится в день окончания срока подачи заявок на участие в запросе цен. Время, место вскрытия конвертов устанавливаются заказчиком в документации запроса цен самостоятельно;</w:t>
      </w:r>
    </w:p>
    <w:p w:rsidR="00BE7AF6" w:rsidRPr="00BE7AF6" w:rsidRDefault="00BE7AF6" w:rsidP="006D3967">
      <w:pPr>
        <w:pStyle w:val="aa"/>
        <w:widowControl w:val="0"/>
        <w:ind w:left="40" w:right="142"/>
        <w:jc w:val="both"/>
        <w:rPr>
          <w:sz w:val="18"/>
          <w:szCs w:val="18"/>
        </w:rPr>
      </w:pPr>
      <w:r w:rsidRPr="00BE7AF6">
        <w:rPr>
          <w:sz w:val="18"/>
          <w:szCs w:val="18"/>
        </w:rPr>
        <w:t>9.9.2.2. Конверты с заявками на участие в запросе цен вскрываются на заседании закупочной комиссии в дату и время, месте, указанные в документации запроса цен. При вскрытии конвертов вправе присутствовать участники запроса цен или их представители (при наличии доверенности).</w:t>
      </w:r>
    </w:p>
    <w:p w:rsidR="00BE7AF6" w:rsidRPr="00BE7AF6" w:rsidRDefault="00BE7AF6" w:rsidP="006D3967">
      <w:pPr>
        <w:pStyle w:val="aa"/>
        <w:widowControl w:val="0"/>
        <w:ind w:left="40" w:right="142"/>
        <w:jc w:val="both"/>
        <w:rPr>
          <w:sz w:val="18"/>
          <w:szCs w:val="18"/>
        </w:rPr>
      </w:pPr>
      <w:r w:rsidRPr="00BE7AF6">
        <w:rPr>
          <w:sz w:val="18"/>
          <w:szCs w:val="18"/>
        </w:rPr>
        <w:t xml:space="preserve">Если установлено, что один участник запроса цен подал две или более заявок на участие и ранее поданные этим участником заявки не отозваны, </w:t>
      </w:r>
      <w:r w:rsidRPr="00BE7AF6">
        <w:rPr>
          <w:sz w:val="18"/>
          <w:szCs w:val="18"/>
        </w:rPr>
        <w:br/>
        <w:t>все его заявки после вскрытия конвертов не рассматриваются, информация о наличии таких заявок заносится в протокол вскрытия конвертов.</w:t>
      </w:r>
    </w:p>
    <w:p w:rsidR="00BE7AF6" w:rsidRPr="00BE7AF6" w:rsidRDefault="00BE7AF6" w:rsidP="006D3967">
      <w:pPr>
        <w:pStyle w:val="aa"/>
        <w:widowControl w:val="0"/>
        <w:ind w:left="40" w:right="142"/>
        <w:jc w:val="both"/>
        <w:rPr>
          <w:sz w:val="18"/>
          <w:szCs w:val="18"/>
        </w:rPr>
      </w:pPr>
      <w:r w:rsidRPr="00BE7AF6">
        <w:rPr>
          <w:sz w:val="18"/>
          <w:szCs w:val="18"/>
        </w:rPr>
        <w:t>Закупочная комиссия вправе осуществлять аудиозапись вскрытия конвертов с заявками на участие в запросе цен.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закупочной комиссии. Соответствующая отметка делается в протоколе вскрытия конвертов с заявками.</w:t>
      </w:r>
    </w:p>
    <w:p w:rsidR="00BE7AF6" w:rsidRPr="00BE7AF6" w:rsidRDefault="00BE7AF6" w:rsidP="006D3967">
      <w:pPr>
        <w:pStyle w:val="aa"/>
        <w:widowControl w:val="0"/>
        <w:ind w:left="40" w:right="142"/>
        <w:jc w:val="both"/>
        <w:rPr>
          <w:sz w:val="18"/>
          <w:szCs w:val="18"/>
        </w:rPr>
      </w:pPr>
      <w:r w:rsidRPr="00BE7AF6">
        <w:rPr>
          <w:sz w:val="18"/>
          <w:szCs w:val="18"/>
        </w:rPr>
        <w:t>Конверты с заявками на участие в запросе цен, поступившие после окончания срока подачи заявок, указанного в извещении о проведении запроса цен, не рассматриваются и в день их поступления возвращаются лицам, подавшим такие заявки. В случае отсутствия на конверте с заявкой на участие в запросе цен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w:t>
      </w:r>
    </w:p>
    <w:p w:rsidR="00BE7AF6" w:rsidRPr="00BE7AF6" w:rsidRDefault="00BE7AF6" w:rsidP="006D3967">
      <w:pPr>
        <w:pStyle w:val="aa"/>
        <w:widowControl w:val="0"/>
        <w:ind w:left="40" w:right="142"/>
        <w:jc w:val="both"/>
        <w:rPr>
          <w:sz w:val="18"/>
          <w:szCs w:val="18"/>
        </w:rPr>
      </w:pPr>
      <w:r w:rsidRPr="00BE7AF6">
        <w:rPr>
          <w:sz w:val="18"/>
          <w:szCs w:val="18"/>
        </w:rPr>
        <w:t>9.9.2.3. При вскрытии конвертов с заявками председатель закупочной комиссии объявляет следующую информацию:</w:t>
      </w:r>
    </w:p>
    <w:p w:rsidR="00BE7AF6" w:rsidRPr="00BE7AF6" w:rsidRDefault="00BE7AF6" w:rsidP="006D3967">
      <w:pPr>
        <w:pStyle w:val="aa"/>
        <w:widowControl w:val="0"/>
        <w:ind w:left="40" w:right="142"/>
        <w:jc w:val="both"/>
        <w:rPr>
          <w:sz w:val="18"/>
          <w:szCs w:val="18"/>
        </w:rPr>
      </w:pPr>
      <w:r w:rsidRPr="00BE7AF6">
        <w:rPr>
          <w:sz w:val="18"/>
          <w:szCs w:val="18"/>
        </w:rPr>
        <w:t>наименование предмета и номер закупки;</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закупки, ИНН, КПП, ОГРН юридического лица, фамилию, имя, отчество физического лица (ИНН, ОГРН ИП при наличии), номер заявки, присвоенный при ее получении;</w:t>
      </w:r>
    </w:p>
    <w:p w:rsidR="00BE7AF6" w:rsidRPr="00BE7AF6" w:rsidRDefault="00BE7AF6" w:rsidP="006D3967">
      <w:pPr>
        <w:pStyle w:val="aa"/>
        <w:widowControl w:val="0"/>
        <w:ind w:left="40" w:right="142"/>
        <w:jc w:val="both"/>
        <w:rPr>
          <w:sz w:val="18"/>
          <w:szCs w:val="18"/>
        </w:rPr>
      </w:pPr>
      <w:r w:rsidRPr="00BE7AF6">
        <w:rPr>
          <w:sz w:val="18"/>
          <w:szCs w:val="18"/>
        </w:rPr>
        <w:t>почтовый адрес, контактный телефон каждого участника запроса цен, конверт с заявкой которого вскрывается, а также дату и время поступления заявки;</w:t>
      </w:r>
    </w:p>
    <w:p w:rsidR="00BE7AF6" w:rsidRPr="00BE7AF6" w:rsidRDefault="00BE7AF6" w:rsidP="006D3967">
      <w:pPr>
        <w:pStyle w:val="aa"/>
        <w:widowControl w:val="0"/>
        <w:ind w:left="40" w:right="142"/>
        <w:jc w:val="both"/>
        <w:rPr>
          <w:sz w:val="18"/>
          <w:szCs w:val="18"/>
        </w:rPr>
      </w:pPr>
      <w:r w:rsidRPr="00BE7AF6">
        <w:rPr>
          <w:sz w:val="18"/>
          <w:szCs w:val="18"/>
        </w:rPr>
        <w:t>сведения о наличии в заявке предусмотренных Положением и извещением сведений и документов, необходимых для допуска к участию;</w:t>
      </w:r>
    </w:p>
    <w:p w:rsidR="00BE7AF6" w:rsidRPr="00BE7AF6" w:rsidRDefault="00BE7AF6" w:rsidP="006D3967">
      <w:pPr>
        <w:pStyle w:val="aa"/>
        <w:widowControl w:val="0"/>
        <w:ind w:left="40" w:right="142"/>
        <w:jc w:val="both"/>
        <w:rPr>
          <w:sz w:val="18"/>
          <w:szCs w:val="18"/>
        </w:rPr>
      </w:pPr>
      <w:r w:rsidRPr="00BE7AF6">
        <w:rPr>
          <w:sz w:val="18"/>
          <w:szCs w:val="18"/>
        </w:rPr>
        <w:t>предложение участников, подавших заявки на участие в запросе цен;</w:t>
      </w:r>
    </w:p>
    <w:p w:rsidR="00BE7AF6" w:rsidRPr="00BE7AF6" w:rsidRDefault="00BE7AF6" w:rsidP="006D3967">
      <w:pPr>
        <w:pStyle w:val="aa"/>
        <w:widowControl w:val="0"/>
        <w:ind w:left="40" w:right="142"/>
        <w:jc w:val="both"/>
        <w:rPr>
          <w:sz w:val="18"/>
          <w:szCs w:val="18"/>
        </w:rPr>
      </w:pPr>
      <w:r w:rsidRPr="00BE7AF6">
        <w:rPr>
          <w:sz w:val="18"/>
          <w:szCs w:val="18"/>
        </w:rPr>
        <w:t xml:space="preserve">9.9.2.4. По результатам проведения процедуры вскрытия конвертов закупочная комиссия оформляет протокол вскрытия конвертов, в </w:t>
      </w:r>
      <w:r w:rsidRPr="00BE7AF6">
        <w:rPr>
          <w:sz w:val="18"/>
          <w:szCs w:val="18"/>
        </w:rPr>
        <w:lastRenderedPageBreak/>
        <w:t>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запросе цен заявок, а также дата и время регистрации каждой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запрос цен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цен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запроса цен, подавшего заявку на участие в запросе цен:</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по решению заказчика или предусмотренная Постановлением № 908.</w:t>
      </w:r>
    </w:p>
    <w:p w:rsidR="00BE7AF6" w:rsidRPr="00BE7AF6" w:rsidRDefault="00BE7AF6" w:rsidP="006D3967">
      <w:pPr>
        <w:pStyle w:val="aa"/>
        <w:widowControl w:val="0"/>
        <w:ind w:left="40" w:right="142"/>
        <w:jc w:val="both"/>
        <w:rPr>
          <w:b/>
          <w:sz w:val="18"/>
          <w:szCs w:val="18"/>
        </w:rPr>
      </w:pPr>
      <w:bookmarkStart w:id="55" w:name="_Toc521582081"/>
      <w:r w:rsidRPr="00BE7AF6">
        <w:rPr>
          <w:sz w:val="18"/>
          <w:szCs w:val="18"/>
        </w:rPr>
        <w:t>9.9.3. Рассмотрение заявок на участие в запросе цен</w:t>
      </w:r>
      <w:bookmarkEnd w:id="55"/>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9.9.3.1. Рассмотрение заявок, поданных на участие в запросе цен (далее рассмотрение заявок в настоящем подразделе), осуществляется закупочной комиссией заказчика;</w:t>
      </w:r>
    </w:p>
    <w:p w:rsidR="00BE7AF6" w:rsidRPr="00BE7AF6" w:rsidRDefault="00BE7AF6" w:rsidP="006D3967">
      <w:pPr>
        <w:pStyle w:val="aa"/>
        <w:widowControl w:val="0"/>
        <w:ind w:left="40" w:right="142"/>
        <w:jc w:val="both"/>
        <w:rPr>
          <w:sz w:val="18"/>
          <w:szCs w:val="18"/>
        </w:rPr>
      </w:pPr>
      <w:r w:rsidRPr="00BE7AF6">
        <w:rPr>
          <w:sz w:val="18"/>
          <w:szCs w:val="18"/>
        </w:rPr>
        <w:t>9.9.3.2. Срок рассмотрения заявок не может превышать 5 дней с даты вскрытия конвертов;</w:t>
      </w:r>
    </w:p>
    <w:p w:rsidR="00BE7AF6" w:rsidRPr="00BE7AF6" w:rsidRDefault="00BE7AF6" w:rsidP="006D3967">
      <w:pPr>
        <w:pStyle w:val="aa"/>
        <w:widowControl w:val="0"/>
        <w:ind w:left="40" w:right="142"/>
        <w:jc w:val="both"/>
        <w:rPr>
          <w:sz w:val="18"/>
          <w:szCs w:val="18"/>
        </w:rPr>
      </w:pPr>
      <w:r w:rsidRPr="00BE7AF6">
        <w:rPr>
          <w:sz w:val="18"/>
          <w:szCs w:val="18"/>
        </w:rPr>
        <w:t>9.9.3.3. В рамках рассмотрения заявок выполняются следующие действия:</w:t>
      </w:r>
    </w:p>
    <w:p w:rsidR="00BE7AF6" w:rsidRPr="00BE7AF6" w:rsidRDefault="00BE7AF6" w:rsidP="006D3967">
      <w:pPr>
        <w:pStyle w:val="aa"/>
        <w:widowControl w:val="0"/>
        <w:ind w:left="40" w:right="142"/>
        <w:jc w:val="both"/>
        <w:rPr>
          <w:sz w:val="18"/>
          <w:szCs w:val="18"/>
        </w:rPr>
      </w:pPr>
      <w:r w:rsidRPr="00BE7AF6">
        <w:rPr>
          <w:sz w:val="18"/>
          <w:szCs w:val="18"/>
        </w:rPr>
        <w:t>проверка состава заявок на соблюдение требований извещения и (или) документации запроса цен;</w:t>
      </w:r>
    </w:p>
    <w:p w:rsidR="00BE7AF6" w:rsidRPr="00BE7AF6" w:rsidRDefault="00BE7AF6" w:rsidP="006D3967">
      <w:pPr>
        <w:pStyle w:val="aa"/>
        <w:widowControl w:val="0"/>
        <w:ind w:left="40" w:right="142"/>
        <w:jc w:val="both"/>
        <w:rPr>
          <w:sz w:val="18"/>
          <w:szCs w:val="18"/>
        </w:rPr>
      </w:pPr>
      <w:r w:rsidRPr="00BE7AF6">
        <w:rPr>
          <w:sz w:val="18"/>
          <w:szCs w:val="18"/>
        </w:rPr>
        <w:t>проверка участника закупки на соответствие требованиям извещения и (или) документации запроса цен;</w:t>
      </w:r>
    </w:p>
    <w:p w:rsidR="00BE7AF6" w:rsidRPr="00BE7AF6" w:rsidRDefault="00BE7AF6" w:rsidP="006D3967">
      <w:pPr>
        <w:pStyle w:val="aa"/>
        <w:widowControl w:val="0"/>
        <w:ind w:left="40" w:right="142"/>
        <w:jc w:val="both"/>
        <w:rPr>
          <w:sz w:val="18"/>
          <w:szCs w:val="18"/>
        </w:rPr>
      </w:pPr>
      <w:r w:rsidRPr="00BE7AF6">
        <w:rPr>
          <w:sz w:val="18"/>
          <w:szCs w:val="18"/>
        </w:rPr>
        <w:t>принятие решений о допуске, отказе в допуске (отклонении заявки) к участию по соответствующим основаниям;</w:t>
      </w:r>
    </w:p>
    <w:p w:rsidR="00BE7AF6" w:rsidRPr="00BE7AF6" w:rsidRDefault="00BE7AF6" w:rsidP="006D3967">
      <w:pPr>
        <w:pStyle w:val="aa"/>
        <w:widowControl w:val="0"/>
        <w:ind w:left="40" w:right="142"/>
        <w:jc w:val="both"/>
        <w:rPr>
          <w:sz w:val="18"/>
          <w:szCs w:val="18"/>
        </w:rPr>
      </w:pPr>
      <w:r w:rsidRPr="00BE7AF6">
        <w:rPr>
          <w:sz w:val="18"/>
          <w:szCs w:val="18"/>
        </w:rPr>
        <w:t>9.9.3.4. Закупочная комиссия имеет право осуществлять любые иные действия, позволяющие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BE7AF6" w:rsidRPr="00BE7AF6" w:rsidRDefault="00BE7AF6" w:rsidP="006D3967">
      <w:pPr>
        <w:pStyle w:val="aa"/>
        <w:widowControl w:val="0"/>
        <w:ind w:left="40" w:right="142"/>
        <w:jc w:val="both"/>
        <w:rPr>
          <w:sz w:val="18"/>
          <w:szCs w:val="18"/>
        </w:rPr>
      </w:pPr>
      <w:r w:rsidRPr="00BE7AF6">
        <w:rPr>
          <w:sz w:val="18"/>
          <w:szCs w:val="18"/>
        </w:rPr>
        <w:t>9.9.3.5. Если заявка участника не соответствует указанным в документации запроса цен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цен;</w:t>
      </w:r>
    </w:p>
    <w:p w:rsidR="00BE7AF6" w:rsidRPr="00BE7AF6" w:rsidRDefault="00BE7AF6" w:rsidP="006D3967">
      <w:pPr>
        <w:pStyle w:val="aa"/>
        <w:widowControl w:val="0"/>
        <w:ind w:left="40" w:right="142"/>
        <w:jc w:val="both"/>
        <w:rPr>
          <w:sz w:val="18"/>
          <w:szCs w:val="18"/>
        </w:rPr>
      </w:pPr>
      <w:r w:rsidRPr="00BE7AF6">
        <w:rPr>
          <w:sz w:val="18"/>
          <w:szCs w:val="18"/>
        </w:rPr>
        <w:t>9.9.3.6.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запроса цен;</w:t>
      </w:r>
    </w:p>
    <w:p w:rsidR="00BE7AF6" w:rsidRPr="00BE7AF6" w:rsidRDefault="00BE7AF6" w:rsidP="006D3967">
      <w:pPr>
        <w:pStyle w:val="aa"/>
        <w:widowControl w:val="0"/>
        <w:ind w:left="40" w:right="142"/>
        <w:jc w:val="both"/>
        <w:rPr>
          <w:sz w:val="18"/>
          <w:szCs w:val="18"/>
        </w:rPr>
      </w:pPr>
      <w:r w:rsidRPr="00BE7AF6">
        <w:rPr>
          <w:sz w:val="18"/>
          <w:szCs w:val="18"/>
        </w:rPr>
        <w:t>9.9.3.7.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запросе цен заявок, а также дата и время регистрации каждой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запрос цен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цен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запроса цен, подавшего заявку на участие в запросе цен;</w:t>
      </w:r>
    </w:p>
    <w:p w:rsidR="00BE7AF6" w:rsidRPr="00BE7AF6" w:rsidRDefault="00BE7AF6" w:rsidP="006D3967">
      <w:pPr>
        <w:pStyle w:val="aa"/>
        <w:widowControl w:val="0"/>
        <w:ind w:left="40" w:right="142"/>
        <w:jc w:val="both"/>
        <w:rPr>
          <w:sz w:val="18"/>
          <w:szCs w:val="18"/>
        </w:rPr>
      </w:pPr>
      <w:r w:rsidRPr="00BE7AF6">
        <w:rPr>
          <w:sz w:val="18"/>
          <w:szCs w:val="18"/>
        </w:rPr>
        <w:t>результаты рассмотрения заявок на участие в запросе цен, в том числе с указанием:</w:t>
      </w:r>
    </w:p>
    <w:p w:rsidR="00BE7AF6" w:rsidRPr="00BE7AF6" w:rsidRDefault="00BE7AF6" w:rsidP="006D3967">
      <w:pPr>
        <w:pStyle w:val="aa"/>
        <w:widowControl w:val="0"/>
        <w:ind w:left="40" w:right="142"/>
        <w:jc w:val="both"/>
        <w:rPr>
          <w:sz w:val="18"/>
          <w:szCs w:val="18"/>
        </w:rPr>
      </w:pPr>
      <w:r w:rsidRPr="00BE7AF6">
        <w:rPr>
          <w:sz w:val="18"/>
          <w:szCs w:val="18"/>
        </w:rPr>
        <w:t>количества заявок на участие в запросе цен, которые были отклонены по результатам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основания отклонения каждой заявки на участие в запросе цен, которая была отклонена, с указанием положений документации запроса цен, которым не соответствует заявка;</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рассмотрения заявок по решению заказчика или предусмотренная Постановлением N 908;</w:t>
      </w:r>
    </w:p>
    <w:p w:rsidR="00BE7AF6" w:rsidRPr="00BE7AF6" w:rsidRDefault="00BE7AF6" w:rsidP="006D3967">
      <w:pPr>
        <w:pStyle w:val="aa"/>
        <w:widowControl w:val="0"/>
        <w:ind w:left="40" w:right="142"/>
        <w:jc w:val="both"/>
        <w:rPr>
          <w:sz w:val="18"/>
          <w:szCs w:val="18"/>
        </w:rPr>
      </w:pPr>
      <w:r w:rsidRPr="00BE7AF6">
        <w:rPr>
          <w:sz w:val="18"/>
          <w:szCs w:val="18"/>
        </w:rPr>
        <w:t>9.9.3.8. Протокол рассмотрения заявок подписывается присутствующими членами закупочной комиссии в день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9.9.3.9.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r w:rsidRPr="00BE7AF6">
        <w:rPr>
          <w:sz w:val="18"/>
          <w:szCs w:val="18"/>
        </w:rPr>
        <w:t>9.9.3.10. Факт наличия только одной заявки, соответствующей требованиям документации запроса цен, или факт наличия единственной поданной заявки не влияет ни на наименование протокола рассмотрения заявок, ни на требования к его содержанию.</w:t>
      </w:r>
    </w:p>
    <w:p w:rsidR="00BE7AF6" w:rsidRPr="00BE7AF6" w:rsidRDefault="00BE7AF6" w:rsidP="006D3967">
      <w:pPr>
        <w:pStyle w:val="aa"/>
        <w:widowControl w:val="0"/>
        <w:ind w:left="40" w:right="142"/>
        <w:jc w:val="both"/>
        <w:rPr>
          <w:b/>
          <w:sz w:val="18"/>
          <w:szCs w:val="18"/>
        </w:rPr>
      </w:pPr>
      <w:bookmarkStart w:id="56" w:name="_Toc521582082"/>
      <w:r w:rsidRPr="00BE7AF6">
        <w:rPr>
          <w:sz w:val="18"/>
          <w:szCs w:val="18"/>
        </w:rPr>
        <w:t>9.9.4. Оценка заявок на участие в запросе цен</w:t>
      </w:r>
      <w:bookmarkEnd w:id="56"/>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9.9.4.1. Оценка заявок на участие в запросе цен (далее оценка заявок в настоящем подразделе), допущенных к участию в запросе цен по итогам рассмотрения заявок, осуществляется закупочной комиссией заказчика;</w:t>
      </w:r>
    </w:p>
    <w:p w:rsidR="00BE7AF6" w:rsidRPr="00BE7AF6" w:rsidRDefault="00BE7AF6" w:rsidP="006D3967">
      <w:pPr>
        <w:pStyle w:val="aa"/>
        <w:widowControl w:val="0"/>
        <w:ind w:left="40" w:right="142"/>
        <w:jc w:val="both"/>
        <w:rPr>
          <w:sz w:val="18"/>
          <w:szCs w:val="18"/>
        </w:rPr>
      </w:pPr>
      <w:r w:rsidRPr="00BE7AF6">
        <w:rPr>
          <w:sz w:val="18"/>
          <w:szCs w:val="18"/>
        </w:rPr>
        <w:t>9.9.4.2. Срок оценки заявок не может превышать 2 дней с даты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9.9.4.3. Оценка заявок не проводится в отношении тех заявок, которые были отклонены на этапе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9.9.4.4. Если в ходе рассмотрения заявок к участию в запросе цен была допущена только одна заявка, оценка заявок не проводится;</w:t>
      </w:r>
    </w:p>
    <w:p w:rsidR="00BE7AF6" w:rsidRPr="00BE7AF6" w:rsidRDefault="00BE7AF6" w:rsidP="006D3967">
      <w:pPr>
        <w:pStyle w:val="aa"/>
        <w:widowControl w:val="0"/>
        <w:ind w:left="40" w:right="142"/>
        <w:jc w:val="both"/>
        <w:rPr>
          <w:sz w:val="18"/>
          <w:szCs w:val="18"/>
        </w:rPr>
      </w:pPr>
      <w:r w:rsidRPr="00BE7AF6">
        <w:rPr>
          <w:sz w:val="18"/>
          <w:szCs w:val="18"/>
        </w:rPr>
        <w:t>9.9.4.5. Оценка заявок осуществляется путем сравнения предложений участников запроса цен о цене договора и их ранжирования по степени предпочтительности в порядке возрастания;</w:t>
      </w:r>
    </w:p>
    <w:p w:rsidR="00BE7AF6" w:rsidRPr="00BE7AF6" w:rsidRDefault="00BE7AF6" w:rsidP="006D3967">
      <w:pPr>
        <w:pStyle w:val="aa"/>
        <w:widowControl w:val="0"/>
        <w:ind w:left="40" w:right="142"/>
        <w:jc w:val="both"/>
        <w:rPr>
          <w:sz w:val="18"/>
          <w:szCs w:val="18"/>
        </w:rPr>
      </w:pPr>
      <w:r w:rsidRPr="00BE7AF6">
        <w:rPr>
          <w:sz w:val="18"/>
          <w:szCs w:val="18"/>
        </w:rPr>
        <w:t>9.9.4.6. По результатам проведения процедуры оценки заявок закупочной комиссией оформляется протокол оценки заявок, который содержит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запросе цен заявок, а также дата и время регистрации каждой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запрос цен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цен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запроса цен, подавшего заявку на участие в запросе цен;</w:t>
      </w:r>
    </w:p>
    <w:p w:rsidR="00BE7AF6" w:rsidRPr="00BE7AF6" w:rsidRDefault="00BE7AF6" w:rsidP="006D3967">
      <w:pPr>
        <w:pStyle w:val="aa"/>
        <w:widowControl w:val="0"/>
        <w:ind w:left="40" w:right="142"/>
        <w:jc w:val="both"/>
        <w:rPr>
          <w:sz w:val="18"/>
          <w:szCs w:val="18"/>
        </w:rPr>
      </w:pPr>
      <w:r w:rsidRPr="00BE7AF6">
        <w:rPr>
          <w:sz w:val="18"/>
          <w:szCs w:val="18"/>
        </w:rPr>
        <w:t>результаты рассмотрения заявок на участие в запросе цен, в том числе с указанием:</w:t>
      </w:r>
    </w:p>
    <w:p w:rsidR="00BE7AF6" w:rsidRPr="00BE7AF6" w:rsidRDefault="00BE7AF6" w:rsidP="006D3967">
      <w:pPr>
        <w:pStyle w:val="aa"/>
        <w:widowControl w:val="0"/>
        <w:ind w:left="40" w:right="142"/>
        <w:jc w:val="both"/>
        <w:rPr>
          <w:sz w:val="18"/>
          <w:szCs w:val="18"/>
        </w:rPr>
      </w:pPr>
      <w:r w:rsidRPr="00BE7AF6">
        <w:rPr>
          <w:sz w:val="18"/>
          <w:szCs w:val="18"/>
        </w:rPr>
        <w:t>количества заявок на участие в запросе цен, которые были отклонены по результатам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основания отклонения каждой заявки на участие в запросе цен, которая была отклонена, с указанием положений документации запроса цен, которым не соответствует заявка;</w:t>
      </w:r>
    </w:p>
    <w:p w:rsidR="00BE7AF6" w:rsidRPr="00BE7AF6" w:rsidRDefault="00BE7AF6" w:rsidP="006D3967">
      <w:pPr>
        <w:pStyle w:val="aa"/>
        <w:widowControl w:val="0"/>
        <w:ind w:left="40" w:right="142"/>
        <w:jc w:val="both"/>
        <w:rPr>
          <w:sz w:val="18"/>
          <w:szCs w:val="18"/>
        </w:rPr>
      </w:pPr>
      <w:r w:rsidRPr="00BE7AF6">
        <w:rPr>
          <w:sz w:val="18"/>
          <w:szCs w:val="18"/>
        </w:rPr>
        <w:t>результаты оценки заявок на участие в запросе цен с указанием решения закупочной комиссии о присвоении каждой заявке значения по каждому из предусмотренных критериев оценки заявок;</w:t>
      </w:r>
    </w:p>
    <w:p w:rsidR="00BE7AF6" w:rsidRPr="00BE7AF6" w:rsidRDefault="00BE7AF6" w:rsidP="006D3967">
      <w:pPr>
        <w:pStyle w:val="aa"/>
        <w:widowControl w:val="0"/>
        <w:ind w:left="40" w:right="142"/>
        <w:jc w:val="both"/>
        <w:rPr>
          <w:sz w:val="18"/>
          <w:szCs w:val="18"/>
        </w:rPr>
      </w:pPr>
      <w:r w:rsidRPr="00BE7AF6">
        <w:rPr>
          <w:sz w:val="18"/>
          <w:szCs w:val="18"/>
        </w:rPr>
        <w:t>порядковые номера заявок на участие в запросе цен в порядке уменьшения степени выгодности содержащихся в них предложений о цене договора;</w:t>
      </w:r>
    </w:p>
    <w:p w:rsidR="00BE7AF6" w:rsidRPr="00BE7AF6" w:rsidRDefault="00BE7AF6" w:rsidP="006D3967">
      <w:pPr>
        <w:pStyle w:val="aa"/>
        <w:widowControl w:val="0"/>
        <w:ind w:left="40" w:right="142"/>
        <w:jc w:val="both"/>
        <w:rPr>
          <w:sz w:val="18"/>
          <w:szCs w:val="18"/>
        </w:rPr>
      </w:pPr>
      <w:r w:rsidRPr="00BE7AF6">
        <w:rPr>
          <w:sz w:val="18"/>
          <w:szCs w:val="18"/>
        </w:rPr>
        <w:t>наименование (для юридического лица) или фамилия, имя, отчество (для физического лица) победителя запроса цен или единственного участника запроса цен;</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оценки заявок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9.9.4.7. Заявке на участие в закупке, в которой содержится предложение о наименьшей цене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цен;</w:t>
      </w:r>
    </w:p>
    <w:p w:rsidR="00BE7AF6" w:rsidRPr="00BE7AF6" w:rsidRDefault="00BE7AF6" w:rsidP="006D3967">
      <w:pPr>
        <w:pStyle w:val="aa"/>
        <w:widowControl w:val="0"/>
        <w:ind w:left="40" w:right="142"/>
        <w:jc w:val="both"/>
        <w:rPr>
          <w:sz w:val="18"/>
          <w:szCs w:val="18"/>
        </w:rPr>
      </w:pPr>
      <w:r w:rsidRPr="00BE7AF6">
        <w:rPr>
          <w:sz w:val="18"/>
          <w:szCs w:val="18"/>
        </w:rPr>
        <w:t>9.9.4.8. 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rsidR="00BE7AF6" w:rsidRPr="00BE7AF6" w:rsidRDefault="00BE7AF6" w:rsidP="006D3967">
      <w:pPr>
        <w:pStyle w:val="aa"/>
        <w:widowControl w:val="0"/>
        <w:ind w:left="40" w:right="142"/>
        <w:jc w:val="both"/>
        <w:rPr>
          <w:sz w:val="18"/>
          <w:szCs w:val="18"/>
        </w:rPr>
      </w:pPr>
      <w:r w:rsidRPr="00BE7AF6">
        <w:rPr>
          <w:sz w:val="18"/>
          <w:szCs w:val="18"/>
        </w:rPr>
        <w:t>9.9.4.9. Протокол оценки заявок подписывается присутствующими членами закупочной комиссии в день проведения оценки заявок;</w:t>
      </w:r>
    </w:p>
    <w:p w:rsidR="00BE7AF6" w:rsidRPr="00BE7AF6" w:rsidRDefault="00BE7AF6" w:rsidP="006D3967">
      <w:pPr>
        <w:pStyle w:val="aa"/>
        <w:widowControl w:val="0"/>
        <w:ind w:left="40" w:right="142"/>
        <w:jc w:val="both"/>
        <w:rPr>
          <w:sz w:val="18"/>
          <w:szCs w:val="18"/>
        </w:rPr>
      </w:pPr>
      <w:r w:rsidRPr="00BE7AF6">
        <w:rPr>
          <w:sz w:val="18"/>
          <w:szCs w:val="18"/>
        </w:rPr>
        <w:t>9.9.4.10. Подписанный присутствующими членами комиссии протокол оценки заявок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r w:rsidRPr="00BE7AF6">
        <w:rPr>
          <w:sz w:val="18"/>
          <w:szCs w:val="18"/>
        </w:rPr>
        <w:t xml:space="preserve">В случае если на участие в запросе цен не было подано ни одной заявки, закупочная комиссия в лице всех присутствующих членов закупочной комиссии вместо протокола вскрытия конвертов оформляет в день вскрытия конвертов протокол признания запроса цен </w:t>
      </w:r>
      <w:r w:rsidRPr="00BE7AF6">
        <w:rPr>
          <w:sz w:val="18"/>
          <w:szCs w:val="18"/>
        </w:rPr>
        <w:lastRenderedPageBreak/>
        <w:t>несостоявшимся,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указание на отсутствие поданных на участие в запросе цен заявок;</w:t>
      </w:r>
    </w:p>
    <w:p w:rsidR="00BE7AF6" w:rsidRPr="00BE7AF6" w:rsidRDefault="00BE7AF6" w:rsidP="006D3967">
      <w:pPr>
        <w:pStyle w:val="aa"/>
        <w:widowControl w:val="0"/>
        <w:ind w:left="40" w:right="142"/>
        <w:jc w:val="both"/>
        <w:rPr>
          <w:sz w:val="18"/>
          <w:szCs w:val="18"/>
        </w:rPr>
      </w:pPr>
      <w:r w:rsidRPr="00BE7AF6">
        <w:rPr>
          <w:sz w:val="18"/>
          <w:szCs w:val="18"/>
        </w:rPr>
        <w:t>указание структурной единицы Положения, на основании которой было принято решение о признании запроса цен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Протокол признания запроса цен несостоявшимся в случае его составления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bookmarkStart w:id="57" w:name="_Toc521582083"/>
      <w:r w:rsidRPr="00BE7AF6">
        <w:rPr>
          <w:sz w:val="18"/>
          <w:szCs w:val="18"/>
        </w:rPr>
        <w:t>9.9.5. Заключение договора по итогам проведения запроса цен</w:t>
      </w:r>
      <w:bookmarkEnd w:id="57"/>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9.9.5.1. По результатам проведения запроса цен договор заключается в порядке и в сроки, предусмотренные действующим законодательством, документацией запроса цен и подразделом 13.1 Положения;</w:t>
      </w:r>
    </w:p>
    <w:p w:rsidR="00BE7AF6" w:rsidRPr="00BE7AF6" w:rsidRDefault="00BE7AF6" w:rsidP="006D3967">
      <w:pPr>
        <w:pStyle w:val="aa"/>
        <w:widowControl w:val="0"/>
        <w:ind w:left="40" w:right="142"/>
        <w:jc w:val="both"/>
        <w:rPr>
          <w:sz w:val="18"/>
          <w:szCs w:val="18"/>
        </w:rPr>
      </w:pPr>
      <w:r w:rsidRPr="00BE7AF6">
        <w:rPr>
          <w:sz w:val="18"/>
          <w:szCs w:val="18"/>
        </w:rPr>
        <w:t xml:space="preserve">9.9.5.2. Заказчик обязан принять решение об отказе от заключения договора с победителем запроса цен или с иным участником запроса цен </w:t>
      </w:r>
      <w:r w:rsidRPr="00BE7AF6">
        <w:rPr>
          <w:sz w:val="18"/>
          <w:szCs w:val="18"/>
        </w:rPr>
        <w:br/>
        <w:t>в случае, если после составления итогового протокола, но до заключения договора было выявлено наличие в составе заявки такого участника запроса цен недостоверных сведений, представление которых требовалось в соответствии с условиями документации запроса цен.</w:t>
      </w:r>
    </w:p>
    <w:p w:rsidR="00BE7AF6" w:rsidRPr="00BE7AF6" w:rsidRDefault="00BE7AF6" w:rsidP="006D3967">
      <w:pPr>
        <w:pStyle w:val="aa"/>
        <w:widowControl w:val="0"/>
        <w:ind w:left="40" w:right="142"/>
        <w:jc w:val="both"/>
        <w:rPr>
          <w:sz w:val="18"/>
          <w:szCs w:val="18"/>
        </w:rPr>
      </w:pPr>
      <w:r w:rsidRPr="00BE7AF6">
        <w:rPr>
          <w:sz w:val="18"/>
          <w:szCs w:val="18"/>
        </w:rPr>
        <w:t>9.9.5.3. При принятии решения об отказе от заключения договора с участником запроса цен закупочная комиссия в лице всех присутствующих членов закупочной комиссии оформляет в день принятия решения и размещает в ЕИС протокол отказа от заключения договора,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указание на отказ от заключения договора с участником запроса цен, а также указание подраздела Положения, на основании которого было принято решение об отказе;</w:t>
      </w:r>
    </w:p>
    <w:p w:rsidR="00BE7AF6" w:rsidRPr="00BE7AF6" w:rsidRDefault="00BE7AF6" w:rsidP="006D3967">
      <w:pPr>
        <w:pStyle w:val="aa"/>
        <w:widowControl w:val="0"/>
        <w:ind w:left="40" w:right="142"/>
        <w:jc w:val="both"/>
        <w:rPr>
          <w:sz w:val="18"/>
          <w:szCs w:val="18"/>
        </w:rPr>
      </w:pPr>
      <w:r w:rsidRPr="00BE7AF6">
        <w:rPr>
          <w:sz w:val="18"/>
          <w:szCs w:val="18"/>
        </w:rPr>
        <w:t>указание на содержащиеся в заявке участника запроса цен сведения, которые были признаны комиссией недостоверными;</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отказа от заключения договора по решению заказчика;</w:t>
      </w:r>
    </w:p>
    <w:p w:rsidR="00BE7AF6" w:rsidRPr="00BE7AF6" w:rsidRDefault="00BE7AF6" w:rsidP="006D3967">
      <w:pPr>
        <w:pStyle w:val="aa"/>
        <w:widowControl w:val="0"/>
        <w:ind w:left="40" w:right="142"/>
        <w:jc w:val="both"/>
        <w:rPr>
          <w:sz w:val="18"/>
          <w:szCs w:val="18"/>
        </w:rPr>
      </w:pPr>
      <w:r w:rsidRPr="00BE7AF6">
        <w:rPr>
          <w:sz w:val="18"/>
          <w:szCs w:val="18"/>
        </w:rPr>
        <w:t>9.9.5.4. Стороны заключают договор по результатам проведения запроса цен в бумажной форме;</w:t>
      </w:r>
    </w:p>
    <w:p w:rsidR="00BE7AF6" w:rsidRPr="00BE7AF6" w:rsidRDefault="00BE7AF6" w:rsidP="006D3967">
      <w:pPr>
        <w:pStyle w:val="aa"/>
        <w:widowControl w:val="0"/>
        <w:ind w:left="40" w:right="142"/>
        <w:jc w:val="both"/>
        <w:rPr>
          <w:sz w:val="18"/>
          <w:szCs w:val="18"/>
        </w:rPr>
      </w:pPr>
      <w:r w:rsidRPr="00BE7AF6">
        <w:rPr>
          <w:sz w:val="18"/>
          <w:szCs w:val="18"/>
        </w:rPr>
        <w:t xml:space="preserve">9.9.5.5. Условия договора, заключаемого по результатам проведения запроса цен, формируются путем внесения в проект договора (в частности </w:t>
      </w:r>
      <w:r w:rsidRPr="00BE7AF6">
        <w:rPr>
          <w:sz w:val="18"/>
          <w:szCs w:val="18"/>
        </w:rPr>
        <w:br/>
        <w:t>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об участнике закупки;</w:t>
      </w:r>
    </w:p>
    <w:p w:rsidR="00BE7AF6" w:rsidRPr="00BE7AF6" w:rsidRDefault="00BE7AF6" w:rsidP="006D3967">
      <w:pPr>
        <w:pStyle w:val="aa"/>
        <w:widowControl w:val="0"/>
        <w:ind w:left="40" w:right="142"/>
        <w:jc w:val="both"/>
        <w:rPr>
          <w:sz w:val="18"/>
          <w:szCs w:val="18"/>
        </w:rPr>
      </w:pPr>
      <w:r w:rsidRPr="00BE7AF6">
        <w:rPr>
          <w:sz w:val="18"/>
          <w:szCs w:val="18"/>
        </w:rPr>
        <w:t>9.9.5.6.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9.9.5.5 Положения, при условии, что иной порядок формирования цен единиц товаров (работ, услуг) был указан в документации запроса цен.</w:t>
      </w:r>
    </w:p>
    <w:p w:rsidR="00BE7AF6" w:rsidRPr="00BE7AF6" w:rsidRDefault="00BE7AF6" w:rsidP="006D3967">
      <w:pPr>
        <w:pStyle w:val="aa"/>
        <w:widowControl w:val="0"/>
        <w:ind w:left="40" w:right="142"/>
        <w:jc w:val="both"/>
        <w:rPr>
          <w:sz w:val="18"/>
          <w:szCs w:val="18"/>
        </w:rPr>
      </w:pPr>
      <w:bookmarkStart w:id="58" w:name="_Toc521582084"/>
      <w:r w:rsidRPr="00BE7AF6">
        <w:rPr>
          <w:sz w:val="18"/>
          <w:szCs w:val="18"/>
        </w:rPr>
        <w:t>9.10. Порядок проведения запроса котировок</w:t>
      </w:r>
      <w:bookmarkEnd w:id="58"/>
      <w:r w:rsidRPr="00BE7AF6">
        <w:rPr>
          <w:sz w:val="18"/>
          <w:szCs w:val="18"/>
        </w:rPr>
        <w:t>.</w:t>
      </w:r>
    </w:p>
    <w:p w:rsidR="00BE7AF6" w:rsidRPr="00BE7AF6" w:rsidRDefault="00BE7AF6" w:rsidP="006D3967">
      <w:pPr>
        <w:pStyle w:val="aa"/>
        <w:widowControl w:val="0"/>
        <w:ind w:left="40" w:right="142"/>
        <w:jc w:val="both"/>
        <w:rPr>
          <w:sz w:val="18"/>
          <w:szCs w:val="18"/>
        </w:rPr>
      </w:pPr>
      <w:bookmarkStart w:id="59" w:name="_Toc521582085"/>
      <w:r w:rsidRPr="00BE7AF6">
        <w:rPr>
          <w:sz w:val="18"/>
          <w:szCs w:val="18"/>
        </w:rPr>
        <w:t>9.10.1. Общие положения, отказ от проведения запроса котировок и внесение изменений в извещение о проведении запроса котировок</w:t>
      </w:r>
      <w:bookmarkEnd w:id="59"/>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9.10.1.1.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w:t>
      </w:r>
    </w:p>
    <w:p w:rsidR="00BE7AF6" w:rsidRPr="00BE7AF6" w:rsidRDefault="00BE7AF6" w:rsidP="006D3967">
      <w:pPr>
        <w:pStyle w:val="aa"/>
        <w:widowControl w:val="0"/>
        <w:ind w:left="40" w:right="142"/>
        <w:jc w:val="both"/>
        <w:rPr>
          <w:sz w:val="18"/>
          <w:szCs w:val="18"/>
        </w:rPr>
      </w:pPr>
      <w:r w:rsidRPr="00BE7AF6">
        <w:rPr>
          <w:sz w:val="18"/>
          <w:szCs w:val="18"/>
        </w:rPr>
        <w:t>9.10.1.2. Документация запроса котировок не разрабатывается;</w:t>
      </w:r>
    </w:p>
    <w:p w:rsidR="00BE7AF6" w:rsidRPr="00BE7AF6" w:rsidRDefault="00BE7AF6" w:rsidP="006D3967">
      <w:pPr>
        <w:pStyle w:val="aa"/>
        <w:widowControl w:val="0"/>
        <w:ind w:left="40" w:right="142"/>
        <w:jc w:val="both"/>
        <w:rPr>
          <w:sz w:val="18"/>
          <w:szCs w:val="18"/>
        </w:rPr>
      </w:pPr>
      <w:r w:rsidRPr="00BE7AF6">
        <w:rPr>
          <w:sz w:val="18"/>
          <w:szCs w:val="18"/>
        </w:rPr>
        <w:t xml:space="preserve">9.10.1.3. Извещение запроса котировок, вносимые в него изменения должны быть разработаны и размещены в соответствии с требованиями подраздела </w:t>
      </w:r>
      <w:r w:rsidRPr="006D3967">
        <w:rPr>
          <w:sz w:val="18"/>
          <w:szCs w:val="18"/>
        </w:rPr>
        <w:t>9.2</w:t>
      </w:r>
      <w:r w:rsidRPr="00BE7AF6">
        <w:rPr>
          <w:sz w:val="18"/>
          <w:szCs w:val="18"/>
        </w:rPr>
        <w:t xml:space="preserve"> Положения;</w:t>
      </w:r>
    </w:p>
    <w:p w:rsidR="00BE7AF6" w:rsidRPr="00BE7AF6" w:rsidRDefault="00BE7AF6" w:rsidP="006D3967">
      <w:pPr>
        <w:pStyle w:val="aa"/>
        <w:widowControl w:val="0"/>
        <w:ind w:left="40" w:right="142"/>
        <w:jc w:val="both"/>
        <w:rPr>
          <w:sz w:val="18"/>
          <w:szCs w:val="18"/>
        </w:rPr>
      </w:pPr>
      <w:r w:rsidRPr="00BE7AF6">
        <w:rPr>
          <w:sz w:val="18"/>
          <w:szCs w:val="18"/>
        </w:rPr>
        <w:t>Помимо сведений, указанных в подпункте 9.2.8 Положения, извещение о проведении запроса котировок должно содержать:</w:t>
      </w:r>
    </w:p>
    <w:p w:rsidR="00BE7AF6" w:rsidRPr="00BE7AF6" w:rsidRDefault="00BE7AF6" w:rsidP="006D3967">
      <w:pPr>
        <w:pStyle w:val="aa"/>
        <w:widowControl w:val="0"/>
        <w:ind w:left="40" w:right="142"/>
        <w:jc w:val="both"/>
        <w:rPr>
          <w:sz w:val="18"/>
          <w:szCs w:val="18"/>
        </w:rPr>
      </w:pPr>
      <w:r w:rsidRPr="00BE7AF6">
        <w:rPr>
          <w:sz w:val="18"/>
          <w:szCs w:val="18"/>
        </w:rPr>
        <w:t>критерии оценки заявок и порядок оценки заявок на участие в запросе котировок;</w:t>
      </w:r>
    </w:p>
    <w:p w:rsidR="00BE7AF6" w:rsidRPr="00BE7AF6" w:rsidRDefault="00BE7AF6" w:rsidP="006D3967">
      <w:pPr>
        <w:pStyle w:val="aa"/>
        <w:widowControl w:val="0"/>
        <w:ind w:left="40" w:right="142"/>
        <w:jc w:val="both"/>
        <w:rPr>
          <w:sz w:val="18"/>
          <w:szCs w:val="18"/>
        </w:rPr>
      </w:pPr>
      <w:r w:rsidRPr="00BE7AF6">
        <w:rPr>
          <w:sz w:val="18"/>
          <w:szCs w:val="18"/>
        </w:rPr>
        <w:t>проект договора, заключаемого по результатам проведения закупки;</w:t>
      </w:r>
    </w:p>
    <w:p w:rsidR="00BE7AF6" w:rsidRPr="00BE7AF6" w:rsidRDefault="00BE7AF6" w:rsidP="006D3967">
      <w:pPr>
        <w:pStyle w:val="aa"/>
        <w:widowControl w:val="0"/>
        <w:ind w:left="40" w:right="142"/>
        <w:jc w:val="both"/>
        <w:rPr>
          <w:sz w:val="18"/>
          <w:szCs w:val="18"/>
        </w:rPr>
      </w:pPr>
      <w:r w:rsidRPr="00BE7AF6">
        <w:rPr>
          <w:sz w:val="18"/>
          <w:szCs w:val="18"/>
        </w:rPr>
        <w:t>обоснование начальной (максимальной) цены договора, оформленное с учетом требований раздела 7 Положения.</w:t>
      </w:r>
    </w:p>
    <w:p w:rsidR="00BE7AF6" w:rsidRPr="00BE7AF6" w:rsidRDefault="00BE7AF6" w:rsidP="006D3967">
      <w:pPr>
        <w:pStyle w:val="aa"/>
        <w:widowControl w:val="0"/>
        <w:ind w:left="40" w:right="142"/>
        <w:jc w:val="both"/>
        <w:rPr>
          <w:sz w:val="18"/>
          <w:szCs w:val="18"/>
        </w:rPr>
      </w:pPr>
      <w:r w:rsidRPr="00BE7AF6">
        <w:rPr>
          <w:sz w:val="18"/>
          <w:szCs w:val="18"/>
        </w:rPr>
        <w:t xml:space="preserve">9.10.1.4. Подача заявок на участие в запросе котировок (далее заявкав настоящем подразделе) осуществляется в соответствии с требованиями, указанными в извещение запроса котировок, с учетом требований подраздела </w:t>
      </w:r>
      <w:r w:rsidRPr="006D3967">
        <w:rPr>
          <w:sz w:val="18"/>
          <w:szCs w:val="18"/>
        </w:rPr>
        <w:t>9.4</w:t>
      </w:r>
      <w:r w:rsidRPr="00BE7AF6">
        <w:rPr>
          <w:sz w:val="18"/>
          <w:szCs w:val="18"/>
        </w:rPr>
        <w:t xml:space="preserve"> Положения;</w:t>
      </w:r>
    </w:p>
    <w:p w:rsidR="00BE7AF6" w:rsidRPr="00BE7AF6" w:rsidRDefault="00BE7AF6" w:rsidP="006D3967">
      <w:pPr>
        <w:pStyle w:val="aa"/>
        <w:widowControl w:val="0"/>
        <w:ind w:left="40" w:right="142"/>
        <w:jc w:val="both"/>
        <w:rPr>
          <w:sz w:val="18"/>
          <w:szCs w:val="18"/>
        </w:rPr>
      </w:pPr>
      <w:r w:rsidRPr="00BE7AF6">
        <w:rPr>
          <w:sz w:val="18"/>
          <w:szCs w:val="18"/>
        </w:rPr>
        <w:t>9.10.1.5. Заказчик вправе отказаться от проведения запроса котировок в любое время вплоть до даты и времени окончания срока подачи заявок;</w:t>
      </w:r>
    </w:p>
    <w:p w:rsidR="00BE7AF6" w:rsidRPr="00BE7AF6" w:rsidRDefault="00BE7AF6" w:rsidP="006D3967">
      <w:pPr>
        <w:pStyle w:val="aa"/>
        <w:widowControl w:val="0"/>
        <w:ind w:left="40" w:right="142"/>
        <w:jc w:val="both"/>
        <w:rPr>
          <w:sz w:val="18"/>
          <w:szCs w:val="18"/>
        </w:rPr>
      </w:pPr>
      <w:r w:rsidRPr="00BE7AF6">
        <w:rPr>
          <w:sz w:val="18"/>
          <w:szCs w:val="18"/>
        </w:rPr>
        <w:t>9.10.1.6. При отказе от проведения запроса котировок заказчик обязан составить извещение об отмене проведения запроса котировок с обязательным указанием даты и времени принятия решения об отмене проведения запроса котировок, причин принятия такого решения. Извещение об отмене проведения запроса котировок размещается заказчиком в ЕИС одновременно с принятием такого решения (переводом закупки в статус отмененной);</w:t>
      </w:r>
    </w:p>
    <w:p w:rsidR="00BE7AF6" w:rsidRPr="00BE7AF6" w:rsidRDefault="00BE7AF6" w:rsidP="006D3967">
      <w:pPr>
        <w:pStyle w:val="aa"/>
        <w:widowControl w:val="0"/>
        <w:ind w:left="40" w:right="142"/>
        <w:jc w:val="both"/>
        <w:rPr>
          <w:sz w:val="18"/>
          <w:szCs w:val="18"/>
        </w:rPr>
      </w:pPr>
      <w:r w:rsidRPr="00BE7AF6">
        <w:rPr>
          <w:sz w:val="18"/>
          <w:szCs w:val="18"/>
        </w:rPr>
        <w:t>9.10.1.7. Заказчик вправе внести изменения в извещение запроса котировок. Изменения, вносимые в такое извещение, а также измененная редакция извещения размещаются в ЕИС в течение 3 дней со дня принятия решения о внесении изменений;</w:t>
      </w:r>
    </w:p>
    <w:p w:rsidR="00BE7AF6" w:rsidRPr="00BE7AF6" w:rsidRDefault="00BE7AF6" w:rsidP="006D3967">
      <w:pPr>
        <w:pStyle w:val="aa"/>
        <w:widowControl w:val="0"/>
        <w:ind w:left="40" w:right="142"/>
        <w:jc w:val="both"/>
        <w:rPr>
          <w:sz w:val="18"/>
          <w:szCs w:val="18"/>
        </w:rPr>
      </w:pPr>
      <w:r w:rsidRPr="00BE7AF6">
        <w:rPr>
          <w:sz w:val="18"/>
          <w:szCs w:val="18"/>
        </w:rPr>
        <w:t>9.10.1.8. В случае внесения изменений в извещение запроса котировок, срок подачи заявок на участие в запросе котировок должен быть продлен так, чтобы с даты размещения в ЕИС внесенных изменений до даты окончания срока подачи заявок оставалось не менее 3 рабочих дней;</w:t>
      </w:r>
    </w:p>
    <w:p w:rsidR="00BE7AF6" w:rsidRPr="00BE7AF6" w:rsidRDefault="00BE7AF6" w:rsidP="006D3967">
      <w:pPr>
        <w:pStyle w:val="aa"/>
        <w:widowControl w:val="0"/>
        <w:ind w:left="40" w:right="142"/>
        <w:jc w:val="both"/>
        <w:rPr>
          <w:sz w:val="18"/>
          <w:szCs w:val="18"/>
        </w:rPr>
      </w:pPr>
      <w:r w:rsidRPr="00BE7AF6">
        <w:rPr>
          <w:sz w:val="18"/>
          <w:szCs w:val="18"/>
        </w:rPr>
        <w:t>9.10.1.9. Запрос котировок состоит из следующих этапов: рассмотрение заявок, оценка заявок. По результатам каждого этапа запроса котировок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9.10.1.11, а также за исключением случаев признания запроса котировок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9.10.1.10. Подача (прием) заявок, а также заключение договора с победителем запроса котировок (или с участником закупки, с которым заказчиком принято решение заключить договор в соответствии с требованиями Положения) являются процедурами (действиями), осуществление которых необходимо при проведении запроса котировок;</w:t>
      </w:r>
    </w:p>
    <w:p w:rsidR="00BE7AF6" w:rsidRPr="00BE7AF6" w:rsidRDefault="00BE7AF6" w:rsidP="006D3967">
      <w:pPr>
        <w:pStyle w:val="aa"/>
        <w:widowControl w:val="0"/>
        <w:ind w:left="40" w:right="142"/>
        <w:jc w:val="both"/>
        <w:rPr>
          <w:sz w:val="18"/>
          <w:szCs w:val="18"/>
        </w:rPr>
      </w:pPr>
      <w:r w:rsidRPr="00BE7AF6">
        <w:rPr>
          <w:sz w:val="18"/>
          <w:szCs w:val="18"/>
        </w:rPr>
        <w:t>9.10.1.11. По усмотрению заказчика рассмотрение заявок и оценка заявок на участие в запросе котировок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BE7AF6" w:rsidRPr="00BE7AF6" w:rsidRDefault="00BE7AF6" w:rsidP="006D3967">
      <w:pPr>
        <w:pStyle w:val="aa"/>
        <w:widowControl w:val="0"/>
        <w:ind w:left="40" w:right="142"/>
        <w:jc w:val="both"/>
        <w:rPr>
          <w:sz w:val="18"/>
          <w:szCs w:val="18"/>
        </w:rPr>
      </w:pPr>
      <w:r w:rsidRPr="00BE7AF6">
        <w:rPr>
          <w:sz w:val="18"/>
          <w:szCs w:val="18"/>
        </w:rPr>
        <w:t>9.10.2. В случае если на участие в запросе котировок не было подано ни одной заявки, закупочная комиссия в лице всех присутствующих членов закупочной комиссии оформляет протокол признания запроса котировок несостоявшимся,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указание на отсутствие поданных на участие в запросе котировок заявок;</w:t>
      </w:r>
    </w:p>
    <w:p w:rsidR="00BE7AF6" w:rsidRPr="00BE7AF6" w:rsidRDefault="00BE7AF6" w:rsidP="006D3967">
      <w:pPr>
        <w:pStyle w:val="aa"/>
        <w:widowControl w:val="0"/>
        <w:ind w:left="40" w:right="142"/>
        <w:jc w:val="both"/>
        <w:rPr>
          <w:sz w:val="18"/>
          <w:szCs w:val="18"/>
        </w:rPr>
      </w:pPr>
      <w:r w:rsidRPr="00BE7AF6">
        <w:rPr>
          <w:sz w:val="18"/>
          <w:szCs w:val="18"/>
        </w:rPr>
        <w:t>указание подраздела Положения, на основании которого было принято решение о признании запроса котировок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Протокол признания запроса котировок несостоявшимся, в случае его составления, размещается в ЕИС в течение 3 дней со дня его подписания.</w:t>
      </w:r>
    </w:p>
    <w:p w:rsidR="00BE7AF6" w:rsidRPr="00BE7AF6" w:rsidRDefault="00BE7AF6" w:rsidP="006D3967">
      <w:pPr>
        <w:pStyle w:val="aa"/>
        <w:widowControl w:val="0"/>
        <w:ind w:left="40" w:right="142"/>
        <w:jc w:val="both"/>
        <w:rPr>
          <w:b/>
          <w:sz w:val="18"/>
          <w:szCs w:val="18"/>
        </w:rPr>
      </w:pPr>
      <w:bookmarkStart w:id="60" w:name="_Toc521582087"/>
      <w:r w:rsidRPr="00BE7AF6">
        <w:rPr>
          <w:sz w:val="18"/>
          <w:szCs w:val="18"/>
        </w:rPr>
        <w:lastRenderedPageBreak/>
        <w:t>9.10.3. Рассмотрение заявок на участие в запросе котировок</w:t>
      </w:r>
      <w:bookmarkEnd w:id="60"/>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9.10.3.1. Рассмотрение заявок, поданных на участие в запросе котировок (далее рассмотрение заявок в настоящем подразделе), осуществляется закупочной комиссией заказчика;</w:t>
      </w:r>
    </w:p>
    <w:p w:rsidR="00BE7AF6" w:rsidRPr="00BE7AF6" w:rsidRDefault="00BE7AF6" w:rsidP="006D3967">
      <w:pPr>
        <w:pStyle w:val="aa"/>
        <w:widowControl w:val="0"/>
        <w:ind w:left="40" w:right="142"/>
        <w:jc w:val="both"/>
        <w:rPr>
          <w:sz w:val="18"/>
          <w:szCs w:val="18"/>
        </w:rPr>
      </w:pPr>
      <w:r w:rsidRPr="00BE7AF6">
        <w:rPr>
          <w:sz w:val="18"/>
          <w:szCs w:val="18"/>
        </w:rPr>
        <w:t>9.10.3.2. Срок рассмотрения заявок не может превышать 7 дней с даты окончания приема заявок;</w:t>
      </w:r>
    </w:p>
    <w:p w:rsidR="00BE7AF6" w:rsidRPr="00BE7AF6" w:rsidRDefault="00BE7AF6" w:rsidP="006D3967">
      <w:pPr>
        <w:pStyle w:val="aa"/>
        <w:widowControl w:val="0"/>
        <w:ind w:left="40" w:right="142"/>
        <w:jc w:val="both"/>
        <w:rPr>
          <w:sz w:val="18"/>
          <w:szCs w:val="18"/>
        </w:rPr>
      </w:pPr>
      <w:r w:rsidRPr="00BE7AF6">
        <w:rPr>
          <w:sz w:val="18"/>
          <w:szCs w:val="18"/>
        </w:rPr>
        <w:t>9.10.3.3. В рамках рассмотрения заявок выполняются следующие действия:</w:t>
      </w:r>
    </w:p>
    <w:p w:rsidR="00BE7AF6" w:rsidRPr="00BE7AF6" w:rsidRDefault="00BE7AF6" w:rsidP="006D3967">
      <w:pPr>
        <w:pStyle w:val="aa"/>
        <w:widowControl w:val="0"/>
        <w:ind w:left="40" w:right="142"/>
        <w:jc w:val="both"/>
        <w:rPr>
          <w:sz w:val="18"/>
          <w:szCs w:val="18"/>
        </w:rPr>
      </w:pPr>
      <w:r w:rsidRPr="00BE7AF6">
        <w:rPr>
          <w:sz w:val="18"/>
          <w:szCs w:val="18"/>
        </w:rPr>
        <w:t>проверка состава заявок на соблюдение требований извещения запроса котировок;</w:t>
      </w:r>
    </w:p>
    <w:p w:rsidR="00BE7AF6" w:rsidRPr="00BE7AF6" w:rsidRDefault="00BE7AF6" w:rsidP="006D3967">
      <w:pPr>
        <w:pStyle w:val="aa"/>
        <w:widowControl w:val="0"/>
        <w:ind w:left="40" w:right="142"/>
        <w:jc w:val="both"/>
        <w:rPr>
          <w:sz w:val="18"/>
          <w:szCs w:val="18"/>
        </w:rPr>
      </w:pPr>
      <w:r w:rsidRPr="00BE7AF6">
        <w:rPr>
          <w:sz w:val="18"/>
          <w:szCs w:val="18"/>
        </w:rPr>
        <w:t>проверка участника закупки на соответствие требованиям извещения запроса котировок;</w:t>
      </w:r>
    </w:p>
    <w:p w:rsidR="00BE7AF6" w:rsidRPr="00BE7AF6" w:rsidRDefault="00BE7AF6" w:rsidP="006D3967">
      <w:pPr>
        <w:pStyle w:val="aa"/>
        <w:widowControl w:val="0"/>
        <w:ind w:left="40" w:right="142"/>
        <w:jc w:val="both"/>
        <w:rPr>
          <w:sz w:val="18"/>
          <w:szCs w:val="18"/>
        </w:rPr>
      </w:pPr>
      <w:r w:rsidRPr="00BE7AF6">
        <w:rPr>
          <w:sz w:val="18"/>
          <w:szCs w:val="18"/>
        </w:rPr>
        <w:t>принятие решений о допуске, отказе в допуске (отклонении заявки) к участию по соответствующим основаниям;</w:t>
      </w:r>
    </w:p>
    <w:p w:rsidR="00BE7AF6" w:rsidRPr="00BE7AF6" w:rsidRDefault="00BE7AF6" w:rsidP="006D3967">
      <w:pPr>
        <w:pStyle w:val="aa"/>
        <w:widowControl w:val="0"/>
        <w:ind w:left="40" w:right="142"/>
        <w:jc w:val="both"/>
        <w:rPr>
          <w:sz w:val="18"/>
          <w:szCs w:val="18"/>
        </w:rPr>
      </w:pPr>
      <w:r w:rsidRPr="00BE7AF6">
        <w:rPr>
          <w:sz w:val="18"/>
          <w:szCs w:val="18"/>
        </w:rPr>
        <w:t>9.10.3.4. В целях конкретизации, уточнения сведений, содержащихся в заявке участника запроса котировок, заказчик, закупочная комиссия имеют право направить в адрес участников запроса котировок запросы на предоставление разъяснений заявки, при условии, что такие запросы направляются в адрес всех участников запроса котировок, и при условии, что все запросы касаются одних и тех же положений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rsidR="00BE7AF6" w:rsidRPr="00BE7AF6" w:rsidRDefault="00BE7AF6" w:rsidP="006D3967">
      <w:pPr>
        <w:pStyle w:val="aa"/>
        <w:widowControl w:val="0"/>
        <w:ind w:left="40" w:right="142"/>
        <w:jc w:val="both"/>
        <w:rPr>
          <w:sz w:val="18"/>
          <w:szCs w:val="18"/>
        </w:rPr>
      </w:pPr>
      <w:r w:rsidRPr="00BE7AF6">
        <w:rPr>
          <w:sz w:val="18"/>
          <w:szCs w:val="18"/>
        </w:rPr>
        <w:t>9.10.3.5. Закупочная комиссия имеет право осуществлять любые иные действия, позволяющие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BE7AF6" w:rsidRPr="00BE7AF6" w:rsidRDefault="00BE7AF6" w:rsidP="006D3967">
      <w:pPr>
        <w:pStyle w:val="aa"/>
        <w:widowControl w:val="0"/>
        <w:ind w:left="40" w:right="142"/>
        <w:jc w:val="both"/>
        <w:rPr>
          <w:sz w:val="18"/>
          <w:szCs w:val="18"/>
        </w:rPr>
      </w:pPr>
      <w:r w:rsidRPr="00BE7AF6">
        <w:rPr>
          <w:sz w:val="18"/>
          <w:szCs w:val="18"/>
        </w:rPr>
        <w:t>9.10.3.6. Если заявка участника не соответствует указанным в извещении запроса котировок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котировок;</w:t>
      </w:r>
    </w:p>
    <w:p w:rsidR="00BE7AF6" w:rsidRPr="00BE7AF6" w:rsidRDefault="00BE7AF6" w:rsidP="006D3967">
      <w:pPr>
        <w:pStyle w:val="aa"/>
        <w:widowControl w:val="0"/>
        <w:ind w:left="40" w:right="142"/>
        <w:jc w:val="both"/>
        <w:rPr>
          <w:sz w:val="18"/>
          <w:szCs w:val="18"/>
        </w:rPr>
      </w:pPr>
      <w:r w:rsidRPr="00BE7AF6">
        <w:rPr>
          <w:sz w:val="18"/>
          <w:szCs w:val="18"/>
        </w:rPr>
        <w:t>9.10.3.7.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BE7AF6" w:rsidRPr="00BE7AF6" w:rsidRDefault="00BE7AF6" w:rsidP="006D3967">
      <w:pPr>
        <w:pStyle w:val="aa"/>
        <w:widowControl w:val="0"/>
        <w:ind w:left="40" w:right="142"/>
        <w:jc w:val="both"/>
        <w:rPr>
          <w:sz w:val="18"/>
          <w:szCs w:val="18"/>
        </w:rPr>
      </w:pPr>
      <w:r w:rsidRPr="00BE7AF6">
        <w:rPr>
          <w:sz w:val="18"/>
          <w:szCs w:val="18"/>
        </w:rPr>
        <w:t>9.10.3.8.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запросе котировок заявок, а также дата и время регистрации каждой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запрос котировок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котировок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запроса котировок, подавшего заявку на участие в запросе котировок;</w:t>
      </w:r>
    </w:p>
    <w:p w:rsidR="00BE7AF6" w:rsidRPr="00BE7AF6" w:rsidRDefault="00BE7AF6" w:rsidP="006D3967">
      <w:pPr>
        <w:pStyle w:val="aa"/>
        <w:widowControl w:val="0"/>
        <w:ind w:left="40" w:right="142"/>
        <w:jc w:val="both"/>
        <w:rPr>
          <w:sz w:val="18"/>
          <w:szCs w:val="18"/>
        </w:rPr>
      </w:pPr>
      <w:r w:rsidRPr="00BE7AF6">
        <w:rPr>
          <w:sz w:val="18"/>
          <w:szCs w:val="18"/>
        </w:rPr>
        <w:t>результаты рассмотрения заявок на участие в запросе котировок, в том числе с указанием:</w:t>
      </w:r>
    </w:p>
    <w:p w:rsidR="00BE7AF6" w:rsidRPr="00BE7AF6" w:rsidRDefault="00BE7AF6" w:rsidP="006D3967">
      <w:pPr>
        <w:pStyle w:val="aa"/>
        <w:widowControl w:val="0"/>
        <w:ind w:left="40" w:right="142"/>
        <w:jc w:val="both"/>
        <w:rPr>
          <w:sz w:val="18"/>
          <w:szCs w:val="18"/>
        </w:rPr>
      </w:pPr>
      <w:r w:rsidRPr="00BE7AF6">
        <w:rPr>
          <w:sz w:val="18"/>
          <w:szCs w:val="18"/>
        </w:rPr>
        <w:t>количества заявок на участие в запросе котировок, которые были отклонены по результатам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основания отклонения каждой заявки на участие в запросе котировок, которая была отклонена, с указанием положений извещения запроса котировок, которым не соответствует такая заявка;</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рассмотрения заявок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9.10.3.9. Протокол рассмотрения заявок подписывается присутствующими членами закупочной комиссии в день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9.10.3.10.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r w:rsidRPr="00BE7AF6">
        <w:rPr>
          <w:sz w:val="18"/>
          <w:szCs w:val="18"/>
        </w:rPr>
        <w:t>9.10.3.11. Факт наличия только одной заявки, соответствующей требованиям извещения запроса котировок, или факт наличия единственной поданной заявки не влияет ни на наименование протокола рассмотрения заявок, ни на требования к его содержанию.</w:t>
      </w:r>
    </w:p>
    <w:p w:rsidR="00BE7AF6" w:rsidRPr="00BE7AF6" w:rsidRDefault="00BE7AF6" w:rsidP="006D3967">
      <w:pPr>
        <w:pStyle w:val="aa"/>
        <w:widowControl w:val="0"/>
        <w:ind w:left="40" w:right="142"/>
        <w:jc w:val="both"/>
        <w:rPr>
          <w:b/>
          <w:sz w:val="18"/>
          <w:szCs w:val="18"/>
        </w:rPr>
      </w:pPr>
      <w:bookmarkStart w:id="61" w:name="_Toc521582088"/>
      <w:r w:rsidRPr="00BE7AF6">
        <w:rPr>
          <w:sz w:val="18"/>
          <w:szCs w:val="18"/>
        </w:rPr>
        <w:t>9.10.4. Оценка заявок на участие в запросе котировок</w:t>
      </w:r>
      <w:bookmarkEnd w:id="61"/>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9.10.4.1. Оценка заявок на участие в запросе котировок (далее оценка заявок в настоящем подразделе), допущенных к участию в запросе котировок по итогам рассмотрения заявок, осуществляется закупочной комиссией заказчика;</w:t>
      </w:r>
    </w:p>
    <w:p w:rsidR="00BE7AF6" w:rsidRPr="00BE7AF6" w:rsidRDefault="00BE7AF6" w:rsidP="006D3967">
      <w:pPr>
        <w:pStyle w:val="aa"/>
        <w:widowControl w:val="0"/>
        <w:ind w:left="40" w:right="142"/>
        <w:jc w:val="both"/>
        <w:rPr>
          <w:sz w:val="18"/>
          <w:szCs w:val="18"/>
        </w:rPr>
      </w:pPr>
      <w:r w:rsidRPr="00BE7AF6">
        <w:rPr>
          <w:sz w:val="18"/>
          <w:szCs w:val="18"/>
        </w:rPr>
        <w:t>9.10.4.2. Срок оценки заявок не может превышать 4 дней с даты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9.10.4.3. Оценка заявок не проводится в отношении тех заявок, которые были отклонены на этапе рассмотрения заявок;</w:t>
      </w:r>
    </w:p>
    <w:p w:rsidR="00BE7AF6" w:rsidRPr="00BE7AF6" w:rsidRDefault="00BE7AF6" w:rsidP="006D3967">
      <w:pPr>
        <w:pStyle w:val="aa"/>
        <w:widowControl w:val="0"/>
        <w:ind w:left="40" w:right="142"/>
        <w:jc w:val="both"/>
        <w:rPr>
          <w:sz w:val="18"/>
          <w:szCs w:val="18"/>
        </w:rPr>
      </w:pPr>
      <w:r w:rsidRPr="00BE7AF6">
        <w:rPr>
          <w:sz w:val="18"/>
          <w:szCs w:val="18"/>
        </w:rPr>
        <w:t>9.10.4.4. Если в ходе рассмотрения заявок к участию в запросе котировок была допущена только одна заявка, оценка заявок не проводится;</w:t>
      </w:r>
    </w:p>
    <w:p w:rsidR="00BE7AF6" w:rsidRPr="00BE7AF6" w:rsidRDefault="00BE7AF6" w:rsidP="006D3967">
      <w:pPr>
        <w:pStyle w:val="aa"/>
        <w:widowControl w:val="0"/>
        <w:ind w:left="40" w:right="142"/>
        <w:jc w:val="both"/>
        <w:rPr>
          <w:sz w:val="18"/>
          <w:szCs w:val="18"/>
        </w:rPr>
      </w:pPr>
      <w:r w:rsidRPr="00BE7AF6">
        <w:rPr>
          <w:sz w:val="18"/>
          <w:szCs w:val="18"/>
        </w:rPr>
        <w:t>9.10.4.5. Оценка заявок осуществляется путем сравнения предложений участников запроса котировок о цене договора и их ранжирования по степени предпочтительности в порядке возрастания;</w:t>
      </w:r>
    </w:p>
    <w:p w:rsidR="00BE7AF6" w:rsidRPr="00BE7AF6" w:rsidRDefault="00BE7AF6" w:rsidP="006D3967">
      <w:pPr>
        <w:pStyle w:val="aa"/>
        <w:widowControl w:val="0"/>
        <w:ind w:left="40" w:right="142"/>
        <w:jc w:val="both"/>
        <w:rPr>
          <w:sz w:val="18"/>
          <w:szCs w:val="18"/>
        </w:rPr>
      </w:pPr>
      <w:r w:rsidRPr="00BE7AF6">
        <w:rPr>
          <w:sz w:val="18"/>
          <w:szCs w:val="18"/>
        </w:rPr>
        <w:t>9.10.4.6. По результатам проведения процедуры оценки заявок оценка заявок закупочной комиссией оформляется протокол оценки заявок, который содержит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количество поданных на участие в запросе котировок заявок, а также дата и время регистрации каждой заявки;</w:t>
      </w:r>
    </w:p>
    <w:p w:rsidR="00BE7AF6" w:rsidRPr="00BE7AF6" w:rsidRDefault="00BE7AF6" w:rsidP="006D3967">
      <w:pPr>
        <w:pStyle w:val="aa"/>
        <w:widowControl w:val="0"/>
        <w:ind w:left="40" w:right="142"/>
        <w:jc w:val="both"/>
        <w:rPr>
          <w:sz w:val="18"/>
          <w:szCs w:val="18"/>
        </w:rPr>
      </w:pPr>
      <w:r w:rsidRPr="00BE7AF6">
        <w:rPr>
          <w:sz w:val="18"/>
          <w:szCs w:val="18"/>
        </w:rPr>
        <w:t>причины, по которым запрос котировок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котировок несостоявшимся;</w:t>
      </w:r>
    </w:p>
    <w:p w:rsidR="00BE7AF6" w:rsidRPr="00BE7AF6" w:rsidRDefault="00BE7AF6" w:rsidP="006D3967">
      <w:pPr>
        <w:pStyle w:val="aa"/>
        <w:widowControl w:val="0"/>
        <w:ind w:left="40" w:right="142"/>
        <w:jc w:val="both"/>
        <w:rPr>
          <w:sz w:val="18"/>
          <w:szCs w:val="18"/>
        </w:rPr>
      </w:pPr>
      <w:r w:rsidRPr="00BE7AF6">
        <w:rPr>
          <w:sz w:val="18"/>
          <w:szCs w:val="18"/>
        </w:rPr>
        <w:t>наименование каждого участника запроса котировок, подавшего заявку на участие в запросе котировок;</w:t>
      </w:r>
    </w:p>
    <w:p w:rsidR="00BE7AF6" w:rsidRPr="00BE7AF6" w:rsidRDefault="00BE7AF6" w:rsidP="006D3967">
      <w:pPr>
        <w:pStyle w:val="aa"/>
        <w:widowControl w:val="0"/>
        <w:ind w:left="40" w:right="142"/>
        <w:jc w:val="both"/>
        <w:rPr>
          <w:sz w:val="18"/>
          <w:szCs w:val="18"/>
        </w:rPr>
      </w:pPr>
      <w:r w:rsidRPr="00BE7AF6">
        <w:rPr>
          <w:sz w:val="18"/>
          <w:szCs w:val="18"/>
        </w:rPr>
        <w:t>результаты рассмотрения заявок на участие в запросе котировок, в том числе с указанием основания отклонения каждой заявки на участие в запросе котировок, которая была отклонена, с указанием положений извещения запроса котировок, которым не соответствует заявка;</w:t>
      </w:r>
    </w:p>
    <w:p w:rsidR="00BE7AF6" w:rsidRPr="00BE7AF6" w:rsidRDefault="00BE7AF6" w:rsidP="006D3967">
      <w:pPr>
        <w:pStyle w:val="aa"/>
        <w:widowControl w:val="0"/>
        <w:ind w:left="40" w:right="142"/>
        <w:jc w:val="both"/>
        <w:rPr>
          <w:sz w:val="18"/>
          <w:szCs w:val="18"/>
        </w:rPr>
      </w:pPr>
      <w:r w:rsidRPr="00BE7AF6">
        <w:rPr>
          <w:sz w:val="18"/>
          <w:szCs w:val="18"/>
        </w:rPr>
        <w:t>результаты оценки заявок на участие в запросе котировок с указанием решения закупочной комиссии о присвоении каждой заявке значения по каждому из предусмотренных критериев оценки заявок;</w:t>
      </w:r>
    </w:p>
    <w:p w:rsidR="00BE7AF6" w:rsidRPr="00BE7AF6" w:rsidRDefault="00BE7AF6" w:rsidP="006D3967">
      <w:pPr>
        <w:pStyle w:val="aa"/>
        <w:widowControl w:val="0"/>
        <w:ind w:left="40" w:right="142"/>
        <w:jc w:val="both"/>
        <w:rPr>
          <w:sz w:val="18"/>
          <w:szCs w:val="18"/>
        </w:rPr>
      </w:pPr>
      <w:r w:rsidRPr="00BE7AF6">
        <w:rPr>
          <w:sz w:val="18"/>
          <w:szCs w:val="18"/>
        </w:rPr>
        <w:t>порядковые номера заявок на участие в запросе котировок в порядке уменьшения степени выгодности содержащихся в них предложений о цене договора;</w:t>
      </w:r>
    </w:p>
    <w:p w:rsidR="00BE7AF6" w:rsidRPr="00BE7AF6" w:rsidRDefault="00BE7AF6" w:rsidP="006D3967">
      <w:pPr>
        <w:pStyle w:val="aa"/>
        <w:widowControl w:val="0"/>
        <w:ind w:left="40" w:right="142"/>
        <w:jc w:val="both"/>
        <w:rPr>
          <w:sz w:val="18"/>
          <w:szCs w:val="18"/>
        </w:rPr>
      </w:pPr>
      <w:r w:rsidRPr="00BE7AF6">
        <w:rPr>
          <w:sz w:val="18"/>
          <w:szCs w:val="18"/>
        </w:rPr>
        <w:t>наименование (для юридического лица) или фамилия, имя, отчество (для физического лица) победителя запроса котировок или единственного участника запроса котировок;</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оценки заявок по решению заказчика или предусмотренная Постановлением № 908.</w:t>
      </w:r>
    </w:p>
    <w:p w:rsidR="00BE7AF6" w:rsidRPr="00BE7AF6" w:rsidRDefault="00BE7AF6" w:rsidP="006D3967">
      <w:pPr>
        <w:pStyle w:val="aa"/>
        <w:widowControl w:val="0"/>
        <w:ind w:left="40" w:right="142"/>
        <w:jc w:val="both"/>
        <w:rPr>
          <w:sz w:val="18"/>
          <w:szCs w:val="18"/>
        </w:rPr>
      </w:pPr>
      <w:r w:rsidRPr="00BE7AF6">
        <w:rPr>
          <w:sz w:val="18"/>
          <w:szCs w:val="18"/>
        </w:rPr>
        <w:t>9.10.4.7. Заявке на участие в закупке, в которой содержится предложение о наименьшей цене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котировок;</w:t>
      </w:r>
    </w:p>
    <w:p w:rsidR="00BE7AF6" w:rsidRPr="00BE7AF6" w:rsidRDefault="00BE7AF6" w:rsidP="006D3967">
      <w:pPr>
        <w:pStyle w:val="aa"/>
        <w:widowControl w:val="0"/>
        <w:ind w:left="40" w:right="142"/>
        <w:jc w:val="both"/>
        <w:rPr>
          <w:sz w:val="18"/>
          <w:szCs w:val="18"/>
        </w:rPr>
      </w:pPr>
      <w:r w:rsidRPr="00BE7AF6">
        <w:rPr>
          <w:sz w:val="18"/>
          <w:szCs w:val="18"/>
        </w:rPr>
        <w:t>9.10.4.8. 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rsidR="00BE7AF6" w:rsidRPr="00BE7AF6" w:rsidRDefault="00BE7AF6" w:rsidP="006D3967">
      <w:pPr>
        <w:pStyle w:val="aa"/>
        <w:widowControl w:val="0"/>
        <w:ind w:left="40" w:right="142"/>
        <w:jc w:val="both"/>
        <w:rPr>
          <w:sz w:val="18"/>
          <w:szCs w:val="18"/>
        </w:rPr>
      </w:pPr>
      <w:r w:rsidRPr="00BE7AF6">
        <w:rPr>
          <w:sz w:val="18"/>
          <w:szCs w:val="18"/>
        </w:rPr>
        <w:t>9.10.4.9. Протокол оценки заявок подписывается присутствующими членами закупочной комиссии в день проведения оценки заявок;</w:t>
      </w:r>
    </w:p>
    <w:p w:rsidR="00BE7AF6" w:rsidRPr="00BE7AF6" w:rsidRDefault="00BE7AF6" w:rsidP="006D3967">
      <w:pPr>
        <w:pStyle w:val="aa"/>
        <w:widowControl w:val="0"/>
        <w:ind w:left="40" w:right="142"/>
        <w:jc w:val="both"/>
        <w:rPr>
          <w:sz w:val="18"/>
          <w:szCs w:val="18"/>
        </w:rPr>
      </w:pPr>
      <w:r w:rsidRPr="00BE7AF6">
        <w:rPr>
          <w:sz w:val="18"/>
          <w:szCs w:val="18"/>
        </w:rPr>
        <w:t>9.10.4.10. Подписанный присутствующими членами закупочной комиссии протокол оценки заявок размещается в ЕИС в течение 3 дней со дня его подписания.</w:t>
      </w:r>
    </w:p>
    <w:p w:rsidR="00BE7AF6" w:rsidRPr="00BE7AF6" w:rsidRDefault="00BE7AF6" w:rsidP="006D3967">
      <w:pPr>
        <w:pStyle w:val="aa"/>
        <w:widowControl w:val="0"/>
        <w:ind w:left="40" w:right="142"/>
        <w:jc w:val="both"/>
        <w:rPr>
          <w:sz w:val="18"/>
          <w:szCs w:val="18"/>
        </w:rPr>
      </w:pPr>
      <w:bookmarkStart w:id="62" w:name="_Toc521582089"/>
      <w:r w:rsidRPr="00BE7AF6">
        <w:rPr>
          <w:sz w:val="18"/>
          <w:szCs w:val="18"/>
        </w:rPr>
        <w:t>9.10.5. Заключение договора по итогам проведения запроса котировок</w:t>
      </w:r>
      <w:bookmarkEnd w:id="62"/>
      <w:r w:rsidRPr="00BE7AF6">
        <w:rPr>
          <w:sz w:val="18"/>
          <w:szCs w:val="18"/>
        </w:rPr>
        <w:t>:</w:t>
      </w:r>
    </w:p>
    <w:p w:rsidR="00BE7AF6" w:rsidRPr="00BE7AF6" w:rsidRDefault="00BE7AF6" w:rsidP="006D3967">
      <w:pPr>
        <w:pStyle w:val="aa"/>
        <w:widowControl w:val="0"/>
        <w:ind w:left="40" w:right="142"/>
        <w:jc w:val="both"/>
        <w:rPr>
          <w:sz w:val="18"/>
          <w:szCs w:val="18"/>
        </w:rPr>
      </w:pPr>
      <w:r w:rsidRPr="00BE7AF6">
        <w:rPr>
          <w:sz w:val="18"/>
          <w:szCs w:val="18"/>
        </w:rPr>
        <w:t>9.10.5.1. По результатам проведения запроса котировок договор заключается в порядке и в сроки, предусмотренные действующим законодательством, извещением о закупке и подразделом 13.1 Положения;</w:t>
      </w:r>
    </w:p>
    <w:p w:rsidR="00BE7AF6" w:rsidRPr="00BE7AF6" w:rsidRDefault="00BE7AF6" w:rsidP="006D3967">
      <w:pPr>
        <w:pStyle w:val="aa"/>
        <w:widowControl w:val="0"/>
        <w:ind w:left="40" w:right="142"/>
        <w:jc w:val="both"/>
        <w:rPr>
          <w:sz w:val="18"/>
          <w:szCs w:val="18"/>
        </w:rPr>
      </w:pPr>
      <w:r w:rsidRPr="00BE7AF6">
        <w:rPr>
          <w:sz w:val="18"/>
          <w:szCs w:val="18"/>
        </w:rPr>
        <w:t xml:space="preserve">9.10.5.2. Заказчик обязан принять решение об отказе заключения договора с победителем запроса котировок или с иным участником запроса котировок в случае, если после составления итогового протокола, но до заключения договора было выявлено наличие в составе </w:t>
      </w:r>
      <w:r w:rsidRPr="00BE7AF6">
        <w:rPr>
          <w:sz w:val="18"/>
          <w:szCs w:val="18"/>
        </w:rPr>
        <w:lastRenderedPageBreak/>
        <w:t>заявки такого участника запроса котировок недостоверных сведений, представление которых требовалось в соответствии с условиями извещения о проведении запроса котировок. В иных случаях заказчик вправе принять решение об отказе от заключения договора с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проведенного запроса котировок;</w:t>
      </w:r>
    </w:p>
    <w:p w:rsidR="00BE7AF6" w:rsidRPr="00BE7AF6" w:rsidRDefault="00BE7AF6" w:rsidP="006D3967">
      <w:pPr>
        <w:pStyle w:val="aa"/>
        <w:widowControl w:val="0"/>
        <w:ind w:left="40" w:right="142"/>
        <w:jc w:val="both"/>
        <w:rPr>
          <w:sz w:val="18"/>
          <w:szCs w:val="18"/>
        </w:rPr>
      </w:pPr>
      <w:r w:rsidRPr="00BE7AF6">
        <w:rPr>
          <w:sz w:val="18"/>
          <w:szCs w:val="18"/>
        </w:rPr>
        <w:t>9.10.5.3. При принятии решения об отказе от заключения договора с участником запроса котировок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BE7AF6" w:rsidRPr="00BE7AF6" w:rsidRDefault="00BE7AF6" w:rsidP="006D3967">
      <w:pPr>
        <w:pStyle w:val="aa"/>
        <w:widowControl w:val="0"/>
        <w:ind w:left="40" w:right="142"/>
        <w:jc w:val="both"/>
        <w:rPr>
          <w:sz w:val="18"/>
          <w:szCs w:val="18"/>
        </w:rPr>
      </w:pPr>
      <w:r w:rsidRPr="00BE7AF6">
        <w:rPr>
          <w:sz w:val="18"/>
          <w:szCs w:val="18"/>
        </w:rPr>
        <w:t>дата подписания протокола;</w:t>
      </w:r>
    </w:p>
    <w:p w:rsidR="00BE7AF6" w:rsidRPr="00BE7AF6" w:rsidRDefault="00BE7AF6" w:rsidP="006D3967">
      <w:pPr>
        <w:pStyle w:val="aa"/>
        <w:widowControl w:val="0"/>
        <w:ind w:left="40" w:right="142"/>
        <w:jc w:val="both"/>
        <w:rPr>
          <w:sz w:val="18"/>
          <w:szCs w:val="18"/>
        </w:rPr>
      </w:pPr>
      <w:r w:rsidRPr="00BE7AF6">
        <w:rPr>
          <w:sz w:val="18"/>
          <w:szCs w:val="18"/>
        </w:rPr>
        <w:t>указание на отказ от заключения договора с участником запроса котировок, а также указание подраздела Положения, на основании которого было принято решение о таком отказе;</w:t>
      </w:r>
    </w:p>
    <w:p w:rsidR="00BE7AF6" w:rsidRPr="00BE7AF6" w:rsidRDefault="00BE7AF6" w:rsidP="006D3967">
      <w:pPr>
        <w:pStyle w:val="aa"/>
        <w:widowControl w:val="0"/>
        <w:ind w:left="40" w:right="142"/>
        <w:jc w:val="both"/>
        <w:rPr>
          <w:sz w:val="18"/>
          <w:szCs w:val="18"/>
        </w:rPr>
      </w:pPr>
      <w:r w:rsidRPr="00BE7AF6">
        <w:rPr>
          <w:sz w:val="18"/>
          <w:szCs w:val="18"/>
        </w:rPr>
        <w:t>указание на содержащиеся в заявке участника запроса котировок сведения, которые были признаны закупочной комиссией недостоверными;</w:t>
      </w:r>
    </w:p>
    <w:p w:rsidR="00BE7AF6" w:rsidRPr="00BE7AF6" w:rsidRDefault="00BE7AF6" w:rsidP="006D3967">
      <w:pPr>
        <w:pStyle w:val="aa"/>
        <w:widowControl w:val="0"/>
        <w:ind w:left="40" w:right="142"/>
        <w:jc w:val="both"/>
        <w:rPr>
          <w:sz w:val="18"/>
          <w:szCs w:val="18"/>
        </w:rPr>
      </w:pPr>
      <w:r w:rsidRPr="00BE7AF6">
        <w:rPr>
          <w:sz w:val="18"/>
          <w:szCs w:val="18"/>
        </w:rPr>
        <w:t>иная информация, размещаемая в протоколе отказа от заключения договора по решению заказчика;</w:t>
      </w:r>
    </w:p>
    <w:p w:rsidR="00BE7AF6" w:rsidRPr="00BE7AF6" w:rsidRDefault="00BE7AF6" w:rsidP="006D3967">
      <w:pPr>
        <w:pStyle w:val="aa"/>
        <w:widowControl w:val="0"/>
        <w:ind w:left="40" w:right="142"/>
        <w:jc w:val="both"/>
        <w:rPr>
          <w:sz w:val="18"/>
          <w:szCs w:val="18"/>
        </w:rPr>
      </w:pPr>
      <w:r w:rsidRPr="00BE7AF6">
        <w:rPr>
          <w:sz w:val="18"/>
          <w:szCs w:val="18"/>
        </w:rPr>
        <w:t>9.10.5.4. Стороны заключают договор в электронной форме с применением функционала ЭП;</w:t>
      </w:r>
    </w:p>
    <w:p w:rsidR="00BE7AF6" w:rsidRPr="00BE7AF6" w:rsidRDefault="00BE7AF6" w:rsidP="006D3967">
      <w:pPr>
        <w:pStyle w:val="aa"/>
        <w:widowControl w:val="0"/>
        <w:ind w:left="40" w:right="142"/>
        <w:jc w:val="both"/>
        <w:rPr>
          <w:sz w:val="18"/>
          <w:szCs w:val="18"/>
        </w:rPr>
      </w:pPr>
      <w:r w:rsidRPr="00BE7AF6">
        <w:rPr>
          <w:sz w:val="18"/>
          <w:szCs w:val="18"/>
        </w:rPr>
        <w:t>9.10.5.5. Условия договора, заключаемого по результатам проведения запроса котировок,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BE7AF6" w:rsidRPr="00BE7AF6" w:rsidRDefault="00BE7AF6" w:rsidP="006D3967">
      <w:pPr>
        <w:pStyle w:val="aa"/>
        <w:widowControl w:val="0"/>
        <w:ind w:left="40" w:right="142"/>
        <w:jc w:val="both"/>
        <w:rPr>
          <w:sz w:val="18"/>
          <w:szCs w:val="18"/>
        </w:rPr>
      </w:pPr>
      <w:r w:rsidRPr="00BE7AF6">
        <w:rPr>
          <w:sz w:val="18"/>
          <w:szCs w:val="18"/>
        </w:rPr>
        <w:t>9.10.5.6.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9.10.5.5 Положения, при условии, что иной порядок формирования цен единиц товаров (работ, услуг) был указан в извещении запроса котировок.</w:t>
      </w:r>
    </w:p>
    <w:p w:rsidR="00BE7AF6" w:rsidRPr="00BE7AF6" w:rsidRDefault="00BE7AF6" w:rsidP="006D3967">
      <w:pPr>
        <w:pStyle w:val="aa"/>
        <w:widowControl w:val="0"/>
        <w:ind w:left="40" w:right="142"/>
        <w:jc w:val="both"/>
        <w:rPr>
          <w:b/>
          <w:bCs/>
          <w:sz w:val="18"/>
          <w:szCs w:val="18"/>
        </w:rPr>
      </w:pPr>
      <w:bookmarkStart w:id="63" w:name="_Последствия_признания_процедуры"/>
      <w:bookmarkStart w:id="64" w:name="_Toc521582090"/>
      <w:bookmarkEnd w:id="63"/>
      <w:r w:rsidRPr="00BE7AF6">
        <w:rPr>
          <w:b/>
          <w:bCs/>
          <w:sz w:val="18"/>
          <w:szCs w:val="18"/>
        </w:rPr>
        <w:t>10. Порядок подготовки и осуществления закупки у единственного поставщика</w:t>
      </w:r>
      <w:bookmarkEnd w:id="64"/>
    </w:p>
    <w:p w:rsidR="00BE7AF6" w:rsidRPr="00BE7AF6" w:rsidRDefault="00BE7AF6" w:rsidP="006D3967">
      <w:pPr>
        <w:pStyle w:val="aa"/>
        <w:widowControl w:val="0"/>
        <w:ind w:left="40" w:right="142"/>
        <w:jc w:val="both"/>
        <w:rPr>
          <w:sz w:val="18"/>
          <w:szCs w:val="18"/>
        </w:rPr>
      </w:pPr>
      <w:r w:rsidRPr="00BE7AF6">
        <w:rPr>
          <w:sz w:val="18"/>
          <w:szCs w:val="18"/>
        </w:rPr>
        <w:t>10.1. Заказчик проводит закупку с применением способа неконкурентной закупки (закупки у единственного поставщика) только в случаях, предусмотренных подразделом 5.6 Положения.</w:t>
      </w:r>
    </w:p>
    <w:p w:rsidR="00BE7AF6" w:rsidRPr="00BE7AF6" w:rsidRDefault="00BE7AF6" w:rsidP="006D3967">
      <w:pPr>
        <w:pStyle w:val="aa"/>
        <w:widowControl w:val="0"/>
        <w:ind w:left="40" w:right="142"/>
        <w:jc w:val="both"/>
        <w:rPr>
          <w:sz w:val="18"/>
          <w:szCs w:val="18"/>
        </w:rPr>
      </w:pPr>
      <w:r w:rsidRPr="00BE7AF6">
        <w:rPr>
          <w:sz w:val="18"/>
          <w:szCs w:val="18"/>
        </w:rPr>
        <w:t>10.2. При осуществлении закупки у единственного поставщика (подрядчика, исполнителя) в случаях, предусмотренных подпунктами 5.6.6, 5.6.14, 5.6.17, 5.6.22 Положения, заказчик обязан определить и обосновать цену договора в порядке, установленном настоящим Положением при условии, если цена такого договора превышает 100 тыс. рублей, при этом договор должен содержать обоснование цены договора.</w:t>
      </w:r>
    </w:p>
    <w:p w:rsidR="00BE7AF6" w:rsidRPr="00BE7AF6" w:rsidRDefault="00BE7AF6" w:rsidP="006D3967">
      <w:pPr>
        <w:pStyle w:val="aa"/>
        <w:widowControl w:val="0"/>
        <w:ind w:left="40" w:right="142"/>
        <w:jc w:val="both"/>
        <w:rPr>
          <w:sz w:val="18"/>
          <w:szCs w:val="18"/>
        </w:rPr>
      </w:pPr>
      <w:r w:rsidRPr="00BE7AF6">
        <w:rPr>
          <w:sz w:val="18"/>
          <w:szCs w:val="18"/>
        </w:rPr>
        <w:t>В иных случаях заказчик вправе обосновывать цену договора с единственным поставщиком (подрядчиком, исполнителем).</w:t>
      </w:r>
    </w:p>
    <w:p w:rsidR="00BE7AF6" w:rsidRPr="00BE7AF6" w:rsidRDefault="00BE7AF6" w:rsidP="006D3967">
      <w:pPr>
        <w:pStyle w:val="aa"/>
        <w:widowControl w:val="0"/>
        <w:ind w:left="40" w:right="142"/>
        <w:jc w:val="both"/>
        <w:rPr>
          <w:sz w:val="18"/>
          <w:szCs w:val="18"/>
        </w:rPr>
      </w:pPr>
      <w:r w:rsidRPr="00BE7AF6">
        <w:rPr>
          <w:sz w:val="18"/>
          <w:szCs w:val="18"/>
        </w:rPr>
        <w:t>10.3. При заключении договора путем проведения закупки у единственного поставщика, в случае если цена договора не превышает 100 тыс.рублей, заказчик вправе заключать договоры в любой форме, предусмотренной Гражданским кодексом Российской Федерации для совершения сделок.</w:t>
      </w:r>
    </w:p>
    <w:p w:rsidR="00BE7AF6" w:rsidRPr="00BE7AF6" w:rsidRDefault="00BE7AF6" w:rsidP="006D3967">
      <w:pPr>
        <w:pStyle w:val="aa"/>
        <w:widowControl w:val="0"/>
        <w:ind w:left="40" w:right="142"/>
        <w:jc w:val="both"/>
        <w:rPr>
          <w:sz w:val="18"/>
          <w:szCs w:val="18"/>
        </w:rPr>
      </w:pPr>
      <w:r w:rsidRPr="00BE7AF6">
        <w:rPr>
          <w:sz w:val="18"/>
          <w:szCs w:val="18"/>
        </w:rPr>
        <w:t>10.4. При осуществлении закупки у единственного поставщика (подрядчика, исполнителя) в случае, предусмотренном подпунктом 5.6.22 Положения, такая закупка должна быть осуществлена в соответствии с регламентом проведения данных закупок информационной системы.</w:t>
      </w:r>
    </w:p>
    <w:p w:rsidR="00BE7AF6" w:rsidRPr="00BE7AF6" w:rsidRDefault="00BE7AF6" w:rsidP="006D3967">
      <w:pPr>
        <w:pStyle w:val="aa"/>
        <w:widowControl w:val="0"/>
        <w:ind w:left="40" w:right="142"/>
        <w:jc w:val="both"/>
        <w:rPr>
          <w:sz w:val="18"/>
          <w:szCs w:val="18"/>
        </w:rPr>
      </w:pPr>
      <w:r w:rsidRPr="00BE7AF6">
        <w:rPr>
          <w:sz w:val="18"/>
          <w:szCs w:val="18"/>
        </w:rPr>
        <w:t>Срок подачи ценовых предложений для участия в такой закупке должен составлять не менее 24 часов с момента публикации заказчиком информации о закупке в информационной системе и заканчиваться в рабочий день не позднее 17 часов 30 минут.</w:t>
      </w:r>
    </w:p>
    <w:p w:rsidR="00BE7AF6" w:rsidRPr="00BE7AF6" w:rsidRDefault="00BE7AF6" w:rsidP="006D3967">
      <w:pPr>
        <w:pStyle w:val="aa"/>
        <w:widowControl w:val="0"/>
        <w:ind w:left="40" w:right="142"/>
        <w:jc w:val="both"/>
        <w:rPr>
          <w:sz w:val="18"/>
          <w:szCs w:val="18"/>
        </w:rPr>
      </w:pPr>
      <w:r w:rsidRPr="00BE7AF6">
        <w:rPr>
          <w:sz w:val="18"/>
          <w:szCs w:val="18"/>
        </w:rPr>
        <w:t>При этом победителем закупки признается участник, сделавший наименьшее ценовое предложение.</w:t>
      </w:r>
    </w:p>
    <w:p w:rsidR="00BE7AF6" w:rsidRPr="00BE7AF6" w:rsidRDefault="00BE7AF6" w:rsidP="006D3967">
      <w:pPr>
        <w:pStyle w:val="aa"/>
        <w:widowControl w:val="0"/>
        <w:ind w:left="40" w:right="142"/>
        <w:jc w:val="both"/>
        <w:rPr>
          <w:b/>
          <w:bCs/>
          <w:sz w:val="18"/>
          <w:szCs w:val="18"/>
        </w:rPr>
      </w:pPr>
      <w:bookmarkStart w:id="65" w:name="_Toc521582091"/>
      <w:r w:rsidRPr="00BE7AF6">
        <w:rPr>
          <w:b/>
          <w:bCs/>
          <w:sz w:val="18"/>
          <w:szCs w:val="18"/>
        </w:rPr>
        <w:t>11. Последствия признания конкурентных закупок несостоявшимися</w:t>
      </w:r>
      <w:bookmarkEnd w:id="65"/>
    </w:p>
    <w:p w:rsidR="00BE7AF6" w:rsidRPr="00BE7AF6" w:rsidRDefault="00BE7AF6" w:rsidP="006D3967">
      <w:pPr>
        <w:pStyle w:val="aa"/>
        <w:widowControl w:val="0"/>
        <w:ind w:left="40" w:right="142"/>
        <w:jc w:val="both"/>
        <w:rPr>
          <w:sz w:val="18"/>
          <w:szCs w:val="18"/>
        </w:rPr>
      </w:pPr>
      <w:r w:rsidRPr="00BE7AF6">
        <w:rPr>
          <w:sz w:val="18"/>
          <w:szCs w:val="18"/>
        </w:rPr>
        <w:t>11.1. Конкурентная закупка признается несостоявшейся в следующих случаях:</w:t>
      </w:r>
    </w:p>
    <w:p w:rsidR="00BE7AF6" w:rsidRPr="00BE7AF6" w:rsidRDefault="00BE7AF6" w:rsidP="006D3967">
      <w:pPr>
        <w:pStyle w:val="aa"/>
        <w:widowControl w:val="0"/>
        <w:ind w:left="40" w:right="142"/>
        <w:jc w:val="both"/>
        <w:rPr>
          <w:sz w:val="18"/>
          <w:szCs w:val="18"/>
        </w:rPr>
      </w:pPr>
      <w:r w:rsidRPr="00BE7AF6">
        <w:rPr>
          <w:sz w:val="18"/>
          <w:szCs w:val="18"/>
        </w:rPr>
        <w:t>11.1.1. Не подано ни одной заявки на участие в закупке;</w:t>
      </w:r>
    </w:p>
    <w:p w:rsidR="00BE7AF6" w:rsidRPr="00BE7AF6" w:rsidRDefault="00BE7AF6" w:rsidP="006D3967">
      <w:pPr>
        <w:pStyle w:val="aa"/>
        <w:widowControl w:val="0"/>
        <w:ind w:left="40" w:right="142"/>
        <w:jc w:val="both"/>
        <w:rPr>
          <w:sz w:val="18"/>
          <w:szCs w:val="18"/>
        </w:rPr>
      </w:pPr>
      <w:r w:rsidRPr="00BE7AF6">
        <w:rPr>
          <w:sz w:val="18"/>
          <w:szCs w:val="18"/>
        </w:rPr>
        <w:t>11.1.2. По результатам ее проведения все заявки на участие в закупке отклонены;</w:t>
      </w:r>
    </w:p>
    <w:p w:rsidR="00BE7AF6" w:rsidRPr="00BE7AF6" w:rsidRDefault="00BE7AF6" w:rsidP="006D3967">
      <w:pPr>
        <w:pStyle w:val="aa"/>
        <w:widowControl w:val="0"/>
        <w:ind w:left="40" w:right="142"/>
        <w:jc w:val="both"/>
        <w:rPr>
          <w:sz w:val="18"/>
          <w:szCs w:val="18"/>
        </w:rPr>
      </w:pPr>
      <w:r w:rsidRPr="00BE7AF6">
        <w:rPr>
          <w:sz w:val="18"/>
          <w:szCs w:val="18"/>
        </w:rPr>
        <w:t>11.1.3. На участие в закупке подана только одна заявка;</w:t>
      </w:r>
    </w:p>
    <w:p w:rsidR="00BE7AF6" w:rsidRPr="00BE7AF6" w:rsidRDefault="00BE7AF6" w:rsidP="006D3967">
      <w:pPr>
        <w:pStyle w:val="aa"/>
        <w:widowControl w:val="0"/>
        <w:ind w:left="40" w:right="142"/>
        <w:jc w:val="both"/>
        <w:rPr>
          <w:sz w:val="18"/>
          <w:szCs w:val="18"/>
        </w:rPr>
      </w:pPr>
      <w:r w:rsidRPr="00BE7AF6">
        <w:rPr>
          <w:sz w:val="18"/>
          <w:szCs w:val="18"/>
        </w:rPr>
        <w:t>11.1.4. По результатам ее проведения отклонены все заявки, за исключением одной заявки на участие в закупке;</w:t>
      </w:r>
    </w:p>
    <w:p w:rsidR="00BE7AF6" w:rsidRPr="00BE7AF6" w:rsidRDefault="00BE7AF6" w:rsidP="006D3967">
      <w:pPr>
        <w:pStyle w:val="aa"/>
        <w:widowControl w:val="0"/>
        <w:ind w:left="40" w:right="142"/>
        <w:jc w:val="both"/>
        <w:rPr>
          <w:sz w:val="18"/>
          <w:szCs w:val="18"/>
        </w:rPr>
      </w:pPr>
      <w:r w:rsidRPr="00BE7AF6">
        <w:rPr>
          <w:sz w:val="18"/>
          <w:szCs w:val="18"/>
        </w:rPr>
        <w:t>11.1.5. По результатам ее проведения от заключения договора уклонились все участники закупки.</w:t>
      </w:r>
    </w:p>
    <w:p w:rsidR="00BE7AF6" w:rsidRPr="00BE7AF6" w:rsidRDefault="00BE7AF6" w:rsidP="006D3967">
      <w:pPr>
        <w:pStyle w:val="aa"/>
        <w:widowControl w:val="0"/>
        <w:ind w:left="40" w:right="142"/>
        <w:jc w:val="both"/>
        <w:rPr>
          <w:sz w:val="18"/>
          <w:szCs w:val="18"/>
        </w:rPr>
      </w:pPr>
      <w:r w:rsidRPr="00BE7AF6">
        <w:rPr>
          <w:sz w:val="18"/>
          <w:szCs w:val="18"/>
        </w:rPr>
        <w:t>11.2. Если конкурентная закупка была признана несостоявшейся по причине отсутствия заявок (подпункт 11.1.1 Положения), заказчик вправе провести конкурентную закупку повторно, при этом способ закупки может быть изменен на любой иной конкурентный способ, предусмотренный Положением, по усмотрению заказчика, без учета требований к случаям применения способов закупки в соответствии с разделом 5 Положения, или отказаться от проведения такой закупки, или осуществить закупку в соответствии с подпунктом 5.6.18 Положения.</w:t>
      </w:r>
    </w:p>
    <w:p w:rsidR="00BE7AF6" w:rsidRPr="00BE7AF6" w:rsidRDefault="00BE7AF6" w:rsidP="006D3967">
      <w:pPr>
        <w:pStyle w:val="aa"/>
        <w:widowControl w:val="0"/>
        <w:ind w:left="40" w:right="142"/>
        <w:jc w:val="both"/>
        <w:rPr>
          <w:sz w:val="18"/>
          <w:szCs w:val="18"/>
        </w:rPr>
      </w:pPr>
      <w:r w:rsidRPr="00BE7AF6">
        <w:rPr>
          <w:sz w:val="18"/>
          <w:szCs w:val="18"/>
        </w:rPr>
        <w:t>11.3. Если конкурентная закупка была признана несостоявшейся по причине отклонения всех заявок, поданных на участие в закупке (подпункт 11.1.2 Положения), заказчик вправе провести конкурентную закупку повторно, при этом способ закупки может быть изменен на любой иной конкурентный способ, предусмотренный Положением, по усмотрению заказчика, без учета требований к случаям применения способов закупки в соответствии с разделом 5 Положения, или отказаться от проведения такой закупки, или осуществить закупку в соответствии с подпунктом 5.6.18 Положения.</w:t>
      </w:r>
    </w:p>
    <w:p w:rsidR="00BE7AF6" w:rsidRPr="00BE7AF6" w:rsidRDefault="00BE7AF6" w:rsidP="006D3967">
      <w:pPr>
        <w:pStyle w:val="aa"/>
        <w:widowControl w:val="0"/>
        <w:ind w:left="40" w:right="142"/>
        <w:jc w:val="both"/>
        <w:rPr>
          <w:sz w:val="18"/>
          <w:szCs w:val="18"/>
        </w:rPr>
      </w:pPr>
      <w:r w:rsidRPr="00BE7AF6">
        <w:rPr>
          <w:sz w:val="18"/>
          <w:szCs w:val="18"/>
        </w:rPr>
        <w:t>11.4. Если конкурентная закупка была признана несостоявшейся в связи с тем, что по результатам ее проведения от заключения договора уклонились все участники закупки (подпункт 11.1.5 Положения), заказчик вправе отказаться от проведения такой закупки или осуществить конкурентную закупку повторно.</w:t>
      </w:r>
    </w:p>
    <w:p w:rsidR="00BE7AF6" w:rsidRPr="00BE7AF6" w:rsidRDefault="00BE7AF6" w:rsidP="006D3967">
      <w:pPr>
        <w:pStyle w:val="aa"/>
        <w:widowControl w:val="0"/>
        <w:ind w:left="40" w:right="142"/>
        <w:jc w:val="both"/>
        <w:rPr>
          <w:sz w:val="18"/>
          <w:szCs w:val="18"/>
        </w:rPr>
      </w:pPr>
      <w:r w:rsidRPr="00BE7AF6">
        <w:rPr>
          <w:sz w:val="18"/>
          <w:szCs w:val="18"/>
        </w:rPr>
        <w:t>11.5. Повторной конкурентной закупкой, указанной в пунктах 11.2, 11.3, Положения признается конкурентная закупка, соответствующая всем перечисленным условиям:</w:t>
      </w:r>
    </w:p>
    <w:p w:rsidR="00BE7AF6" w:rsidRPr="00BE7AF6" w:rsidRDefault="00BE7AF6" w:rsidP="006D3967">
      <w:pPr>
        <w:pStyle w:val="aa"/>
        <w:widowControl w:val="0"/>
        <w:ind w:left="40" w:right="142"/>
        <w:jc w:val="both"/>
        <w:rPr>
          <w:sz w:val="18"/>
          <w:szCs w:val="18"/>
        </w:rPr>
      </w:pPr>
      <w:r w:rsidRPr="00BE7AF6">
        <w:rPr>
          <w:sz w:val="18"/>
          <w:szCs w:val="18"/>
        </w:rPr>
        <w:t>11.6.1. Предмет закупки (включая требования к предмету закупки и к его характеристикам), объем закупаемых товаров, работ, услуг, являются идентичными соответствующим сведениям, указанным в документации (извещении) первоначально проведенной конкурентной закупки;</w:t>
      </w:r>
    </w:p>
    <w:p w:rsidR="00BE7AF6" w:rsidRPr="00BE7AF6" w:rsidRDefault="00BE7AF6" w:rsidP="006D3967">
      <w:pPr>
        <w:pStyle w:val="aa"/>
        <w:widowControl w:val="0"/>
        <w:ind w:left="40" w:right="142"/>
        <w:jc w:val="both"/>
        <w:rPr>
          <w:sz w:val="18"/>
          <w:szCs w:val="18"/>
        </w:rPr>
      </w:pPr>
      <w:r w:rsidRPr="00BE7AF6">
        <w:rPr>
          <w:sz w:val="18"/>
          <w:szCs w:val="18"/>
        </w:rPr>
        <w:t>11.6.2. Начальная (максимальная) цена договора (цена единицы товара, работы, услуги) равна начальной (максимальной) цене договора (цены единицы товара, работы, услуги), указанной в документации (извещении) первоначально проведенной конкурентной закупки, или превышает такую начальную (максимальную) цену (цену единицы товара, работы, услуги) не более чем на 10 %;</w:t>
      </w:r>
    </w:p>
    <w:p w:rsidR="00BE7AF6" w:rsidRPr="00BE7AF6" w:rsidRDefault="00BE7AF6" w:rsidP="006D3967">
      <w:pPr>
        <w:pStyle w:val="aa"/>
        <w:widowControl w:val="0"/>
        <w:ind w:left="40" w:right="142"/>
        <w:jc w:val="both"/>
        <w:rPr>
          <w:sz w:val="18"/>
          <w:szCs w:val="18"/>
        </w:rPr>
      </w:pPr>
      <w:r w:rsidRPr="00BE7AF6">
        <w:rPr>
          <w:sz w:val="18"/>
          <w:szCs w:val="18"/>
        </w:rPr>
        <w:t>11.6.3. Извещение и (или) документация повторной конкурентной закупки размещены не позднее чем через 10 рабочих дней со дня размещения последнего протокола по первоначально проведенной конкурентной закупке.</w:t>
      </w:r>
    </w:p>
    <w:p w:rsidR="00BE7AF6" w:rsidRPr="00BE7AF6" w:rsidRDefault="00BE7AF6" w:rsidP="006D3967">
      <w:pPr>
        <w:pStyle w:val="aa"/>
        <w:widowControl w:val="0"/>
        <w:ind w:left="40" w:right="142"/>
        <w:jc w:val="both"/>
        <w:rPr>
          <w:sz w:val="18"/>
          <w:szCs w:val="18"/>
        </w:rPr>
      </w:pPr>
      <w:r w:rsidRPr="00BE7AF6">
        <w:rPr>
          <w:sz w:val="18"/>
          <w:szCs w:val="18"/>
        </w:rPr>
        <w:t>11.7. При несоответствии хотя бы одному из перечисленных в пункте 11.6 Положения условий проводимая заказчиком закупка не может быть признана повторной конкурентной закупкой в соответствии с пунктами 11.2, 11.3 Положения.</w:t>
      </w:r>
    </w:p>
    <w:p w:rsidR="00BE7AF6" w:rsidRPr="00BE7AF6" w:rsidRDefault="00BE7AF6" w:rsidP="006D3967">
      <w:pPr>
        <w:pStyle w:val="aa"/>
        <w:widowControl w:val="0"/>
        <w:ind w:left="40" w:right="142"/>
        <w:jc w:val="both"/>
        <w:rPr>
          <w:sz w:val="18"/>
          <w:szCs w:val="18"/>
        </w:rPr>
      </w:pPr>
      <w:r w:rsidRPr="00BE7AF6">
        <w:rPr>
          <w:sz w:val="18"/>
          <w:szCs w:val="18"/>
        </w:rPr>
        <w:t xml:space="preserve">11.8. Если конкурс, запрос предложений, запрос котировок, запрос цен были признаны несостоявшимися по причине отклонения всех заявок, за исключением одной заявки на участие в закупке (подпункт 11.1.4 Положения), заказчик обязан заключить договор </w:t>
      </w:r>
      <w:r w:rsidRPr="00BE7AF6">
        <w:rPr>
          <w:sz w:val="18"/>
          <w:szCs w:val="18"/>
        </w:rPr>
        <w:br/>
        <w:t>с участником закупки, подавшим такую заявку, по цене договора, предложенной в такой заявке. При этом допускается проведение преддоговорных переговоров в любой форме (в том числе в устной), направленных на снижение цены заключаемого договора.</w:t>
      </w:r>
    </w:p>
    <w:p w:rsidR="00BE7AF6" w:rsidRPr="00BE7AF6" w:rsidRDefault="00BE7AF6" w:rsidP="006D3967">
      <w:pPr>
        <w:pStyle w:val="aa"/>
        <w:widowControl w:val="0"/>
        <w:ind w:left="40" w:right="142"/>
        <w:jc w:val="both"/>
        <w:rPr>
          <w:sz w:val="18"/>
          <w:szCs w:val="18"/>
        </w:rPr>
      </w:pPr>
      <w:r w:rsidRPr="00BE7AF6">
        <w:rPr>
          <w:sz w:val="18"/>
          <w:szCs w:val="18"/>
        </w:rPr>
        <w:t xml:space="preserve">11.9. Если аукцион был признан несостоявшимся по причине отклонения всех заявок, за исключением одной заявки на участие в закупке </w:t>
      </w:r>
      <w:r w:rsidRPr="00BE7AF6">
        <w:rPr>
          <w:sz w:val="18"/>
          <w:szCs w:val="18"/>
        </w:rPr>
        <w:lastRenderedPageBreak/>
        <w:t>(подпункт 11.1.4 Положения), заказчик обязан заключить договор с участником конкурентной закупки, подавшим такую заявку. В этом случае договор заключается по начальной (максимальной) цене договора, указанной в аукционной документации и извещении о проведении конкурентной закупки, или по цене, предложенной участником конкурентной закупки, при отклонении иных участников. При этом допускается проведение преддоговорных переговоров в любой форме (в том числе в устной), направленных на снижение цены заключаемого договора.</w:t>
      </w:r>
    </w:p>
    <w:p w:rsidR="00BE7AF6" w:rsidRPr="00BE7AF6" w:rsidRDefault="00BE7AF6" w:rsidP="006D3967">
      <w:pPr>
        <w:pStyle w:val="aa"/>
        <w:widowControl w:val="0"/>
        <w:ind w:left="40" w:right="142"/>
        <w:jc w:val="both"/>
        <w:rPr>
          <w:sz w:val="18"/>
          <w:szCs w:val="18"/>
        </w:rPr>
      </w:pPr>
      <w:r w:rsidRPr="00BE7AF6">
        <w:rPr>
          <w:sz w:val="18"/>
          <w:szCs w:val="18"/>
        </w:rPr>
        <w:t>11.10. Участник аукциона, подавший единственную заявку, соответствующую требованиям аукционной документации, признается заказчиком единственным участником закупки и наделяется обязанностью заключить договор с заказчиком по результатам проведения закупки. Не признается победителем аукциона также участник аукциона, подавший свою заявку ранее других при отсутствии ценовых предложений от всех участников аукциона. Вышеуказанный участник наделяется обязанностью заключить договор с заказчиком по результатам проведения закупки.</w:t>
      </w:r>
    </w:p>
    <w:p w:rsidR="00BE7AF6" w:rsidRPr="00BE7AF6" w:rsidRDefault="00BE7AF6" w:rsidP="006D3967">
      <w:pPr>
        <w:pStyle w:val="aa"/>
        <w:widowControl w:val="0"/>
        <w:ind w:left="40" w:right="142"/>
        <w:jc w:val="both"/>
        <w:rPr>
          <w:sz w:val="18"/>
          <w:szCs w:val="18"/>
        </w:rPr>
      </w:pPr>
      <w:r w:rsidRPr="00BE7AF6">
        <w:rPr>
          <w:sz w:val="18"/>
          <w:szCs w:val="18"/>
        </w:rPr>
        <w:t>11.11. Участник конкурса, запроса котировок, запроса цен или запроса предложений, подавший единственную заявку, соответствующую требованиям документации о закупке (извещения),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закупки.</w:t>
      </w:r>
    </w:p>
    <w:p w:rsidR="00BE7AF6" w:rsidRPr="00BE7AF6" w:rsidRDefault="00BE7AF6" w:rsidP="006D3967">
      <w:pPr>
        <w:pStyle w:val="aa"/>
        <w:widowControl w:val="0"/>
        <w:ind w:left="40" w:right="142"/>
        <w:jc w:val="both"/>
        <w:rPr>
          <w:sz w:val="18"/>
          <w:szCs w:val="18"/>
        </w:rPr>
      </w:pPr>
      <w:r w:rsidRPr="00BE7AF6">
        <w:rPr>
          <w:sz w:val="18"/>
          <w:szCs w:val="18"/>
        </w:rPr>
        <w:t>11.12. При заключении договора в соответствии с пунктом 11.8 Положения, а также при принятии решения о заключении договора в соответствии с пунктами 11.4, 11.9 Положения, заключение такого договора с точки зрения раскрытия информации о такой закупке в ЕИС рассматривается как результат конкурентной закупки и не требует от заказчика наличия отдельной позиции в плане закупок и (или) формирования, размещения в ЕИС извещения о проведении закупки у единственного поставщика, документации о закупке у единственного поставщика.</w:t>
      </w:r>
    </w:p>
    <w:p w:rsidR="00BE7AF6" w:rsidRPr="00BE7AF6" w:rsidRDefault="00BE7AF6" w:rsidP="006D3967">
      <w:pPr>
        <w:pStyle w:val="aa"/>
        <w:widowControl w:val="0"/>
        <w:ind w:left="40" w:right="142"/>
        <w:jc w:val="both"/>
        <w:rPr>
          <w:sz w:val="18"/>
          <w:szCs w:val="18"/>
        </w:rPr>
      </w:pPr>
      <w:r w:rsidRPr="00BE7AF6">
        <w:rPr>
          <w:sz w:val="18"/>
          <w:szCs w:val="18"/>
        </w:rPr>
        <w:t>11.13. В случае признания конкурентной закупки несостоявшейся в протоколах, составляемых в ходе закупки, указывается информация о причинах ее признания таковой в соответствии с подпунктами 11.1.1-11.1.5 Положения.</w:t>
      </w:r>
    </w:p>
    <w:p w:rsidR="00BE7AF6" w:rsidRPr="00BE7AF6" w:rsidRDefault="00BE7AF6" w:rsidP="006D3967">
      <w:pPr>
        <w:pStyle w:val="aa"/>
        <w:widowControl w:val="0"/>
        <w:ind w:left="40" w:right="142"/>
        <w:jc w:val="both"/>
        <w:rPr>
          <w:b/>
          <w:bCs/>
          <w:sz w:val="18"/>
          <w:szCs w:val="18"/>
        </w:rPr>
      </w:pPr>
      <w:bookmarkStart w:id="66" w:name="_Toc521582092"/>
      <w:r w:rsidRPr="00BE7AF6">
        <w:rPr>
          <w:b/>
          <w:bCs/>
          <w:sz w:val="18"/>
          <w:szCs w:val="18"/>
        </w:rPr>
        <w:t>12. Особенности проведения закрытых конкурентных закупок</w:t>
      </w:r>
      <w:bookmarkEnd w:id="66"/>
    </w:p>
    <w:p w:rsidR="00BE7AF6" w:rsidRPr="00BE7AF6" w:rsidRDefault="00BE7AF6" w:rsidP="006D3967">
      <w:pPr>
        <w:pStyle w:val="aa"/>
        <w:widowControl w:val="0"/>
        <w:ind w:left="40" w:right="142"/>
        <w:jc w:val="both"/>
        <w:rPr>
          <w:sz w:val="18"/>
          <w:szCs w:val="18"/>
        </w:rPr>
      </w:pPr>
      <w:r w:rsidRPr="00BE7AF6">
        <w:rPr>
          <w:sz w:val="18"/>
          <w:szCs w:val="18"/>
        </w:rPr>
        <w:t>12.1. Закрытые конкурентные закупки (далее закрытые закупки в настоящем разделе) проводятся только в случаях, предусмотренных пунктом 5.7 Положения.</w:t>
      </w:r>
    </w:p>
    <w:p w:rsidR="00BE7AF6" w:rsidRPr="00BE7AF6" w:rsidRDefault="00BE7AF6" w:rsidP="006D3967">
      <w:pPr>
        <w:pStyle w:val="aa"/>
        <w:widowControl w:val="0"/>
        <w:ind w:left="40" w:right="142"/>
        <w:jc w:val="both"/>
        <w:rPr>
          <w:sz w:val="18"/>
          <w:szCs w:val="18"/>
        </w:rPr>
      </w:pPr>
      <w:r w:rsidRPr="00BE7AF6">
        <w:rPr>
          <w:sz w:val="18"/>
          <w:szCs w:val="18"/>
        </w:rPr>
        <w:t>12.2. При проведении закрытых закупок заказчик руководствуется правилами проведения конкурса, аукциона, запроса предложений, включая порядок заключения договора и последствия признания указанных закупок несостоявшимися, а также положениями настоящего раздела.</w:t>
      </w:r>
    </w:p>
    <w:p w:rsidR="00BE7AF6" w:rsidRPr="00BE7AF6" w:rsidRDefault="00BE7AF6" w:rsidP="006D3967">
      <w:pPr>
        <w:pStyle w:val="aa"/>
        <w:widowControl w:val="0"/>
        <w:ind w:left="40" w:right="142"/>
        <w:jc w:val="both"/>
        <w:rPr>
          <w:sz w:val="18"/>
          <w:szCs w:val="18"/>
        </w:rPr>
      </w:pPr>
      <w:r w:rsidRPr="00BE7AF6">
        <w:rPr>
          <w:sz w:val="18"/>
          <w:szCs w:val="18"/>
        </w:rPr>
        <w:t xml:space="preserve">12.3. При проведении закрытой закупки извещение о проведении закупки не составляется заказчиком. Вместо извещения о проведении закупки заказчик составляет приглашения принять участие в закрытой конкурентной закупке с приложением документации о закупке не менее </w:t>
      </w:r>
      <w:r w:rsidRPr="00BE7AF6">
        <w:rPr>
          <w:sz w:val="18"/>
          <w:szCs w:val="18"/>
        </w:rPr>
        <w:br/>
        <w:t>чем двум лицам, которые способны осуществить поставки товаров, выполнение работ, оказание услуг, являющихся предметом закрытой закупки, в сроки, предусмотренные Положением для размещения в ЕИС извещения о проведении конкурентной закупки соответствующим способом.</w:t>
      </w:r>
    </w:p>
    <w:p w:rsidR="00BE7AF6" w:rsidRPr="00BE7AF6" w:rsidRDefault="00BE7AF6" w:rsidP="006D3967">
      <w:pPr>
        <w:pStyle w:val="aa"/>
        <w:widowControl w:val="0"/>
        <w:ind w:left="40" w:right="142"/>
        <w:jc w:val="both"/>
        <w:rPr>
          <w:sz w:val="18"/>
          <w:szCs w:val="18"/>
        </w:rPr>
      </w:pPr>
      <w:r w:rsidRPr="00BE7AF6">
        <w:rPr>
          <w:sz w:val="18"/>
          <w:szCs w:val="18"/>
        </w:rPr>
        <w:t>12.4.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rsidR="00BE7AF6" w:rsidRPr="00BE7AF6" w:rsidRDefault="00BE7AF6" w:rsidP="006D3967">
      <w:pPr>
        <w:pStyle w:val="aa"/>
        <w:widowControl w:val="0"/>
        <w:ind w:left="40" w:right="142"/>
        <w:jc w:val="both"/>
        <w:rPr>
          <w:sz w:val="18"/>
          <w:szCs w:val="18"/>
        </w:rPr>
      </w:pPr>
      <w:r w:rsidRPr="00BE7AF6">
        <w:rPr>
          <w:sz w:val="18"/>
          <w:szCs w:val="18"/>
        </w:rPr>
        <w:t>12.5. Участник закрытой закупки представляет заявку на участие в конкурентной закупке в запечатанном конверте, не позволяющем просматривать ее содержание до вскрытия конверта.</w:t>
      </w:r>
    </w:p>
    <w:p w:rsidR="00BE7AF6" w:rsidRPr="00BE7AF6" w:rsidRDefault="00BE7AF6" w:rsidP="006D3967">
      <w:pPr>
        <w:pStyle w:val="aa"/>
        <w:widowControl w:val="0"/>
        <w:ind w:left="40" w:right="142"/>
        <w:jc w:val="both"/>
        <w:rPr>
          <w:sz w:val="18"/>
          <w:szCs w:val="18"/>
        </w:rPr>
      </w:pPr>
      <w:r w:rsidRPr="00BE7AF6">
        <w:rPr>
          <w:sz w:val="18"/>
          <w:szCs w:val="18"/>
        </w:rPr>
        <w:t>12.6. Особенности документооборота при осуществлении закрытых конкурентных закупок в электронной форме, а также перечень операторов ЭП для осуществления закрытых закупок и порядок аккредитации на таких ЭП определены Правительством Российской Федерации.</w:t>
      </w:r>
    </w:p>
    <w:p w:rsidR="00BE7AF6" w:rsidRPr="00BE7AF6" w:rsidRDefault="00BE7AF6" w:rsidP="006D3967">
      <w:pPr>
        <w:pStyle w:val="aa"/>
        <w:widowControl w:val="0"/>
        <w:ind w:left="40" w:right="142"/>
        <w:jc w:val="both"/>
        <w:rPr>
          <w:b/>
          <w:bCs/>
          <w:sz w:val="18"/>
          <w:szCs w:val="18"/>
        </w:rPr>
      </w:pPr>
      <w:bookmarkStart w:id="67" w:name="_Дополнительные_элементы_процедур"/>
      <w:bookmarkStart w:id="68" w:name="_Toc521582093"/>
      <w:bookmarkEnd w:id="67"/>
      <w:r w:rsidRPr="00BE7AF6">
        <w:rPr>
          <w:b/>
          <w:bCs/>
          <w:sz w:val="18"/>
          <w:szCs w:val="18"/>
        </w:rPr>
        <w:t>13. Заключение, исполнение, изменение и расторжение договора</w:t>
      </w:r>
      <w:bookmarkEnd w:id="68"/>
    </w:p>
    <w:p w:rsidR="00BE7AF6" w:rsidRPr="00BE7AF6" w:rsidRDefault="00BE7AF6" w:rsidP="006D3967">
      <w:pPr>
        <w:pStyle w:val="aa"/>
        <w:widowControl w:val="0"/>
        <w:ind w:left="40" w:right="142"/>
        <w:jc w:val="both"/>
        <w:rPr>
          <w:sz w:val="18"/>
          <w:szCs w:val="18"/>
        </w:rPr>
      </w:pPr>
      <w:bookmarkStart w:id="69" w:name="_Toc521582094"/>
      <w:r w:rsidRPr="00BE7AF6">
        <w:rPr>
          <w:sz w:val="18"/>
          <w:szCs w:val="18"/>
        </w:rPr>
        <w:t>13.1. Заключение договора по результатам конкурентной закупки</w:t>
      </w:r>
      <w:bookmarkEnd w:id="69"/>
    </w:p>
    <w:p w:rsidR="00BE7AF6" w:rsidRPr="00BE7AF6" w:rsidRDefault="00BE7AF6" w:rsidP="006D3967">
      <w:pPr>
        <w:pStyle w:val="aa"/>
        <w:widowControl w:val="0"/>
        <w:ind w:left="40" w:right="142"/>
        <w:jc w:val="both"/>
        <w:rPr>
          <w:sz w:val="18"/>
          <w:szCs w:val="18"/>
        </w:rPr>
      </w:pPr>
      <w:r w:rsidRPr="00BE7AF6">
        <w:rPr>
          <w:sz w:val="18"/>
          <w:szCs w:val="18"/>
        </w:rPr>
        <w:t>13.1.1. Договор по результатам конкурентной закупки заключается не ранее чем через 10 дней и не позднее чем через 20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закупочной комиссии, оператора ЭП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закупочной комиссии, оператора ЭП.</w:t>
      </w:r>
    </w:p>
    <w:p w:rsidR="00BE7AF6" w:rsidRPr="00BE7AF6" w:rsidRDefault="00BE7AF6" w:rsidP="006D3967">
      <w:pPr>
        <w:pStyle w:val="aa"/>
        <w:widowControl w:val="0"/>
        <w:ind w:left="40" w:right="142"/>
        <w:jc w:val="both"/>
        <w:rPr>
          <w:sz w:val="18"/>
          <w:szCs w:val="18"/>
        </w:rPr>
      </w:pPr>
      <w:r w:rsidRPr="00BE7AF6">
        <w:rPr>
          <w:sz w:val="18"/>
          <w:szCs w:val="18"/>
        </w:rPr>
        <w:t>13.1.2. Обязанность заключения договора с заказчиком возлагается на участника, признанного победителем конкурентной закупки, а также в случае проведения конкурса, запроса цен, запроса котировок, запроса предложений – на единственного участника закупки, а также при проведении аукциона – на единственного участника аукциона или участника, чья заявка подана ранее других, если в ходе проведения аукциона не было подано ни одного ценового предложения от участников процедуры.</w:t>
      </w:r>
    </w:p>
    <w:p w:rsidR="00BE7AF6" w:rsidRPr="00BE7AF6" w:rsidRDefault="00BE7AF6" w:rsidP="006D3967">
      <w:pPr>
        <w:pStyle w:val="aa"/>
        <w:widowControl w:val="0"/>
        <w:ind w:left="40" w:right="142"/>
        <w:jc w:val="both"/>
        <w:rPr>
          <w:sz w:val="18"/>
          <w:szCs w:val="18"/>
        </w:rPr>
      </w:pPr>
      <w:r w:rsidRPr="00BE7AF6">
        <w:rPr>
          <w:sz w:val="18"/>
          <w:szCs w:val="18"/>
        </w:rPr>
        <w:t>13.1.3. Победитель закупки или участник закупки, на которого возлагается обязанность заключения договора в соответствии с пунктом 13.1.2 Положения, считается уклонившимся от заключения договора при наступлении любого из следующих событий:</w:t>
      </w:r>
    </w:p>
    <w:p w:rsidR="00BE7AF6" w:rsidRPr="00BE7AF6" w:rsidRDefault="00BE7AF6" w:rsidP="006D3967">
      <w:pPr>
        <w:pStyle w:val="aa"/>
        <w:widowControl w:val="0"/>
        <w:ind w:left="40" w:right="142"/>
        <w:jc w:val="both"/>
        <w:rPr>
          <w:sz w:val="18"/>
          <w:szCs w:val="18"/>
        </w:rPr>
      </w:pPr>
      <w:r w:rsidRPr="00BE7AF6">
        <w:rPr>
          <w:sz w:val="18"/>
          <w:szCs w:val="18"/>
        </w:rPr>
        <w:t>13.1.3.1. Предоставление участником закупки письменного отказа от заключения договора;</w:t>
      </w:r>
    </w:p>
    <w:p w:rsidR="00BE7AF6" w:rsidRPr="00BE7AF6" w:rsidRDefault="00BE7AF6" w:rsidP="006D3967">
      <w:pPr>
        <w:pStyle w:val="aa"/>
        <w:widowControl w:val="0"/>
        <w:ind w:left="40" w:right="142"/>
        <w:jc w:val="both"/>
        <w:rPr>
          <w:sz w:val="18"/>
          <w:szCs w:val="18"/>
        </w:rPr>
      </w:pPr>
      <w:r w:rsidRPr="00BE7AF6">
        <w:rPr>
          <w:sz w:val="18"/>
          <w:szCs w:val="18"/>
        </w:rPr>
        <w:t>13.1.3.2. Непредоставление участником закупки в указанные в извещении и (или) документации о закупке сроки подписанного со своей стороны проекта договора;</w:t>
      </w:r>
    </w:p>
    <w:p w:rsidR="00BE7AF6" w:rsidRPr="00BE7AF6" w:rsidRDefault="00BE7AF6" w:rsidP="006D3967">
      <w:pPr>
        <w:pStyle w:val="aa"/>
        <w:widowControl w:val="0"/>
        <w:ind w:left="40" w:right="142"/>
        <w:jc w:val="both"/>
        <w:rPr>
          <w:sz w:val="18"/>
          <w:szCs w:val="18"/>
        </w:rPr>
      </w:pPr>
      <w:r w:rsidRPr="00BE7AF6">
        <w:rPr>
          <w:sz w:val="18"/>
          <w:szCs w:val="18"/>
        </w:rPr>
        <w:t>13.1.3.3. Непредоставление обеспечения исполнения договора в соответствии с указанным в извещении об осуществлении закупки и (или) в документации о закупке требуемым размером и с несоблюдением требуемого порядка, при наличии в документации о закупке таких требований.</w:t>
      </w:r>
    </w:p>
    <w:p w:rsidR="00BE7AF6" w:rsidRPr="00BE7AF6" w:rsidRDefault="00BE7AF6" w:rsidP="006D3967">
      <w:pPr>
        <w:pStyle w:val="aa"/>
        <w:widowControl w:val="0"/>
        <w:ind w:left="40" w:right="142"/>
        <w:jc w:val="both"/>
        <w:rPr>
          <w:sz w:val="18"/>
          <w:szCs w:val="18"/>
        </w:rPr>
      </w:pPr>
      <w:r w:rsidRPr="00BE7AF6">
        <w:rPr>
          <w:sz w:val="18"/>
          <w:szCs w:val="18"/>
        </w:rPr>
        <w:t>13.1.4. Уклонение победителя закупки от заключения договора или участника конкурентной закупки, на которого возлагается обязанность заключения договора в соответствии с подпунктом 13.1.2 Положения, является основанием возникновения ответственности такого участника, предусмотренной действующим законодательством Российской Федерации и Положением.</w:t>
      </w:r>
    </w:p>
    <w:p w:rsidR="00BE7AF6" w:rsidRPr="00BE7AF6" w:rsidRDefault="00BE7AF6" w:rsidP="006D3967">
      <w:pPr>
        <w:pStyle w:val="aa"/>
        <w:widowControl w:val="0"/>
        <w:ind w:left="40" w:right="142"/>
        <w:jc w:val="both"/>
        <w:rPr>
          <w:sz w:val="18"/>
          <w:szCs w:val="18"/>
        </w:rPr>
      </w:pPr>
      <w:r w:rsidRPr="00BE7AF6">
        <w:rPr>
          <w:sz w:val="18"/>
          <w:szCs w:val="18"/>
        </w:rPr>
        <w:t xml:space="preserve">13.1.5. Если участник конкурентной закупки, признанный победителем, уклонился от заключения договора, заказчик вправе заключить договор </w:t>
      </w:r>
      <w:r w:rsidRPr="00BE7AF6">
        <w:rPr>
          <w:sz w:val="18"/>
          <w:szCs w:val="18"/>
        </w:rPr>
        <w:br/>
        <w:t>с участником закупки, занявшим второе место по итогам проведения конкурентной закупки (далее второй участник закупки в настоящем разделе). При этом срок подписания договора с таким участником закупки аналогичен сроку, указанному в подпункте 13.1.1 Положения.</w:t>
      </w:r>
    </w:p>
    <w:p w:rsidR="00BE7AF6" w:rsidRPr="00BE7AF6" w:rsidRDefault="00BE7AF6" w:rsidP="006D3967">
      <w:pPr>
        <w:pStyle w:val="aa"/>
        <w:widowControl w:val="0"/>
        <w:ind w:left="40" w:right="142"/>
        <w:jc w:val="both"/>
        <w:rPr>
          <w:sz w:val="18"/>
          <w:szCs w:val="18"/>
        </w:rPr>
      </w:pPr>
      <w:r w:rsidRPr="00BE7AF6">
        <w:rPr>
          <w:sz w:val="18"/>
          <w:szCs w:val="18"/>
        </w:rPr>
        <w:t>13.1.6.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BE7AF6" w:rsidRPr="00BE7AF6" w:rsidRDefault="00BE7AF6" w:rsidP="006D3967">
      <w:pPr>
        <w:pStyle w:val="aa"/>
        <w:widowControl w:val="0"/>
        <w:ind w:left="40" w:right="142"/>
        <w:jc w:val="both"/>
        <w:rPr>
          <w:sz w:val="18"/>
          <w:szCs w:val="18"/>
        </w:rPr>
      </w:pPr>
      <w:r w:rsidRPr="00BE7AF6">
        <w:rPr>
          <w:sz w:val="18"/>
          <w:szCs w:val="18"/>
        </w:rPr>
        <w:t>13.1.7. Заказчик и участник закупки, с которым заключаются договор (далее стороны в настоящем разделе), могут проводить преддоговорные переговоры, в том числе путем направления протоколов разногласий.</w:t>
      </w:r>
    </w:p>
    <w:p w:rsidR="00BE7AF6" w:rsidRPr="00BE7AF6" w:rsidRDefault="00BE7AF6" w:rsidP="006D3967">
      <w:pPr>
        <w:pStyle w:val="aa"/>
        <w:widowControl w:val="0"/>
        <w:ind w:left="40" w:right="142"/>
        <w:jc w:val="both"/>
        <w:rPr>
          <w:sz w:val="18"/>
          <w:szCs w:val="18"/>
        </w:rPr>
      </w:pPr>
      <w:r w:rsidRPr="00BE7AF6">
        <w:rPr>
          <w:sz w:val="18"/>
          <w:szCs w:val="18"/>
        </w:rPr>
        <w:t>13.1.8.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указанных в Положении.</w:t>
      </w:r>
    </w:p>
    <w:p w:rsidR="00BE7AF6" w:rsidRPr="00BE7AF6" w:rsidRDefault="00BE7AF6" w:rsidP="006D3967">
      <w:pPr>
        <w:pStyle w:val="aa"/>
        <w:widowControl w:val="0"/>
        <w:ind w:left="40" w:right="142"/>
        <w:jc w:val="both"/>
        <w:rPr>
          <w:sz w:val="18"/>
          <w:szCs w:val="18"/>
        </w:rPr>
      </w:pPr>
      <w:r w:rsidRPr="00BE7AF6">
        <w:rPr>
          <w:sz w:val="18"/>
          <w:szCs w:val="18"/>
        </w:rPr>
        <w:t xml:space="preserve">13.1.9. Проведение преддоговорных переговоров не освобождает стороны (как заказчика, так и участника закупки) от обязанности </w:t>
      </w:r>
      <w:r w:rsidRPr="00BE7AF6">
        <w:rPr>
          <w:sz w:val="18"/>
          <w:szCs w:val="18"/>
        </w:rPr>
        <w:lastRenderedPageBreak/>
        <w:t>заключения договора по результатам проведения конкурентной закупки, за исключением отдельных случаев, указанных в Положении.</w:t>
      </w:r>
    </w:p>
    <w:p w:rsidR="00BE7AF6" w:rsidRPr="00BE7AF6" w:rsidRDefault="00BE7AF6" w:rsidP="006D3967">
      <w:pPr>
        <w:pStyle w:val="aa"/>
        <w:widowControl w:val="0"/>
        <w:ind w:left="40" w:right="142"/>
        <w:jc w:val="both"/>
        <w:rPr>
          <w:sz w:val="18"/>
          <w:szCs w:val="18"/>
        </w:rPr>
      </w:pPr>
      <w:r w:rsidRPr="00BE7AF6">
        <w:rPr>
          <w:sz w:val="18"/>
          <w:szCs w:val="18"/>
        </w:rPr>
        <w:t>13.1.10. Заказчик не обязан учитывать (полностью или частично) замечания участника закупки к положениям проекта договора, за исключением замечаний, касающихся внутренних противоречий в тексте проекта договора, возникших по вине заказчика.</w:t>
      </w:r>
    </w:p>
    <w:p w:rsidR="00BE7AF6" w:rsidRPr="00BE7AF6" w:rsidRDefault="00BE7AF6" w:rsidP="006D3967">
      <w:pPr>
        <w:pStyle w:val="aa"/>
        <w:widowControl w:val="0"/>
        <w:ind w:left="40" w:right="142"/>
        <w:jc w:val="both"/>
        <w:rPr>
          <w:sz w:val="18"/>
          <w:szCs w:val="18"/>
        </w:rPr>
      </w:pPr>
      <w:r w:rsidRPr="00BE7AF6">
        <w:rPr>
          <w:sz w:val="18"/>
          <w:szCs w:val="18"/>
        </w:rPr>
        <w:t>13.1.11.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3 рабочих дней с даты заключения таких договоров.</w:t>
      </w:r>
    </w:p>
    <w:p w:rsidR="00BE7AF6" w:rsidRPr="00BE7AF6" w:rsidRDefault="00BE7AF6" w:rsidP="006D3967">
      <w:pPr>
        <w:pStyle w:val="aa"/>
        <w:widowControl w:val="0"/>
        <w:ind w:left="40" w:right="142"/>
        <w:jc w:val="both"/>
        <w:rPr>
          <w:sz w:val="18"/>
          <w:szCs w:val="18"/>
        </w:rPr>
      </w:pPr>
      <w:r w:rsidRPr="00BE7AF6">
        <w:rPr>
          <w:sz w:val="18"/>
          <w:szCs w:val="18"/>
        </w:rPr>
        <w:t>В указанные сроки заказчик вносит сведения о заключенных договорах по итогам осуществления закупки у единственного поставщика товаров, работ, услуг, стоимость которых превышает 100,0 тыс.рублей, а в случае если годовая выручка заказчика за отчетный финансовый год составляет более чем 5,0 млрд.рублей, – стоимость которых превышает 500,0 тыс.рублей, и передает прилагаемые к ним документы в реестр договоров..</w:t>
      </w:r>
    </w:p>
    <w:p w:rsidR="00BE7AF6" w:rsidRPr="00BE7AF6" w:rsidRDefault="00BE7AF6" w:rsidP="006D3967">
      <w:pPr>
        <w:pStyle w:val="aa"/>
        <w:widowControl w:val="0"/>
        <w:ind w:left="40" w:right="142"/>
        <w:jc w:val="both"/>
        <w:rPr>
          <w:sz w:val="18"/>
          <w:szCs w:val="18"/>
        </w:rPr>
      </w:pPr>
      <w:r w:rsidRPr="00BE7AF6">
        <w:rPr>
          <w:sz w:val="18"/>
          <w:szCs w:val="18"/>
        </w:rPr>
        <w:t>13.1.12.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BE7AF6" w:rsidRPr="00BE7AF6" w:rsidRDefault="00BE7AF6" w:rsidP="006D3967">
      <w:pPr>
        <w:pStyle w:val="aa"/>
        <w:widowControl w:val="0"/>
        <w:ind w:left="40" w:right="142"/>
        <w:jc w:val="both"/>
        <w:rPr>
          <w:sz w:val="18"/>
          <w:szCs w:val="18"/>
        </w:rPr>
      </w:pPr>
      <w:r w:rsidRPr="00BE7AF6">
        <w:rPr>
          <w:sz w:val="18"/>
          <w:szCs w:val="18"/>
        </w:rPr>
        <w:t>13.1.13. В реестр договоров не вносятся сведения и не передаются документы, которые в соответствии с Федеральным законом № 223-ФЗ не подлежат размещению в ЕИС.</w:t>
      </w:r>
    </w:p>
    <w:p w:rsidR="00BE7AF6" w:rsidRPr="00BE7AF6" w:rsidRDefault="00BE7AF6" w:rsidP="006D3967">
      <w:pPr>
        <w:pStyle w:val="aa"/>
        <w:widowControl w:val="0"/>
        <w:ind w:left="40" w:right="142"/>
        <w:jc w:val="both"/>
        <w:rPr>
          <w:sz w:val="18"/>
          <w:szCs w:val="18"/>
        </w:rPr>
      </w:pPr>
      <w:r w:rsidRPr="00BE7AF6">
        <w:rPr>
          <w:sz w:val="18"/>
          <w:szCs w:val="18"/>
        </w:rPr>
        <w:t>13.1.14.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BE7AF6" w:rsidRPr="00BE7AF6" w:rsidRDefault="00BE7AF6" w:rsidP="006D3967">
      <w:pPr>
        <w:pStyle w:val="aa"/>
        <w:widowControl w:val="0"/>
        <w:ind w:left="40" w:right="142"/>
        <w:jc w:val="both"/>
        <w:rPr>
          <w:sz w:val="18"/>
          <w:szCs w:val="18"/>
        </w:rPr>
      </w:pPr>
      <w:bookmarkStart w:id="70" w:name="_Toc521582095"/>
      <w:r w:rsidRPr="00BE7AF6">
        <w:rPr>
          <w:sz w:val="18"/>
          <w:szCs w:val="18"/>
        </w:rPr>
        <w:t>13.2. Исполнение, изменение и расторжение договора</w:t>
      </w:r>
      <w:bookmarkEnd w:id="70"/>
    </w:p>
    <w:p w:rsidR="00BE7AF6" w:rsidRPr="00BE7AF6" w:rsidRDefault="00BE7AF6" w:rsidP="006D3967">
      <w:pPr>
        <w:pStyle w:val="aa"/>
        <w:widowControl w:val="0"/>
        <w:ind w:left="40" w:right="142"/>
        <w:jc w:val="both"/>
        <w:rPr>
          <w:sz w:val="18"/>
          <w:szCs w:val="18"/>
        </w:rPr>
      </w:pPr>
      <w:r w:rsidRPr="00BE7AF6">
        <w:rPr>
          <w:sz w:val="18"/>
          <w:szCs w:val="18"/>
        </w:rPr>
        <w:t>13.2.1. При исполнении договора изменение обязательств сторон, существенных условий договора допускается в соответствии с требованиями Гражданского кодекса Российской Федерации, Положения.</w:t>
      </w:r>
    </w:p>
    <w:p w:rsidR="00BE7AF6" w:rsidRPr="00BE7AF6" w:rsidRDefault="00BE7AF6" w:rsidP="006D3967">
      <w:pPr>
        <w:pStyle w:val="aa"/>
        <w:widowControl w:val="0"/>
        <w:ind w:left="40" w:right="142"/>
        <w:jc w:val="both"/>
        <w:rPr>
          <w:sz w:val="18"/>
          <w:szCs w:val="18"/>
        </w:rPr>
      </w:pPr>
      <w:r w:rsidRPr="00BE7AF6">
        <w:rPr>
          <w:sz w:val="18"/>
          <w:szCs w:val="18"/>
        </w:rPr>
        <w:t>13.2.2. Изменение условий договора, не являющихся существенными, допускается в соответствии с Гражданским кодексом Российской Федерации.</w:t>
      </w:r>
    </w:p>
    <w:p w:rsidR="00BE7AF6" w:rsidRPr="00BE7AF6" w:rsidRDefault="00BE7AF6" w:rsidP="006D3967">
      <w:pPr>
        <w:pStyle w:val="aa"/>
        <w:widowControl w:val="0"/>
        <w:ind w:left="40" w:right="142"/>
        <w:jc w:val="both"/>
        <w:rPr>
          <w:sz w:val="18"/>
          <w:szCs w:val="18"/>
        </w:rPr>
      </w:pPr>
      <w:r w:rsidRPr="00BE7AF6">
        <w:rPr>
          <w:sz w:val="18"/>
          <w:szCs w:val="18"/>
        </w:rPr>
        <w:t>13.2.3. Изменение существенных условий договора при его исполнении допускается по соглашению сторон в следующих случаях:</w:t>
      </w:r>
    </w:p>
    <w:p w:rsidR="00BE7AF6" w:rsidRPr="00BE7AF6" w:rsidRDefault="00BE7AF6" w:rsidP="006D3967">
      <w:pPr>
        <w:pStyle w:val="aa"/>
        <w:widowControl w:val="0"/>
        <w:ind w:left="40" w:right="142"/>
        <w:jc w:val="both"/>
        <w:rPr>
          <w:sz w:val="18"/>
          <w:szCs w:val="18"/>
        </w:rPr>
      </w:pPr>
      <w:r w:rsidRPr="00BE7AF6">
        <w:rPr>
          <w:sz w:val="18"/>
          <w:szCs w:val="18"/>
        </w:rPr>
        <w:t>13.2.3.1. Если по предложению заказчика увеличиваются предусмотренные договором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rsidR="00BE7AF6" w:rsidRPr="00BE7AF6" w:rsidRDefault="00BE7AF6" w:rsidP="006D3967">
      <w:pPr>
        <w:pStyle w:val="aa"/>
        <w:widowControl w:val="0"/>
        <w:ind w:left="40" w:right="142"/>
        <w:jc w:val="both"/>
        <w:rPr>
          <w:sz w:val="18"/>
          <w:szCs w:val="18"/>
        </w:rPr>
      </w:pPr>
      <w:r w:rsidRPr="00BE7AF6">
        <w:rPr>
          <w:sz w:val="18"/>
          <w:szCs w:val="18"/>
        </w:rPr>
        <w:t>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BE7AF6" w:rsidRPr="00BE7AF6" w:rsidRDefault="00BE7AF6" w:rsidP="006D3967">
      <w:pPr>
        <w:pStyle w:val="aa"/>
        <w:widowControl w:val="0"/>
        <w:ind w:left="40" w:right="142"/>
        <w:jc w:val="both"/>
        <w:rPr>
          <w:sz w:val="18"/>
          <w:szCs w:val="18"/>
        </w:rPr>
      </w:pPr>
      <w:r w:rsidRPr="00BE7AF6">
        <w:rPr>
          <w:sz w:val="18"/>
          <w:szCs w:val="18"/>
        </w:rPr>
        <w:t>При этом стороны вправе продлить срок исполнения договора;</w:t>
      </w:r>
    </w:p>
    <w:p w:rsidR="00BE7AF6" w:rsidRPr="00BE7AF6" w:rsidRDefault="00BE7AF6" w:rsidP="006D3967">
      <w:pPr>
        <w:pStyle w:val="aa"/>
        <w:widowControl w:val="0"/>
        <w:ind w:left="40" w:right="142"/>
        <w:jc w:val="both"/>
        <w:rPr>
          <w:sz w:val="18"/>
          <w:szCs w:val="18"/>
        </w:rPr>
      </w:pPr>
      <w:r w:rsidRPr="00BE7AF6">
        <w:rPr>
          <w:sz w:val="18"/>
          <w:szCs w:val="18"/>
        </w:rPr>
        <w:t>13.2.3.2. Если исполнителем предложена поставка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BE7AF6" w:rsidRPr="00BE7AF6" w:rsidRDefault="00BE7AF6" w:rsidP="006D3967">
      <w:pPr>
        <w:pStyle w:val="aa"/>
        <w:widowControl w:val="0"/>
        <w:ind w:left="40" w:right="142"/>
        <w:jc w:val="both"/>
        <w:rPr>
          <w:sz w:val="18"/>
          <w:szCs w:val="18"/>
        </w:rPr>
      </w:pPr>
      <w:r w:rsidRPr="00BE7AF6">
        <w:rPr>
          <w:sz w:val="18"/>
          <w:szCs w:val="18"/>
        </w:rPr>
        <w:t>13.2.3.3. Увеличение (продление) срока исполнения договора (сроков исполнения обязательств) без изменения цены договора, цены единицы товара, работы, услуги. Изменение таких условий на основании настоящего подпункта не допускается в случае исполнения договора, заключенного по результатам конкурентной закупки, а также в случае исполнения договора, заключенного на основании подпункта 5.6.18 Положения.</w:t>
      </w:r>
    </w:p>
    <w:p w:rsidR="00BE7AF6" w:rsidRPr="00BE7AF6" w:rsidRDefault="00BE7AF6" w:rsidP="006D3967">
      <w:pPr>
        <w:pStyle w:val="aa"/>
        <w:widowControl w:val="0"/>
        <w:ind w:left="40" w:right="142"/>
        <w:jc w:val="both"/>
        <w:rPr>
          <w:sz w:val="18"/>
          <w:szCs w:val="18"/>
        </w:rPr>
      </w:pPr>
      <w:r w:rsidRPr="00BE7AF6">
        <w:rPr>
          <w:sz w:val="18"/>
          <w:szCs w:val="18"/>
        </w:rPr>
        <w:t>13.2.3.4.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цены договора не более чем на десять процентов цены договора;</w:t>
      </w:r>
    </w:p>
    <w:p w:rsidR="00BE7AF6" w:rsidRPr="00BE7AF6" w:rsidRDefault="00BE7AF6" w:rsidP="006D3967">
      <w:pPr>
        <w:pStyle w:val="aa"/>
        <w:widowControl w:val="0"/>
        <w:ind w:left="40" w:right="142"/>
        <w:jc w:val="both"/>
        <w:rPr>
          <w:sz w:val="18"/>
          <w:szCs w:val="18"/>
        </w:rPr>
      </w:pPr>
      <w:r w:rsidRPr="00BE7AF6">
        <w:rPr>
          <w:sz w:val="18"/>
          <w:szCs w:val="18"/>
        </w:rPr>
        <w:t>13.2.3.5.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BE7AF6" w:rsidRPr="00BE7AF6" w:rsidRDefault="00BE7AF6" w:rsidP="006D3967">
      <w:pPr>
        <w:pStyle w:val="aa"/>
        <w:widowControl w:val="0"/>
        <w:ind w:left="40" w:right="142"/>
        <w:jc w:val="both"/>
        <w:rPr>
          <w:sz w:val="18"/>
          <w:szCs w:val="18"/>
        </w:rPr>
      </w:pPr>
      <w:r w:rsidRPr="00BE7AF6">
        <w:rPr>
          <w:sz w:val="18"/>
          <w:szCs w:val="18"/>
        </w:rPr>
        <w:t>13.2.3.6. Изменение в соответствии с законодательством Российской Федерации регулируемых цен (тарифов) на товары, работы, услуги;</w:t>
      </w:r>
    </w:p>
    <w:p w:rsidR="00BE7AF6" w:rsidRPr="00BE7AF6" w:rsidRDefault="00BE7AF6" w:rsidP="006D3967">
      <w:pPr>
        <w:pStyle w:val="aa"/>
        <w:widowControl w:val="0"/>
        <w:ind w:left="40" w:right="142"/>
        <w:jc w:val="both"/>
        <w:rPr>
          <w:sz w:val="18"/>
          <w:szCs w:val="18"/>
        </w:rPr>
      </w:pPr>
      <w:r w:rsidRPr="00BE7AF6">
        <w:rPr>
          <w:sz w:val="18"/>
          <w:szCs w:val="18"/>
        </w:rPr>
        <w:t>13.2.3.7. В случае заключения договора с единственным поставщиком (подрядчиком, исполнителем) в соответствии с подпунктами 5.6.1., 5.6.2., 5.6.3., 5.6.21., 5.6.23 настоящего Положения;</w:t>
      </w:r>
    </w:p>
    <w:p w:rsidR="00BE7AF6" w:rsidRPr="00BE7AF6" w:rsidRDefault="00BE7AF6" w:rsidP="006D3967">
      <w:pPr>
        <w:pStyle w:val="aa"/>
        <w:widowControl w:val="0"/>
        <w:ind w:left="40" w:right="142"/>
        <w:jc w:val="both"/>
        <w:rPr>
          <w:sz w:val="18"/>
          <w:szCs w:val="18"/>
        </w:rPr>
      </w:pPr>
      <w:r w:rsidRPr="00BE7AF6">
        <w:rPr>
          <w:sz w:val="18"/>
          <w:szCs w:val="18"/>
        </w:rPr>
        <w:t>13.2.3.8. Если при исполнении договора возникли независящие от сторон договора обстоятельства, влекущие невозможность его исполнения без изменения его существенных условий.</w:t>
      </w:r>
    </w:p>
    <w:p w:rsidR="00BE7AF6" w:rsidRPr="00BE7AF6" w:rsidRDefault="00BE7AF6" w:rsidP="006D3967">
      <w:pPr>
        <w:pStyle w:val="aa"/>
        <w:widowControl w:val="0"/>
        <w:ind w:left="40" w:right="142"/>
        <w:jc w:val="both"/>
        <w:rPr>
          <w:sz w:val="18"/>
          <w:szCs w:val="18"/>
        </w:rPr>
      </w:pPr>
      <w:r w:rsidRPr="00BE7AF6">
        <w:rPr>
          <w:sz w:val="18"/>
          <w:szCs w:val="18"/>
        </w:rPr>
        <w:t>С целью изменения в соответствии с настоящим подпунктом существенных условий договора:</w:t>
      </w:r>
    </w:p>
    <w:p w:rsidR="00BE7AF6" w:rsidRPr="00BE7AF6" w:rsidRDefault="00BE7AF6" w:rsidP="006D3967">
      <w:pPr>
        <w:pStyle w:val="aa"/>
        <w:widowControl w:val="0"/>
        <w:ind w:left="40" w:right="142"/>
        <w:jc w:val="both"/>
        <w:rPr>
          <w:sz w:val="18"/>
          <w:szCs w:val="18"/>
        </w:rPr>
      </w:pPr>
      <w:r w:rsidRPr="00BE7AF6">
        <w:rPr>
          <w:sz w:val="18"/>
          <w:szCs w:val="18"/>
        </w:rPr>
        <w:t>поставщик (подрядчик, исполнитель) направляет заказчику в письменной форме предложение об изменении существенных условий договора с приложением информации и документов, обосновывающих такое предложение, а также подписанного проекта соглашения об изменении условий контракта;</w:t>
      </w:r>
    </w:p>
    <w:p w:rsidR="00BE7AF6" w:rsidRPr="00BE7AF6" w:rsidRDefault="00BE7AF6" w:rsidP="006D3967">
      <w:pPr>
        <w:pStyle w:val="aa"/>
        <w:widowControl w:val="0"/>
        <w:ind w:left="40" w:right="142"/>
        <w:jc w:val="both"/>
        <w:rPr>
          <w:sz w:val="18"/>
          <w:szCs w:val="18"/>
        </w:rPr>
      </w:pPr>
      <w:r w:rsidRPr="00BE7AF6">
        <w:rPr>
          <w:sz w:val="18"/>
          <w:szCs w:val="18"/>
        </w:rPr>
        <w:t>заказчик по результатам рассмотрения такого предложения направляет поставщику (подрядчику, исполнителю) подписанное соглашение об изменении условий договора либо в письменной форме отказ об изменении существенных условий контракта с обоснованием такого отказа.</w:t>
      </w:r>
    </w:p>
    <w:p w:rsidR="00BE7AF6" w:rsidRPr="00BE7AF6" w:rsidRDefault="00BE7AF6" w:rsidP="006D3967">
      <w:pPr>
        <w:pStyle w:val="aa"/>
        <w:widowControl w:val="0"/>
        <w:ind w:left="40" w:right="142"/>
        <w:jc w:val="both"/>
        <w:rPr>
          <w:sz w:val="18"/>
          <w:szCs w:val="18"/>
        </w:rPr>
      </w:pPr>
      <w:r w:rsidRPr="00BE7AF6">
        <w:rPr>
          <w:sz w:val="18"/>
          <w:szCs w:val="18"/>
        </w:rPr>
        <w:t>13.2.4. При исполнении договора не допускается перемена поставщика, за исключением случаев, предусмотренных Гражданским кодексом Российской Федерации.</w:t>
      </w:r>
    </w:p>
    <w:p w:rsidR="00BE7AF6" w:rsidRPr="00BE7AF6" w:rsidRDefault="00BE7AF6" w:rsidP="006D3967">
      <w:pPr>
        <w:pStyle w:val="aa"/>
        <w:widowControl w:val="0"/>
        <w:ind w:left="40" w:right="142"/>
        <w:jc w:val="both"/>
        <w:rPr>
          <w:sz w:val="18"/>
          <w:szCs w:val="18"/>
        </w:rPr>
      </w:pPr>
      <w:r w:rsidRPr="00BE7AF6">
        <w:rPr>
          <w:sz w:val="18"/>
          <w:szCs w:val="18"/>
        </w:rPr>
        <w:t xml:space="preserve">13.2.5. Для выявления соответствия результатов исполнения обязательств исполнителя заказчик вправе провести отдельную (от приемки товара, результата выполненной работы, оказанной услуги) экспертизу поставленного товара, результата выполненной работы, оказанной услуги, </w:t>
      </w:r>
      <w:r w:rsidRPr="00BE7AF6">
        <w:rPr>
          <w:sz w:val="18"/>
          <w:szCs w:val="18"/>
        </w:rPr>
        <w:br/>
        <w:t>в том числе с привлечением экспертов, экспертных организаций.</w:t>
      </w:r>
    </w:p>
    <w:p w:rsidR="00BE7AF6" w:rsidRPr="00BE7AF6" w:rsidRDefault="00BE7AF6" w:rsidP="006D3967">
      <w:pPr>
        <w:pStyle w:val="aa"/>
        <w:widowControl w:val="0"/>
        <w:ind w:left="40" w:right="142"/>
        <w:jc w:val="both"/>
        <w:rPr>
          <w:sz w:val="18"/>
          <w:szCs w:val="18"/>
        </w:rPr>
      </w:pPr>
      <w:r w:rsidRPr="00BE7AF6">
        <w:rPr>
          <w:sz w:val="18"/>
          <w:szCs w:val="18"/>
        </w:rPr>
        <w:t>13.2.6. Договор может быть расторгнут по основаниям и в порядке, предусмотренном Гражданским кодексом Российской Федерации и договором.</w:t>
      </w:r>
    </w:p>
    <w:p w:rsidR="00BE7AF6" w:rsidRPr="00BE7AF6" w:rsidRDefault="00BE7AF6" w:rsidP="006D3967">
      <w:pPr>
        <w:pStyle w:val="aa"/>
        <w:widowControl w:val="0"/>
        <w:ind w:left="40" w:right="142"/>
        <w:jc w:val="both"/>
        <w:rPr>
          <w:sz w:val="18"/>
          <w:szCs w:val="18"/>
        </w:rPr>
      </w:pPr>
      <w:r w:rsidRPr="00BE7AF6">
        <w:rPr>
          <w:sz w:val="18"/>
          <w:szCs w:val="18"/>
        </w:rPr>
        <w:t>13.2.7. Если в договор были внесены изменения, заказчик вносит в реестр договоров такие информацию и документы, в отношении которых были внесены изменения, в течение 10 дней со дня внесения таких изменений.</w:t>
      </w:r>
    </w:p>
    <w:p w:rsidR="00BE7AF6" w:rsidRPr="00BE7AF6" w:rsidRDefault="00BE7AF6" w:rsidP="006D3967">
      <w:pPr>
        <w:pStyle w:val="aa"/>
        <w:widowControl w:val="0"/>
        <w:ind w:left="40" w:right="142"/>
        <w:jc w:val="both"/>
        <w:rPr>
          <w:sz w:val="18"/>
          <w:szCs w:val="18"/>
        </w:rPr>
      </w:pPr>
      <w:r w:rsidRPr="00BE7AF6">
        <w:rPr>
          <w:sz w:val="18"/>
          <w:szCs w:val="18"/>
        </w:rPr>
        <w:t>13.2.8.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BE7AF6" w:rsidRPr="00BE7AF6" w:rsidRDefault="00BE7AF6" w:rsidP="006D3967">
      <w:pPr>
        <w:pStyle w:val="aa"/>
        <w:widowControl w:val="0"/>
        <w:ind w:left="40" w:right="142"/>
        <w:jc w:val="both"/>
        <w:rPr>
          <w:sz w:val="18"/>
          <w:szCs w:val="18"/>
        </w:rPr>
      </w:pPr>
      <w:r w:rsidRPr="00BE7AF6">
        <w:rPr>
          <w:sz w:val="18"/>
          <w:szCs w:val="18"/>
        </w:rPr>
        <w:t>13.2.9.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 последнего этапа.</w:t>
      </w:r>
    </w:p>
    <w:p w:rsidR="00BE7AF6" w:rsidRPr="00BE7AF6" w:rsidRDefault="00BE7AF6" w:rsidP="006D3967">
      <w:pPr>
        <w:pStyle w:val="aa"/>
        <w:widowControl w:val="0"/>
        <w:ind w:left="40" w:right="142"/>
        <w:jc w:val="both"/>
        <w:rPr>
          <w:sz w:val="18"/>
          <w:szCs w:val="18"/>
        </w:rPr>
      </w:pPr>
      <w:r w:rsidRPr="00BE7AF6">
        <w:rPr>
          <w:sz w:val="18"/>
          <w:szCs w:val="18"/>
        </w:rPr>
        <w:t>13.2.10. Заказчик в течение 3 рабочих дней, со дня внесения изменений в существенные условия договора на основании подпункта 13.2.3.4 Положения направляет учредителю информацию о таких изменениях, с приложением документов, подтверждающих обстоятельства, повлекшие невозможность исполнения такого договора без изменения существенных условий.</w:t>
      </w:r>
    </w:p>
    <w:p w:rsidR="00BE7AF6" w:rsidRPr="00BE7AF6" w:rsidRDefault="00BE7AF6" w:rsidP="006D3967">
      <w:pPr>
        <w:pStyle w:val="aa"/>
        <w:widowControl w:val="0"/>
        <w:ind w:left="40" w:right="142"/>
        <w:jc w:val="both"/>
        <w:rPr>
          <w:b/>
          <w:bCs/>
          <w:sz w:val="18"/>
          <w:szCs w:val="18"/>
        </w:rPr>
      </w:pPr>
      <w:bookmarkStart w:id="71" w:name="_Toc521582096"/>
      <w:r w:rsidRPr="00BE7AF6">
        <w:rPr>
          <w:b/>
          <w:bCs/>
          <w:sz w:val="18"/>
          <w:szCs w:val="18"/>
        </w:rPr>
        <w:t>14. Особенности предоставления приоритета товаров российского происхождения, работ, услуг, выполняемых, оказываемых российскими лицами</w:t>
      </w:r>
      <w:bookmarkEnd w:id="71"/>
    </w:p>
    <w:p w:rsidR="00BE7AF6" w:rsidRPr="00BE7AF6" w:rsidRDefault="00BE7AF6" w:rsidP="006D3967">
      <w:pPr>
        <w:pStyle w:val="aa"/>
        <w:widowControl w:val="0"/>
        <w:ind w:left="40" w:right="142"/>
        <w:jc w:val="both"/>
        <w:rPr>
          <w:sz w:val="18"/>
          <w:szCs w:val="18"/>
        </w:rPr>
      </w:pPr>
      <w:r w:rsidRPr="00BE7AF6">
        <w:rPr>
          <w:sz w:val="18"/>
          <w:szCs w:val="18"/>
        </w:rPr>
        <w:t xml:space="preserve">14.1. При осуществлении закупок предоставляется национальный режим, обеспечивающий происходящему из иностранного государства </w:t>
      </w:r>
      <w:r w:rsidRPr="00BE7AF6">
        <w:rPr>
          <w:sz w:val="18"/>
          <w:szCs w:val="18"/>
        </w:rPr>
        <w:lastRenderedPageBreak/>
        <w:t>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BE7AF6" w:rsidRPr="00BE7AF6" w:rsidRDefault="00BE7AF6" w:rsidP="006D3967">
      <w:pPr>
        <w:pStyle w:val="aa"/>
        <w:widowControl w:val="0"/>
        <w:ind w:left="40" w:right="142"/>
        <w:jc w:val="both"/>
        <w:rPr>
          <w:sz w:val="18"/>
          <w:szCs w:val="18"/>
        </w:rPr>
      </w:pPr>
      <w:r w:rsidRPr="00BE7AF6">
        <w:rPr>
          <w:sz w:val="18"/>
          <w:szCs w:val="18"/>
        </w:rPr>
        <w:t>14.2. Заказчик должен:</w:t>
      </w:r>
    </w:p>
    <w:p w:rsidR="00BE7AF6" w:rsidRPr="00BE7AF6" w:rsidRDefault="00BE7AF6" w:rsidP="006D3967">
      <w:pPr>
        <w:pStyle w:val="aa"/>
        <w:widowControl w:val="0"/>
        <w:ind w:left="40" w:right="142"/>
        <w:jc w:val="both"/>
        <w:rPr>
          <w:sz w:val="18"/>
          <w:szCs w:val="18"/>
        </w:rPr>
      </w:pPr>
      <w:r w:rsidRPr="00BE7AF6">
        <w:rPr>
          <w:sz w:val="18"/>
          <w:szCs w:val="18"/>
        </w:rPr>
        <w:t>14.2.1. Соблюдать и применять следующие меры, установленные Правительством Российской Федерации согласно ч. 2 ст. статьи 3.1-4 Федерального закона № 223-ФЗ:</w:t>
      </w:r>
    </w:p>
    <w:p w:rsidR="00BE7AF6" w:rsidRPr="00BE7AF6" w:rsidRDefault="00BE7AF6" w:rsidP="006D3967">
      <w:pPr>
        <w:pStyle w:val="aa"/>
        <w:widowControl w:val="0"/>
        <w:ind w:left="40" w:right="142"/>
        <w:jc w:val="both"/>
        <w:rPr>
          <w:sz w:val="18"/>
          <w:szCs w:val="18"/>
        </w:rPr>
      </w:pPr>
      <w:r w:rsidRPr="00BE7AF6">
        <w:rPr>
          <w:sz w:val="18"/>
          <w:szCs w:val="18"/>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BE7AF6" w:rsidRPr="00BE7AF6" w:rsidRDefault="00BE7AF6" w:rsidP="006D3967">
      <w:pPr>
        <w:pStyle w:val="aa"/>
        <w:widowControl w:val="0"/>
        <w:ind w:left="40" w:right="142"/>
        <w:jc w:val="both"/>
        <w:rPr>
          <w:sz w:val="18"/>
          <w:szCs w:val="18"/>
        </w:rPr>
      </w:pPr>
      <w:r w:rsidRPr="00BE7AF6">
        <w:rPr>
          <w:sz w:val="18"/>
          <w:szCs w:val="18"/>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BE7AF6" w:rsidRPr="00BE7AF6" w:rsidRDefault="00BE7AF6" w:rsidP="006D3967">
      <w:pPr>
        <w:pStyle w:val="aa"/>
        <w:widowControl w:val="0"/>
        <w:ind w:left="40" w:right="142"/>
        <w:jc w:val="both"/>
        <w:rPr>
          <w:sz w:val="18"/>
          <w:szCs w:val="18"/>
        </w:rPr>
      </w:pPr>
      <w:r w:rsidRPr="00BE7AF6">
        <w:rPr>
          <w:sz w:val="18"/>
          <w:szCs w:val="18"/>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BE7AF6" w:rsidRPr="00BE7AF6" w:rsidRDefault="00BE7AF6" w:rsidP="006D3967">
      <w:pPr>
        <w:pStyle w:val="aa"/>
        <w:widowControl w:val="0"/>
        <w:ind w:left="40" w:right="142"/>
        <w:jc w:val="both"/>
        <w:rPr>
          <w:sz w:val="18"/>
          <w:szCs w:val="18"/>
        </w:rPr>
      </w:pPr>
      <w:r w:rsidRPr="00BE7AF6">
        <w:rPr>
          <w:sz w:val="18"/>
          <w:szCs w:val="18"/>
        </w:rPr>
        <w:t>14.2.2. Заказчик устанавливает обязанность представления в составе заявки на участие в закупке, окончательном предложении, информацию и перечень документов, которые подтверждают страну происхождения товара, в случае принятия мер, предусмотренных подпунктом 1 настоящего пункта.</w:t>
      </w:r>
    </w:p>
    <w:p w:rsidR="00BE7AF6" w:rsidRPr="00BE7AF6" w:rsidRDefault="00BE7AF6" w:rsidP="006D3967">
      <w:pPr>
        <w:pStyle w:val="aa"/>
        <w:widowControl w:val="0"/>
        <w:ind w:left="40" w:right="142"/>
        <w:jc w:val="both"/>
        <w:rPr>
          <w:sz w:val="18"/>
          <w:szCs w:val="18"/>
        </w:rPr>
      </w:pPr>
      <w:r w:rsidRPr="00BE7AF6">
        <w:rPr>
          <w:sz w:val="18"/>
          <w:szCs w:val="18"/>
        </w:rPr>
        <w:t>14.3. При осуществлении закупки товара:</w:t>
      </w:r>
    </w:p>
    <w:p w:rsidR="00BE7AF6" w:rsidRPr="00BE7AF6" w:rsidRDefault="00BE7AF6" w:rsidP="006D3967">
      <w:pPr>
        <w:pStyle w:val="aa"/>
        <w:widowControl w:val="0"/>
        <w:ind w:left="40" w:right="142"/>
        <w:jc w:val="both"/>
        <w:rPr>
          <w:sz w:val="18"/>
          <w:szCs w:val="18"/>
        </w:rPr>
      </w:pPr>
      <w:r w:rsidRPr="00BE7AF6">
        <w:rPr>
          <w:sz w:val="18"/>
          <w:szCs w:val="18"/>
        </w:rPr>
        <w:t>14.3.1. Если Правительством Российской Федерации установлен запрет закупок товара, не допускаются:</w:t>
      </w:r>
    </w:p>
    <w:p w:rsidR="00BE7AF6" w:rsidRPr="00BE7AF6" w:rsidRDefault="00BE7AF6" w:rsidP="006D3967">
      <w:pPr>
        <w:pStyle w:val="aa"/>
        <w:widowControl w:val="0"/>
        <w:ind w:left="40" w:right="142"/>
        <w:jc w:val="both"/>
        <w:rPr>
          <w:sz w:val="18"/>
          <w:szCs w:val="18"/>
        </w:rPr>
      </w:pPr>
      <w:r w:rsidRPr="00BE7AF6">
        <w:rPr>
          <w:sz w:val="18"/>
          <w:szCs w:val="18"/>
        </w:rPr>
        <w:t>а) заключение договора на поставку такого товара;</w:t>
      </w:r>
    </w:p>
    <w:p w:rsidR="00BE7AF6" w:rsidRPr="00BE7AF6" w:rsidRDefault="00BE7AF6" w:rsidP="006D3967">
      <w:pPr>
        <w:pStyle w:val="aa"/>
        <w:widowControl w:val="0"/>
        <w:ind w:left="40" w:right="142"/>
        <w:jc w:val="both"/>
        <w:rPr>
          <w:sz w:val="18"/>
          <w:szCs w:val="18"/>
        </w:rPr>
      </w:pPr>
      <w:r w:rsidRPr="00BE7AF6">
        <w:rPr>
          <w:sz w:val="18"/>
          <w:szCs w:val="18"/>
        </w:rPr>
        <w:t>6)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BE7AF6" w:rsidRPr="00BE7AF6" w:rsidRDefault="00BE7AF6" w:rsidP="006D3967">
      <w:pPr>
        <w:pStyle w:val="aa"/>
        <w:widowControl w:val="0"/>
        <w:ind w:left="40" w:right="142"/>
        <w:jc w:val="both"/>
        <w:rPr>
          <w:sz w:val="18"/>
          <w:szCs w:val="18"/>
        </w:rPr>
      </w:pPr>
      <w:r w:rsidRPr="00BE7AF6">
        <w:rPr>
          <w:sz w:val="18"/>
          <w:szCs w:val="18"/>
        </w:rPr>
        <w:t>14.3.2. Если Правительством Российской Федерации установлено ограничение закупок товара, не допускаются:</w:t>
      </w:r>
    </w:p>
    <w:p w:rsidR="00BE7AF6" w:rsidRPr="00BE7AF6" w:rsidRDefault="00BE7AF6" w:rsidP="006D3967">
      <w:pPr>
        <w:pStyle w:val="aa"/>
        <w:widowControl w:val="0"/>
        <w:ind w:left="40" w:right="142"/>
        <w:jc w:val="both"/>
        <w:rPr>
          <w:sz w:val="18"/>
          <w:szCs w:val="18"/>
        </w:rPr>
      </w:pPr>
      <w:r w:rsidRPr="00BE7AF6">
        <w:rPr>
          <w:sz w:val="18"/>
          <w:szCs w:val="18"/>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BE7AF6" w:rsidRPr="00BE7AF6" w:rsidRDefault="00BE7AF6" w:rsidP="006D3967">
      <w:pPr>
        <w:pStyle w:val="aa"/>
        <w:widowControl w:val="0"/>
        <w:ind w:left="40" w:right="142"/>
        <w:jc w:val="both"/>
        <w:rPr>
          <w:sz w:val="18"/>
          <w:szCs w:val="18"/>
        </w:rPr>
      </w:pPr>
      <w:r w:rsidRPr="00BE7AF6">
        <w:rPr>
          <w:sz w:val="18"/>
          <w:szCs w:val="1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BE7AF6" w:rsidRPr="00BE7AF6" w:rsidRDefault="00BE7AF6" w:rsidP="006D3967">
      <w:pPr>
        <w:pStyle w:val="aa"/>
        <w:widowControl w:val="0"/>
        <w:ind w:left="40" w:right="142"/>
        <w:jc w:val="both"/>
        <w:rPr>
          <w:sz w:val="18"/>
          <w:szCs w:val="18"/>
        </w:rPr>
      </w:pPr>
      <w:r w:rsidRPr="00BE7AF6">
        <w:rPr>
          <w:sz w:val="18"/>
          <w:szCs w:val="18"/>
        </w:rPr>
        <w:t>14.3.3. Если Правительством Российской Федерации установлено преимущество в отношении товара российского происхождения:</w:t>
      </w:r>
    </w:p>
    <w:p w:rsidR="00BE7AF6" w:rsidRPr="00BE7AF6" w:rsidRDefault="00BE7AF6" w:rsidP="006D3967">
      <w:pPr>
        <w:pStyle w:val="aa"/>
        <w:widowControl w:val="0"/>
        <w:ind w:left="40" w:right="142"/>
        <w:jc w:val="both"/>
        <w:rPr>
          <w:sz w:val="18"/>
          <w:szCs w:val="18"/>
        </w:rPr>
      </w:pPr>
      <w:r w:rsidRPr="00BE7AF6">
        <w:rPr>
          <w:sz w:val="18"/>
          <w:szCs w:val="18"/>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BE7AF6" w:rsidRPr="00BE7AF6" w:rsidRDefault="00BE7AF6" w:rsidP="006D3967">
      <w:pPr>
        <w:pStyle w:val="aa"/>
        <w:widowControl w:val="0"/>
        <w:ind w:left="40" w:right="142"/>
        <w:jc w:val="both"/>
        <w:rPr>
          <w:sz w:val="18"/>
          <w:szCs w:val="18"/>
        </w:rPr>
      </w:pPr>
      <w:r w:rsidRPr="00BE7AF6">
        <w:rPr>
          <w:sz w:val="18"/>
          <w:szCs w:val="18"/>
        </w:rPr>
        <w:t>6)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BE7AF6" w:rsidRPr="00BE7AF6" w:rsidRDefault="00BE7AF6" w:rsidP="006D3967">
      <w:pPr>
        <w:pStyle w:val="aa"/>
        <w:widowControl w:val="0"/>
        <w:ind w:left="40" w:right="142"/>
        <w:jc w:val="both"/>
        <w:rPr>
          <w:sz w:val="18"/>
          <w:szCs w:val="18"/>
        </w:rPr>
      </w:pPr>
      <w:r w:rsidRPr="00BE7AF6">
        <w:rPr>
          <w:sz w:val="18"/>
          <w:szCs w:val="18"/>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BE7AF6" w:rsidRPr="00BE7AF6" w:rsidRDefault="00BE7AF6" w:rsidP="006D3967">
      <w:pPr>
        <w:pStyle w:val="aa"/>
        <w:widowControl w:val="0"/>
        <w:ind w:left="40" w:right="142"/>
        <w:jc w:val="both"/>
        <w:rPr>
          <w:sz w:val="18"/>
          <w:szCs w:val="18"/>
        </w:rPr>
      </w:pPr>
      <w:r w:rsidRPr="00BE7AF6">
        <w:rPr>
          <w:sz w:val="18"/>
          <w:szCs w:val="18"/>
        </w:rPr>
        <w:t>14.4. При осуществлении закупки работы, услуги:</w:t>
      </w:r>
    </w:p>
    <w:p w:rsidR="00BE7AF6" w:rsidRPr="00BE7AF6" w:rsidRDefault="00BE7AF6" w:rsidP="006D3967">
      <w:pPr>
        <w:pStyle w:val="aa"/>
        <w:widowControl w:val="0"/>
        <w:ind w:left="40" w:right="142"/>
        <w:jc w:val="both"/>
        <w:rPr>
          <w:sz w:val="18"/>
          <w:szCs w:val="18"/>
        </w:rPr>
      </w:pPr>
      <w:r w:rsidRPr="00BE7AF6">
        <w:rPr>
          <w:sz w:val="18"/>
          <w:szCs w:val="18"/>
        </w:rPr>
        <w:t>14.4.1. Если Правительством Российской Федерации установлен запрет закупки таких работ, услуг, соответственно выполняемой, оказываемой иностранным лицом, не допускаются:</w:t>
      </w:r>
    </w:p>
    <w:p w:rsidR="00BE7AF6" w:rsidRPr="00BE7AF6" w:rsidRDefault="00BE7AF6" w:rsidP="006D3967">
      <w:pPr>
        <w:pStyle w:val="aa"/>
        <w:widowControl w:val="0"/>
        <w:ind w:left="40" w:right="142"/>
        <w:jc w:val="both"/>
        <w:rPr>
          <w:sz w:val="18"/>
          <w:szCs w:val="18"/>
        </w:rPr>
      </w:pPr>
      <w:r w:rsidRPr="00BE7AF6">
        <w:rPr>
          <w:sz w:val="18"/>
          <w:szCs w:val="18"/>
        </w:rPr>
        <w:t>а) заключение договора на выполнение такой работы, оказание такой услуги с подрядчиком (исполнителем), являющимся иностранным лицом;</w:t>
      </w:r>
    </w:p>
    <w:p w:rsidR="00BE7AF6" w:rsidRPr="00BE7AF6" w:rsidRDefault="00BE7AF6" w:rsidP="006D3967">
      <w:pPr>
        <w:pStyle w:val="aa"/>
        <w:widowControl w:val="0"/>
        <w:ind w:left="40" w:right="142"/>
        <w:jc w:val="both"/>
        <w:rPr>
          <w:sz w:val="18"/>
          <w:szCs w:val="18"/>
        </w:rPr>
      </w:pPr>
      <w:r w:rsidRPr="00BE7AF6">
        <w:rPr>
          <w:sz w:val="18"/>
          <w:szCs w:val="18"/>
        </w:rPr>
        <w:t>6)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BE7AF6" w:rsidRPr="00BE7AF6" w:rsidRDefault="00BE7AF6" w:rsidP="006D3967">
      <w:pPr>
        <w:pStyle w:val="aa"/>
        <w:widowControl w:val="0"/>
        <w:ind w:left="40" w:right="142"/>
        <w:jc w:val="both"/>
        <w:rPr>
          <w:sz w:val="18"/>
          <w:szCs w:val="18"/>
        </w:rPr>
      </w:pPr>
      <w:r w:rsidRPr="00BE7AF6">
        <w:rPr>
          <w:sz w:val="18"/>
          <w:szCs w:val="18"/>
        </w:rPr>
        <w:t>14.4.2. Если Правительством Российской Федерации установлено ограничение закупки таких работ, услуг, соответственно выполняемой, оказываемой иностранным лицом, не допускаются:</w:t>
      </w:r>
    </w:p>
    <w:p w:rsidR="00BE7AF6" w:rsidRPr="00BE7AF6" w:rsidRDefault="00BE7AF6" w:rsidP="006D3967">
      <w:pPr>
        <w:pStyle w:val="aa"/>
        <w:widowControl w:val="0"/>
        <w:ind w:left="40" w:right="142"/>
        <w:jc w:val="both"/>
        <w:rPr>
          <w:sz w:val="18"/>
          <w:szCs w:val="18"/>
        </w:rPr>
      </w:pPr>
      <w:r w:rsidRPr="00BE7AF6">
        <w:rPr>
          <w:sz w:val="18"/>
          <w:szCs w:val="18"/>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BE7AF6" w:rsidRPr="00BE7AF6" w:rsidRDefault="00BE7AF6" w:rsidP="006D3967">
      <w:pPr>
        <w:pStyle w:val="aa"/>
        <w:widowControl w:val="0"/>
        <w:ind w:left="40" w:right="142"/>
        <w:jc w:val="both"/>
        <w:rPr>
          <w:sz w:val="18"/>
          <w:szCs w:val="18"/>
        </w:rPr>
      </w:pPr>
      <w:r w:rsidRPr="00BE7AF6">
        <w:rPr>
          <w:sz w:val="18"/>
          <w:szCs w:val="18"/>
        </w:rPr>
        <w:t>6)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BE7AF6" w:rsidRPr="00BE7AF6" w:rsidRDefault="00BE7AF6" w:rsidP="006D3967">
      <w:pPr>
        <w:pStyle w:val="aa"/>
        <w:widowControl w:val="0"/>
        <w:ind w:left="40" w:right="142"/>
        <w:jc w:val="both"/>
        <w:rPr>
          <w:sz w:val="18"/>
          <w:szCs w:val="18"/>
        </w:rPr>
      </w:pPr>
      <w:r w:rsidRPr="00BE7AF6">
        <w:rPr>
          <w:sz w:val="18"/>
          <w:szCs w:val="18"/>
        </w:rPr>
        <w:t>14.4.3. Если 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rsidR="00BE7AF6" w:rsidRPr="00BE7AF6" w:rsidRDefault="00BE7AF6" w:rsidP="006D3967">
      <w:pPr>
        <w:pStyle w:val="aa"/>
        <w:widowControl w:val="0"/>
        <w:ind w:left="40" w:right="142"/>
        <w:jc w:val="both"/>
        <w:rPr>
          <w:sz w:val="18"/>
          <w:szCs w:val="18"/>
        </w:rPr>
      </w:pPr>
      <w:r w:rsidRPr="00BE7AF6">
        <w:rPr>
          <w:sz w:val="18"/>
          <w:szCs w:val="18"/>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BE7AF6" w:rsidRPr="00BE7AF6" w:rsidRDefault="00BE7AF6" w:rsidP="006D3967">
      <w:pPr>
        <w:pStyle w:val="aa"/>
        <w:widowControl w:val="0"/>
        <w:ind w:left="40" w:right="142"/>
        <w:jc w:val="both"/>
        <w:rPr>
          <w:sz w:val="18"/>
          <w:szCs w:val="18"/>
        </w:rPr>
      </w:pPr>
      <w:r w:rsidRPr="00BE7AF6">
        <w:rPr>
          <w:sz w:val="18"/>
          <w:szCs w:val="18"/>
        </w:rPr>
        <w:t>6)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rsidR="00BE7AF6" w:rsidRPr="00BE7AF6" w:rsidRDefault="00BE7AF6" w:rsidP="006D3967">
      <w:pPr>
        <w:pStyle w:val="aa"/>
        <w:widowControl w:val="0"/>
        <w:ind w:left="40" w:right="142"/>
        <w:jc w:val="both"/>
        <w:rPr>
          <w:sz w:val="18"/>
          <w:szCs w:val="18"/>
        </w:rPr>
      </w:pPr>
      <w:r w:rsidRPr="00BE7AF6">
        <w:rPr>
          <w:sz w:val="18"/>
          <w:szCs w:val="1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BE7AF6" w:rsidRPr="00BE7AF6" w:rsidRDefault="00BE7AF6" w:rsidP="006D3967">
      <w:pPr>
        <w:pStyle w:val="aa"/>
        <w:widowControl w:val="0"/>
        <w:ind w:left="40" w:right="142"/>
        <w:jc w:val="both"/>
        <w:rPr>
          <w:sz w:val="18"/>
          <w:szCs w:val="18"/>
        </w:rPr>
      </w:pPr>
      <w:r w:rsidRPr="00BE7AF6">
        <w:rPr>
          <w:sz w:val="18"/>
          <w:szCs w:val="18"/>
        </w:rPr>
        <w:t xml:space="preserve">14.5.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в </w:t>
      </w:r>
      <w:r w:rsidRPr="00BE7AF6">
        <w:rPr>
          <w:sz w:val="18"/>
          <w:szCs w:val="18"/>
        </w:rPr>
        <w:lastRenderedPageBreak/>
        <w:t>соответствии с статьей 3.1-4 Федерального закона № 223-ФЗ.</w:t>
      </w:r>
    </w:p>
    <w:p w:rsidR="00BE7AF6" w:rsidRPr="00BE7AF6" w:rsidRDefault="00BE7AF6" w:rsidP="006D3967">
      <w:pPr>
        <w:pStyle w:val="aa"/>
        <w:widowControl w:val="0"/>
        <w:ind w:left="40" w:right="142"/>
        <w:jc w:val="both"/>
        <w:rPr>
          <w:sz w:val="18"/>
          <w:szCs w:val="18"/>
        </w:rPr>
      </w:pPr>
      <w:r w:rsidRPr="00BE7AF6">
        <w:rPr>
          <w:sz w:val="18"/>
          <w:szCs w:val="18"/>
        </w:rPr>
        <w:t>14.6. При осуществлении закупок заказчик соблюдает требования, предусмотренные пунктом 5 части 8 статьи 3 Федерального закона № 223-ФЗ.</w:t>
      </w:r>
    </w:p>
    <w:p w:rsidR="00BE7AF6" w:rsidRPr="00BE7AF6" w:rsidRDefault="00BE7AF6" w:rsidP="006D3967">
      <w:pPr>
        <w:pStyle w:val="aa"/>
        <w:widowControl w:val="0"/>
        <w:ind w:left="40" w:right="142"/>
        <w:jc w:val="both"/>
        <w:rPr>
          <w:b/>
          <w:bCs/>
          <w:sz w:val="18"/>
          <w:szCs w:val="18"/>
        </w:rPr>
      </w:pPr>
      <w:bookmarkStart w:id="72" w:name="_Toc521582097"/>
      <w:r w:rsidRPr="00BE7AF6">
        <w:rPr>
          <w:b/>
          <w:bCs/>
          <w:sz w:val="18"/>
          <w:szCs w:val="18"/>
        </w:rPr>
        <w:t>15. Особенности осуществления закупок у субъектов малого и среднего предпринимательства</w:t>
      </w:r>
      <w:bookmarkEnd w:id="72"/>
    </w:p>
    <w:p w:rsidR="00BE7AF6" w:rsidRPr="00BE7AF6" w:rsidRDefault="00BE7AF6" w:rsidP="006D3967">
      <w:pPr>
        <w:pStyle w:val="aa"/>
        <w:widowControl w:val="0"/>
        <w:ind w:left="40" w:right="142"/>
        <w:jc w:val="both"/>
        <w:rPr>
          <w:sz w:val="18"/>
          <w:szCs w:val="18"/>
        </w:rPr>
      </w:pPr>
      <w:r w:rsidRPr="00BE7AF6">
        <w:rPr>
          <w:sz w:val="18"/>
          <w:szCs w:val="18"/>
        </w:rPr>
        <w:t xml:space="preserve">15.1. Заказчики, на которых распространяется действие постановления Правительства Российской Федерации от 11 декабря 2014 года № 1352 </w:t>
      </w:r>
      <w:r w:rsidRPr="00BE7AF6">
        <w:rPr>
          <w:sz w:val="18"/>
          <w:szCs w:val="18"/>
        </w:rPr>
        <w:br/>
        <w:t>«Об особенностях участия субъектов малого и среднего предпринимательства в закупках товаров, работ, услуг отдельными видами юридических лиц» (далее постановление № 1352), обязаны применять нормы данного постановления, а также требования Федерального закона № 223-ФЗ, включая требования статьи 3.4 Федерального закона № 223-ФЗ.</w:t>
      </w:r>
    </w:p>
    <w:p w:rsidR="00BE7AF6" w:rsidRPr="00BE7AF6" w:rsidRDefault="00BE7AF6" w:rsidP="006D3967">
      <w:pPr>
        <w:pStyle w:val="aa"/>
        <w:widowControl w:val="0"/>
        <w:ind w:left="40" w:right="142"/>
        <w:jc w:val="both"/>
        <w:rPr>
          <w:sz w:val="18"/>
          <w:szCs w:val="18"/>
        </w:rPr>
      </w:pPr>
      <w:r w:rsidRPr="00BE7AF6">
        <w:rPr>
          <w:sz w:val="18"/>
          <w:szCs w:val="18"/>
        </w:rPr>
        <w:t>15.2. Необходимый годовой объем закупок, который заказчики, указанные в пункте 15.1 Положения, должны осуществить у субъектов малого и среднего предпринимательства (далее СМСП), устанавливается в размере не менее чем 25 %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по результатам торгов, иных способов закупки, предусмотренных Положением, участниками которых могут являться только СМСП, устанавливается в размере не менее чем 20 % совокупного годового стоимостного объема договоров, заключенных такими заказчиками по результатам закупок.</w:t>
      </w:r>
    </w:p>
    <w:p w:rsidR="00BE7AF6" w:rsidRPr="00BE7AF6" w:rsidRDefault="00BE7AF6" w:rsidP="006D3967">
      <w:pPr>
        <w:pStyle w:val="aa"/>
        <w:widowControl w:val="0"/>
        <w:ind w:left="40" w:right="142"/>
        <w:jc w:val="both"/>
        <w:rPr>
          <w:sz w:val="18"/>
          <w:szCs w:val="18"/>
        </w:rPr>
      </w:pPr>
      <w:r w:rsidRPr="00BE7AF6">
        <w:rPr>
          <w:sz w:val="18"/>
          <w:szCs w:val="18"/>
        </w:rPr>
        <w:t>15.3. Особенности проведения закупок у СМСП, а также особенности формирования отчетности об участии таких субъектов в закупках устанавливаются постановлением № 1352.</w:t>
      </w:r>
    </w:p>
    <w:p w:rsidR="00BE7AF6" w:rsidRPr="00BE7AF6" w:rsidRDefault="00BE7AF6" w:rsidP="006D3967">
      <w:pPr>
        <w:pStyle w:val="aa"/>
        <w:widowControl w:val="0"/>
        <w:ind w:left="40" w:right="142"/>
        <w:jc w:val="both"/>
        <w:rPr>
          <w:sz w:val="18"/>
          <w:szCs w:val="18"/>
        </w:rPr>
      </w:pPr>
      <w:r w:rsidRPr="00BE7AF6">
        <w:rPr>
          <w:sz w:val="18"/>
          <w:szCs w:val="18"/>
        </w:rPr>
        <w:t>15.4. Подтверждением принадлежности участника закупки, субподрядчика (соисполнителя), предусмотренного подпунктом в) пункта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 (далее Положение об особенностях участия в закупках), к СМСП является наличие информации о таких участнике, субподрядчике (соисполнителе) в едином реестре СМСП. Заказчик не вправе требовать от участника закупки, субподрядчика (соисполнителя), предусмотренного подпунктом в) пункта 4 Положения об особенностях участия в закупках, предоставления информации и документов, подтверждающих их принадлежность к СМСП.</w:t>
      </w:r>
    </w:p>
    <w:p w:rsidR="00BE7AF6" w:rsidRPr="00BE7AF6" w:rsidRDefault="00BE7AF6" w:rsidP="006D3967">
      <w:pPr>
        <w:pStyle w:val="aa"/>
        <w:widowControl w:val="0"/>
        <w:ind w:left="40" w:right="142"/>
        <w:jc w:val="both"/>
        <w:rPr>
          <w:sz w:val="18"/>
          <w:szCs w:val="18"/>
        </w:rPr>
      </w:pPr>
      <w:r w:rsidRPr="00BE7AF6">
        <w:rPr>
          <w:sz w:val="18"/>
          <w:szCs w:val="18"/>
        </w:rPr>
        <w:t>При осуществлении закупок в соответствии с подпунктами б), в) пункта 4 Положения об особенностях участия в закупках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предусмотренной подпунктами б), в) пункта 4 Положения об особенностях участия в закупках, в едином реестре СМСП.</w:t>
      </w:r>
    </w:p>
    <w:p w:rsidR="00BE7AF6" w:rsidRPr="00BE7AF6" w:rsidRDefault="00BE7AF6" w:rsidP="006D3967">
      <w:pPr>
        <w:pStyle w:val="aa"/>
        <w:widowControl w:val="0"/>
        <w:ind w:left="40" w:right="142"/>
        <w:jc w:val="both"/>
        <w:rPr>
          <w:sz w:val="18"/>
          <w:szCs w:val="18"/>
        </w:rPr>
      </w:pPr>
      <w:r w:rsidRPr="00BE7AF6">
        <w:rPr>
          <w:sz w:val="18"/>
          <w:szCs w:val="18"/>
        </w:rPr>
        <w:t>15.5. Сроки оплаты поставленного товара (выполненной работы, оказанной услуги) устанавливаются пунктами 14(3), 28, 32(1) Положения об особенностях участия в закупках.</w:t>
      </w:r>
    </w:p>
    <w:p w:rsidR="00BE7AF6" w:rsidRPr="00BE7AF6" w:rsidRDefault="00BE7AF6" w:rsidP="006D3967">
      <w:pPr>
        <w:pStyle w:val="aa"/>
        <w:widowControl w:val="0"/>
        <w:ind w:left="40" w:right="142"/>
        <w:jc w:val="both"/>
        <w:rPr>
          <w:sz w:val="18"/>
          <w:szCs w:val="18"/>
        </w:rPr>
      </w:pPr>
      <w:r w:rsidRPr="00BE7AF6">
        <w:rPr>
          <w:sz w:val="18"/>
          <w:szCs w:val="18"/>
        </w:rPr>
        <w:t>15.6. Закупки, участниками которых могут являться только СМСП, осуществляются, только если их предмет включен в утвержденный и размещенный в ЕИС и на сайте Заказчика перечень товаров, работ, услуг (в том числе инновационной продукции, высокотехнологичной продукции), закупки которых осуществляются у СМСП (далее Перечень). Требования к формированию Перечня содержатся в постановлении № 1352. При этом допускается осуществление закупки товаров, работ, услуг, включенных в Перечень, у любых лиц, в том числе не являющихся СМСП.</w:t>
      </w:r>
    </w:p>
    <w:p w:rsidR="00BE7AF6" w:rsidRPr="00BE7AF6" w:rsidRDefault="00BE7AF6" w:rsidP="006D3967">
      <w:pPr>
        <w:pStyle w:val="aa"/>
        <w:widowControl w:val="0"/>
        <w:ind w:left="40" w:right="142"/>
        <w:jc w:val="both"/>
        <w:rPr>
          <w:sz w:val="18"/>
          <w:szCs w:val="18"/>
        </w:rPr>
      </w:pPr>
      <w:r w:rsidRPr="00BE7AF6">
        <w:rPr>
          <w:sz w:val="18"/>
          <w:szCs w:val="18"/>
        </w:rPr>
        <w:t>15.7. Закупки, участниками которых могут быть только СМСП, заказчик вправе осуществить путем проведения как конкурентных процедур, так и путем проведения неконкурентных процедур (закупки у единственного поставщика (подрядчика, исполнителя)) в соответствии с Положением.</w:t>
      </w:r>
    </w:p>
    <w:p w:rsidR="00BE7AF6" w:rsidRPr="00BE7AF6" w:rsidRDefault="00BE7AF6" w:rsidP="006D3967">
      <w:pPr>
        <w:pStyle w:val="aa"/>
        <w:widowControl w:val="0"/>
        <w:ind w:left="40" w:right="142"/>
        <w:jc w:val="both"/>
        <w:rPr>
          <w:sz w:val="18"/>
          <w:szCs w:val="18"/>
        </w:rPr>
      </w:pPr>
      <w:r w:rsidRPr="00BE7AF6">
        <w:rPr>
          <w:sz w:val="18"/>
          <w:szCs w:val="18"/>
        </w:rPr>
        <w:t>15.8. Положения настоящего раздела применяются в течение срока, предусмотренного частью 15 статьи 8 Федерального закона № 223-ФЗ, к физическим лицам, не являющимся индивидуальными предпринимателями и применяющим специальный налоговый режим «Налог на профессиональный доход», с учетом следующих особенностей:</w:t>
      </w:r>
    </w:p>
    <w:p w:rsidR="00BE7AF6" w:rsidRPr="00BE7AF6" w:rsidRDefault="00BE7AF6" w:rsidP="006D3967">
      <w:pPr>
        <w:pStyle w:val="aa"/>
        <w:widowControl w:val="0"/>
        <w:ind w:left="40" w:right="142"/>
        <w:jc w:val="both"/>
        <w:rPr>
          <w:sz w:val="18"/>
          <w:szCs w:val="18"/>
        </w:rPr>
      </w:pPr>
      <w:r w:rsidRPr="00BE7AF6">
        <w:rPr>
          <w:sz w:val="18"/>
          <w:szCs w:val="18"/>
        </w:rPr>
        <w:t>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rsidR="00BE7AF6" w:rsidRPr="00BE7AF6" w:rsidRDefault="00BE7AF6" w:rsidP="006D3967">
      <w:pPr>
        <w:pStyle w:val="aa"/>
        <w:widowControl w:val="0"/>
        <w:ind w:left="40" w:right="142"/>
        <w:jc w:val="both"/>
        <w:rPr>
          <w:sz w:val="18"/>
          <w:szCs w:val="18"/>
        </w:rPr>
      </w:pPr>
      <w:r w:rsidRPr="00BE7AF6">
        <w:rPr>
          <w:sz w:val="18"/>
          <w:szCs w:val="18"/>
        </w:rPr>
        <w:t>заказчик не вправе требовать от участника закупки, субподрядчика (соисполнителя), предусмотренного подпунктом в) пункта 4 Положения об  особенностях участия в закупках,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w:t>
      </w:r>
    </w:p>
    <w:p w:rsidR="00BE7AF6" w:rsidRPr="00BE7AF6" w:rsidRDefault="00BE7AF6" w:rsidP="006D3967">
      <w:pPr>
        <w:pStyle w:val="aa"/>
        <w:widowControl w:val="0"/>
        <w:ind w:left="40" w:right="142"/>
        <w:jc w:val="both"/>
        <w:rPr>
          <w:sz w:val="18"/>
          <w:szCs w:val="18"/>
        </w:rPr>
      </w:pPr>
      <w:r w:rsidRPr="00BE7AF6">
        <w:rPr>
          <w:sz w:val="18"/>
          <w:szCs w:val="18"/>
        </w:rPr>
        <w:t>при осуществлении закупок в соответствии с подпунктами б), в) пункта 4 Положения об особенностях участия в закупках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предусмотренными подпунктами б), в) пункта 4 Положения об особенностях участия в закупках, специального налогового режима «Налог на профессиональный доход».</w:t>
      </w:r>
    </w:p>
    <w:p w:rsidR="00BE7AF6" w:rsidRPr="00BE7AF6" w:rsidRDefault="00BE7AF6" w:rsidP="006D3967">
      <w:pPr>
        <w:pStyle w:val="aa"/>
        <w:widowControl w:val="0"/>
        <w:ind w:left="40" w:right="142"/>
        <w:jc w:val="both"/>
        <w:rPr>
          <w:sz w:val="18"/>
          <w:szCs w:val="18"/>
        </w:rPr>
      </w:pPr>
      <w:r w:rsidRPr="00BE7AF6">
        <w:rPr>
          <w:sz w:val="18"/>
          <w:szCs w:val="18"/>
        </w:rPr>
        <w:t>15.9. Заказчик вправе проводить для СМСП неконкурентную процедуру в форме закупки у единственного поставщика для СМСП  в соответствии с пунктом 5.6.25 Положения.</w:t>
      </w:r>
    </w:p>
    <w:p w:rsidR="00BE7AF6" w:rsidRPr="00BE7AF6" w:rsidRDefault="00BE7AF6" w:rsidP="006D3967">
      <w:pPr>
        <w:pStyle w:val="aa"/>
        <w:widowControl w:val="0"/>
        <w:ind w:left="40" w:right="142"/>
        <w:jc w:val="both"/>
        <w:rPr>
          <w:sz w:val="18"/>
          <w:szCs w:val="18"/>
        </w:rPr>
      </w:pPr>
      <w:r w:rsidRPr="00BE7AF6">
        <w:rPr>
          <w:sz w:val="18"/>
          <w:szCs w:val="18"/>
        </w:rPr>
        <w:t>Порядок проведения такой закупки определяется настоящим подпунктом и регламентом оператора ЭП с учетом следующих особенностей:</w:t>
      </w:r>
    </w:p>
    <w:p w:rsidR="00BE7AF6" w:rsidRPr="00BE7AF6" w:rsidRDefault="00BE7AF6" w:rsidP="006D3967">
      <w:pPr>
        <w:pStyle w:val="aa"/>
        <w:widowControl w:val="0"/>
        <w:ind w:left="40" w:right="142"/>
        <w:jc w:val="both"/>
        <w:rPr>
          <w:sz w:val="18"/>
          <w:szCs w:val="18"/>
        </w:rPr>
      </w:pPr>
      <w:r w:rsidRPr="00BE7AF6">
        <w:rPr>
          <w:sz w:val="18"/>
          <w:szCs w:val="18"/>
        </w:rPr>
        <w:t>15.9.1. Закупка осуществляется в электронной форме на ЭП, предусмотренной частью 10 статьи 3.4 Федерального закона № 223-ФЗ;</w:t>
      </w:r>
    </w:p>
    <w:p w:rsidR="00BE7AF6" w:rsidRPr="00BE7AF6" w:rsidRDefault="00BE7AF6" w:rsidP="006D3967">
      <w:pPr>
        <w:pStyle w:val="aa"/>
        <w:widowControl w:val="0"/>
        <w:ind w:left="40" w:right="142"/>
        <w:jc w:val="both"/>
        <w:rPr>
          <w:sz w:val="18"/>
          <w:szCs w:val="18"/>
        </w:rPr>
      </w:pPr>
      <w:r w:rsidRPr="00BE7AF6">
        <w:rPr>
          <w:sz w:val="18"/>
          <w:szCs w:val="18"/>
        </w:rPr>
        <w:t>15.9.2. Цена договора, заключенного с применением такого способа закупки, не должна превышать 20 млн. рублей;</w:t>
      </w:r>
    </w:p>
    <w:p w:rsidR="00BE7AF6" w:rsidRPr="00BE7AF6" w:rsidRDefault="00BE7AF6" w:rsidP="006D3967">
      <w:pPr>
        <w:pStyle w:val="aa"/>
        <w:widowControl w:val="0"/>
        <w:ind w:left="40" w:right="142"/>
        <w:jc w:val="both"/>
        <w:rPr>
          <w:sz w:val="18"/>
          <w:szCs w:val="18"/>
        </w:rPr>
      </w:pPr>
      <w:r w:rsidRPr="00BE7AF6">
        <w:rPr>
          <w:sz w:val="18"/>
          <w:szCs w:val="18"/>
        </w:rPr>
        <w:t>15.9.3. Участники закупки из числа СМСП размещают на ЭП предварительное предложение о поставке товара, выполнении работы, оказании услуги в порядке, установленном регламентом оператора ЭП;</w:t>
      </w:r>
    </w:p>
    <w:p w:rsidR="00BE7AF6" w:rsidRPr="00BE7AF6" w:rsidRDefault="00BE7AF6" w:rsidP="006D3967">
      <w:pPr>
        <w:pStyle w:val="aa"/>
        <w:widowControl w:val="0"/>
        <w:ind w:left="40" w:right="142"/>
        <w:jc w:val="both"/>
        <w:rPr>
          <w:sz w:val="18"/>
          <w:szCs w:val="18"/>
        </w:rPr>
      </w:pPr>
      <w:r w:rsidRPr="00BE7AF6">
        <w:rPr>
          <w:sz w:val="18"/>
          <w:szCs w:val="18"/>
        </w:rPr>
        <w:t>15.9.4. Заказчик размещает на электронной площадке информацию о закупаемом товаре, работе, услуге, требования к такому товару, работе, услуге, участнику закупки из числа СМСП;</w:t>
      </w:r>
    </w:p>
    <w:p w:rsidR="00BE7AF6" w:rsidRPr="00BE7AF6" w:rsidRDefault="00BE7AF6" w:rsidP="006D3967">
      <w:pPr>
        <w:pStyle w:val="aa"/>
        <w:widowControl w:val="0"/>
        <w:ind w:left="40" w:right="142"/>
        <w:jc w:val="both"/>
        <w:rPr>
          <w:sz w:val="18"/>
          <w:szCs w:val="18"/>
        </w:rPr>
      </w:pPr>
      <w:r w:rsidRPr="00BE7AF6">
        <w:rPr>
          <w:sz w:val="18"/>
          <w:szCs w:val="18"/>
        </w:rPr>
        <w:t>15.9.5. Оператор ЭП определяет из состава предварительных предложений, предусмотренных подпунктом 15.9.3, соответствующих требованиям заказчика, предусмотренным подпунктом 15.9.4, предложений о поставке товара, выполнении работы участников закупки из числа СМСП;</w:t>
      </w:r>
    </w:p>
    <w:p w:rsidR="00BE7AF6" w:rsidRPr="00BE7AF6" w:rsidRDefault="00BE7AF6" w:rsidP="006D3967">
      <w:pPr>
        <w:pStyle w:val="aa"/>
        <w:widowControl w:val="0"/>
        <w:ind w:left="40" w:right="142"/>
        <w:jc w:val="both"/>
        <w:rPr>
          <w:sz w:val="18"/>
          <w:szCs w:val="18"/>
        </w:rPr>
      </w:pPr>
      <w:r w:rsidRPr="00BE7AF6">
        <w:rPr>
          <w:sz w:val="18"/>
          <w:szCs w:val="18"/>
        </w:rPr>
        <w:t>15.9.6. Единственным критерием оценки участников закупки является ценовое предложение. Заказчик определяет участника закупки из числа СМСП, предложившего  наименьшую цену, с которым заключается договор, из участников закупки, определенных оператором ЭП в соответствии с подпунктом 15.9.5.</w:t>
      </w:r>
    </w:p>
    <w:p w:rsidR="00BE7AF6" w:rsidRPr="00BE7AF6" w:rsidRDefault="00BE7AF6" w:rsidP="006D3967">
      <w:pPr>
        <w:pStyle w:val="aa"/>
        <w:widowControl w:val="0"/>
        <w:ind w:left="40" w:right="142"/>
        <w:jc w:val="both"/>
        <w:rPr>
          <w:sz w:val="18"/>
          <w:szCs w:val="18"/>
        </w:rPr>
      </w:pPr>
      <w:r w:rsidRPr="00BE7AF6">
        <w:rPr>
          <w:sz w:val="18"/>
          <w:szCs w:val="18"/>
        </w:rPr>
        <w:t>15.9.7. Договор заключается с использованием ЭП с участником закупки из числа СМСП, определенным заказчиком в соответствии с подпунктом 15.9.6, на условиях, определенных в соответствии с требованиями, предусмотренными подпунктом 15.9.4 , а также предложением соответствующего участника закупки о поставке товара, выполнении работы, оказании услуги.</w:t>
      </w:r>
    </w:p>
    <w:p w:rsidR="00BE7AF6" w:rsidRPr="00BE7AF6" w:rsidRDefault="00BE7AF6" w:rsidP="006D3967">
      <w:pPr>
        <w:pStyle w:val="aa"/>
        <w:widowControl w:val="0"/>
        <w:ind w:left="40" w:right="142"/>
        <w:jc w:val="both"/>
        <w:rPr>
          <w:sz w:val="18"/>
          <w:szCs w:val="18"/>
        </w:rPr>
      </w:pPr>
      <w:r w:rsidRPr="00BE7AF6">
        <w:rPr>
          <w:sz w:val="18"/>
          <w:szCs w:val="18"/>
        </w:rPr>
        <w:t xml:space="preserve">15.10.  При осуществлении конкурентной закупки с участием СМСП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или </w:t>
      </w:r>
      <w:r w:rsidRPr="00BE7AF6">
        <w:rPr>
          <w:sz w:val="18"/>
          <w:szCs w:val="18"/>
        </w:rPr>
        <w:lastRenderedPageBreak/>
        <w:t>предоставления независимой гарантии. Выбор способа обеспечения заявки на участие в такой закупке осуществляется участником такой закупки.</w:t>
      </w:r>
    </w:p>
    <w:p w:rsidR="00BE7AF6" w:rsidRPr="00BE7AF6" w:rsidRDefault="00BE7AF6" w:rsidP="006D3967">
      <w:pPr>
        <w:pStyle w:val="aa"/>
        <w:widowControl w:val="0"/>
        <w:ind w:left="40" w:right="142"/>
        <w:jc w:val="both"/>
        <w:rPr>
          <w:sz w:val="18"/>
          <w:szCs w:val="18"/>
        </w:rPr>
      </w:pPr>
      <w:r w:rsidRPr="00BE7AF6">
        <w:rPr>
          <w:sz w:val="18"/>
          <w:szCs w:val="18"/>
        </w:rPr>
        <w:t>15.11. 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BE7AF6" w:rsidRPr="00BE7AF6" w:rsidRDefault="00BE7AF6" w:rsidP="006D3967">
      <w:pPr>
        <w:pStyle w:val="aa"/>
        <w:widowControl w:val="0"/>
        <w:ind w:left="40" w:right="142"/>
        <w:jc w:val="both"/>
        <w:rPr>
          <w:sz w:val="18"/>
          <w:szCs w:val="18"/>
        </w:rPr>
      </w:pPr>
      <w:r w:rsidRPr="00BE7AF6">
        <w:rPr>
          <w:sz w:val="18"/>
          <w:szCs w:val="18"/>
        </w:rPr>
        <w:t>15.12. Независимая гарантия, предоставляемая в качестве обеспечения заявки, обеспечения исполнения договора на участие в конкурентной закупке с участием СМСП, должна соответствовать требованиям, установленным в частях 14.1, 31, 32 статьи 3.4 Федерального закона № 223-ФЗ.</w:t>
      </w:r>
    </w:p>
    <w:p w:rsidR="00BE7AF6" w:rsidRPr="00BE7AF6" w:rsidRDefault="00BE7AF6" w:rsidP="006D3967">
      <w:pPr>
        <w:pStyle w:val="aa"/>
        <w:widowControl w:val="0"/>
        <w:ind w:left="40" w:right="142"/>
        <w:jc w:val="both"/>
        <w:rPr>
          <w:sz w:val="18"/>
          <w:szCs w:val="18"/>
        </w:rPr>
      </w:pPr>
      <w:r w:rsidRPr="00BE7AF6">
        <w:rPr>
          <w:sz w:val="18"/>
          <w:szCs w:val="18"/>
        </w:rPr>
        <w:t>Несоответствие независимой гарантии, предоставленной участником закупки с участием СМСП, требованиям, предусмотренным Федеральным законом № 223-ФЗ, является основанием для отказа в принятии ее заказчиком.</w:t>
      </w:r>
    </w:p>
    <w:p w:rsidR="00BE7AF6" w:rsidRPr="00BE7AF6" w:rsidRDefault="00BE7AF6" w:rsidP="006D3967">
      <w:pPr>
        <w:pStyle w:val="aa"/>
        <w:widowControl w:val="0"/>
        <w:ind w:left="40" w:right="142"/>
        <w:jc w:val="both"/>
        <w:rPr>
          <w:sz w:val="18"/>
          <w:szCs w:val="18"/>
        </w:rPr>
      </w:pPr>
      <w:r w:rsidRPr="00BE7AF6">
        <w:rPr>
          <w:sz w:val="18"/>
          <w:szCs w:val="18"/>
        </w:rPr>
        <w:t>15.13.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BE7AF6" w:rsidRPr="00BE7AF6" w:rsidRDefault="00BE7AF6" w:rsidP="006D3967">
      <w:pPr>
        <w:pStyle w:val="aa"/>
        <w:widowControl w:val="0"/>
        <w:ind w:left="40" w:right="142"/>
        <w:jc w:val="both"/>
        <w:rPr>
          <w:sz w:val="18"/>
          <w:szCs w:val="18"/>
        </w:rPr>
      </w:pPr>
      <w:r w:rsidRPr="00BE7AF6">
        <w:rPr>
          <w:sz w:val="18"/>
          <w:szCs w:val="18"/>
        </w:rPr>
        <w:t>15.14. В случаях, предусмотренных подпунктом 8.9 Положения, денежные средства, внесенные на специальный банковский счет в качестве обеспечения заявки на участие в конкурентной закупке с участием СМСП, перечисляются банком на счет заказчика, указанный в извещении об осуществлении конкурентной закупки с участием СМСП,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СМСП.</w:t>
      </w:r>
    </w:p>
    <w:p w:rsidR="00BE7AF6" w:rsidRPr="00BE7AF6" w:rsidRDefault="00BE7AF6" w:rsidP="006D3967">
      <w:pPr>
        <w:pStyle w:val="aa"/>
        <w:widowControl w:val="0"/>
        <w:ind w:left="40" w:right="142"/>
        <w:jc w:val="both"/>
        <w:rPr>
          <w:b/>
          <w:bCs/>
          <w:sz w:val="18"/>
          <w:szCs w:val="18"/>
        </w:rPr>
      </w:pPr>
      <w:bookmarkStart w:id="73" w:name="_Toc521582098"/>
      <w:r w:rsidRPr="00BE7AF6">
        <w:rPr>
          <w:b/>
          <w:bCs/>
          <w:sz w:val="18"/>
          <w:szCs w:val="18"/>
        </w:rPr>
        <w:t>16.  Организация и проведение совместных (консолидированных) закупок</w:t>
      </w:r>
      <w:bookmarkEnd w:id="73"/>
    </w:p>
    <w:p w:rsidR="00BE7AF6" w:rsidRPr="00BE7AF6" w:rsidRDefault="00BE7AF6" w:rsidP="006D3967">
      <w:pPr>
        <w:pStyle w:val="aa"/>
        <w:widowControl w:val="0"/>
        <w:ind w:left="40" w:right="142"/>
        <w:jc w:val="both"/>
        <w:rPr>
          <w:sz w:val="18"/>
          <w:szCs w:val="18"/>
        </w:rPr>
      </w:pPr>
      <w:r w:rsidRPr="00BE7AF6">
        <w:rPr>
          <w:sz w:val="18"/>
          <w:szCs w:val="18"/>
        </w:rPr>
        <w:t>16.1. В целях расширения числа участников закупок, сокращения издержек проведения закупочных процедур, достижения большей экономической эффективности при закупке идентичных товаров, работ, услуг, необходимых одновременно нескольким заказчикам, проводятся совместные (консолидированные) закупки (далее совместные закупки).</w:t>
      </w:r>
    </w:p>
    <w:p w:rsidR="00BE7AF6" w:rsidRPr="00BE7AF6" w:rsidRDefault="00BE7AF6" w:rsidP="006D3967">
      <w:pPr>
        <w:pStyle w:val="aa"/>
        <w:widowControl w:val="0"/>
        <w:ind w:left="40" w:right="142"/>
        <w:jc w:val="both"/>
        <w:rPr>
          <w:sz w:val="18"/>
          <w:szCs w:val="18"/>
        </w:rPr>
      </w:pPr>
      <w:r w:rsidRPr="00BE7AF6">
        <w:rPr>
          <w:sz w:val="18"/>
          <w:szCs w:val="18"/>
        </w:rPr>
        <w:t>16.2. Совместные закупки проводятся конкурентными способами, указанными в подпунктах 4.1.1-4.1.6 Положения, с учетом особенностей проведения закупок, установленных разделом 9 Положения.</w:t>
      </w:r>
    </w:p>
    <w:p w:rsidR="00BE7AF6" w:rsidRPr="00BE7AF6" w:rsidRDefault="00BE7AF6" w:rsidP="006D3967">
      <w:pPr>
        <w:pStyle w:val="aa"/>
        <w:widowControl w:val="0"/>
        <w:ind w:left="40" w:right="142"/>
        <w:jc w:val="both"/>
        <w:rPr>
          <w:sz w:val="18"/>
          <w:szCs w:val="18"/>
        </w:rPr>
      </w:pPr>
      <w:r w:rsidRPr="00BE7AF6">
        <w:rPr>
          <w:sz w:val="18"/>
          <w:szCs w:val="18"/>
        </w:rPr>
        <w:t>16.3. Заказчик вправе принять участие в совместных закупках, передав свои функции в части проведения закупки другому заказчику либо организатору на основании заключенного соглашения о проведении совместных закупок.</w:t>
      </w:r>
    </w:p>
    <w:p w:rsidR="00BE7AF6" w:rsidRPr="00BE7AF6" w:rsidRDefault="00BE7AF6" w:rsidP="006D3967">
      <w:pPr>
        <w:pStyle w:val="aa"/>
        <w:widowControl w:val="0"/>
        <w:ind w:left="40" w:right="142"/>
        <w:jc w:val="both"/>
        <w:rPr>
          <w:sz w:val="18"/>
          <w:szCs w:val="18"/>
        </w:rPr>
      </w:pPr>
      <w:r w:rsidRPr="00BE7AF6">
        <w:rPr>
          <w:sz w:val="18"/>
          <w:szCs w:val="18"/>
        </w:rPr>
        <w:t>16.4. Организатором закупки может быть как сам заказчик, так и иное лицо, действующее в рамках соответствующего соглашения с заказчиком.</w:t>
      </w:r>
    </w:p>
    <w:p w:rsidR="00BE7AF6" w:rsidRPr="00BE7AF6" w:rsidRDefault="00BE7AF6" w:rsidP="006D3967">
      <w:pPr>
        <w:pStyle w:val="aa"/>
        <w:widowControl w:val="0"/>
        <w:ind w:left="40" w:right="142"/>
        <w:jc w:val="both"/>
        <w:rPr>
          <w:sz w:val="18"/>
          <w:szCs w:val="18"/>
        </w:rPr>
      </w:pPr>
      <w:r w:rsidRPr="00BE7AF6">
        <w:rPr>
          <w:sz w:val="18"/>
          <w:szCs w:val="18"/>
        </w:rPr>
        <w:t>16.5. Функция непосредственного проведения совместных закупок (от размещения извещения о закупке и документации о закупке</w:t>
      </w:r>
      <w:r w:rsidR="002B5177">
        <w:rPr>
          <w:sz w:val="18"/>
          <w:szCs w:val="18"/>
        </w:rPr>
        <w:t xml:space="preserve"> </w:t>
      </w:r>
      <w:r w:rsidRPr="00BE7AF6">
        <w:rPr>
          <w:sz w:val="18"/>
          <w:szCs w:val="18"/>
        </w:rPr>
        <w:t>до подведения итогов закупки, включая все промежуточные этапы закупки) возлагается на организатора закупки.</w:t>
      </w:r>
    </w:p>
    <w:p w:rsidR="00BE7AF6" w:rsidRPr="00BE7AF6" w:rsidRDefault="00BE7AF6" w:rsidP="006D3967">
      <w:pPr>
        <w:pStyle w:val="aa"/>
        <w:widowControl w:val="0"/>
        <w:ind w:left="40" w:right="142"/>
        <w:jc w:val="both"/>
        <w:rPr>
          <w:sz w:val="18"/>
          <w:szCs w:val="18"/>
        </w:rPr>
      </w:pPr>
      <w:r w:rsidRPr="00BE7AF6">
        <w:rPr>
          <w:sz w:val="18"/>
          <w:szCs w:val="18"/>
        </w:rPr>
        <w:t>16.6. Функции планирования закупок, отчетности по закупкам, установленные действующим законодательством Российской Федерации, возлагаются на заказчика, чьи потребности удовлетворяются вследствие проведения совместных закупок.</w:t>
      </w:r>
    </w:p>
    <w:p w:rsidR="00BE7AF6" w:rsidRPr="00BE7AF6" w:rsidRDefault="00BE7AF6" w:rsidP="006D3967">
      <w:pPr>
        <w:pStyle w:val="aa"/>
        <w:widowControl w:val="0"/>
        <w:ind w:left="40" w:right="142"/>
        <w:jc w:val="both"/>
        <w:rPr>
          <w:sz w:val="18"/>
          <w:szCs w:val="18"/>
        </w:rPr>
      </w:pPr>
      <w:r w:rsidRPr="00BE7AF6">
        <w:rPr>
          <w:sz w:val="18"/>
          <w:szCs w:val="18"/>
        </w:rPr>
        <w:t>16.7. Договор с победителем или победителями совместных закупок заключается каждым заказчиком, проводившим такие закупки, отдельно либо путем заключения единого договора с несколькими заказчиками или организатором. Исполнение договоров, заключенных с победителем или победителями совместных закупок, осуществляется сторонами в соответствии с Гражданским кодексом Российской Федерации, иными нормативными правовыми актами.</w:t>
      </w:r>
    </w:p>
    <w:p w:rsidR="00BE7AF6" w:rsidRPr="00BE7AF6" w:rsidRDefault="00BE7AF6" w:rsidP="006D3967">
      <w:pPr>
        <w:pStyle w:val="aa"/>
        <w:widowControl w:val="0"/>
        <w:ind w:left="40" w:right="142"/>
        <w:jc w:val="both"/>
        <w:rPr>
          <w:sz w:val="18"/>
          <w:szCs w:val="18"/>
        </w:rPr>
      </w:pPr>
      <w:r w:rsidRPr="00BE7AF6">
        <w:rPr>
          <w:sz w:val="18"/>
          <w:szCs w:val="18"/>
        </w:rPr>
        <w:t>16.8. Порядок заключения договора вследствие проведения совместной закупки должен соответствовать особенностям и требованиям, установленным подразделом 13.1 Положения.</w:t>
      </w:r>
    </w:p>
    <w:p w:rsidR="00BE7AF6" w:rsidRPr="00BE7AF6" w:rsidRDefault="00BE7AF6" w:rsidP="006D3967">
      <w:pPr>
        <w:pStyle w:val="aa"/>
        <w:widowControl w:val="0"/>
        <w:ind w:left="40" w:right="142"/>
        <w:jc w:val="both"/>
        <w:rPr>
          <w:sz w:val="18"/>
          <w:szCs w:val="18"/>
        </w:rPr>
      </w:pPr>
      <w:r w:rsidRPr="00BE7AF6">
        <w:rPr>
          <w:sz w:val="18"/>
          <w:szCs w:val="18"/>
        </w:rPr>
        <w:t>16.9. Порядок взаимодействия заказчиков и организатора закупки в рамках организации и проведения совместных закупок устанавливается соответствующим соглашением, заключаемым заказчиками и организатором закупки.</w:t>
      </w:r>
    </w:p>
    <w:p w:rsidR="00BE7AF6" w:rsidRPr="00BE7AF6" w:rsidRDefault="00BE7AF6" w:rsidP="006D3967">
      <w:pPr>
        <w:pStyle w:val="aa"/>
        <w:widowControl w:val="0"/>
        <w:ind w:left="40" w:right="142"/>
        <w:jc w:val="both"/>
        <w:rPr>
          <w:sz w:val="18"/>
          <w:szCs w:val="18"/>
        </w:rPr>
      </w:pPr>
      <w:r w:rsidRPr="00BE7AF6">
        <w:rPr>
          <w:sz w:val="18"/>
          <w:szCs w:val="18"/>
        </w:rPr>
        <w:t>16.10. Соглашение о проведении совместной закупки, заключаемое заинтересованными лицами, должно содержать:</w:t>
      </w:r>
    </w:p>
    <w:p w:rsidR="00BE7AF6" w:rsidRPr="00BE7AF6" w:rsidRDefault="00BE7AF6" w:rsidP="006D3967">
      <w:pPr>
        <w:pStyle w:val="aa"/>
        <w:widowControl w:val="0"/>
        <w:ind w:left="40" w:right="142"/>
        <w:jc w:val="both"/>
        <w:rPr>
          <w:sz w:val="18"/>
          <w:szCs w:val="18"/>
        </w:rPr>
      </w:pPr>
      <w:r w:rsidRPr="00BE7AF6">
        <w:rPr>
          <w:sz w:val="18"/>
          <w:szCs w:val="18"/>
        </w:rPr>
        <w:t>сведения о заказчиках, проводящих совместные закупки (стороны соглашения);</w:t>
      </w:r>
    </w:p>
    <w:p w:rsidR="00BE7AF6" w:rsidRPr="00BE7AF6" w:rsidRDefault="00BE7AF6" w:rsidP="006D3967">
      <w:pPr>
        <w:pStyle w:val="aa"/>
        <w:widowControl w:val="0"/>
        <w:ind w:left="40" w:right="142"/>
        <w:jc w:val="both"/>
        <w:rPr>
          <w:sz w:val="18"/>
          <w:szCs w:val="18"/>
        </w:rPr>
      </w:pPr>
      <w:r w:rsidRPr="00BE7AF6">
        <w:rPr>
          <w:sz w:val="18"/>
          <w:szCs w:val="18"/>
        </w:rPr>
        <w:t>сведения о видах и предполагаемых объемах закупок, в отношении которых проводятся совместные закупки;</w:t>
      </w:r>
    </w:p>
    <w:p w:rsidR="00BE7AF6" w:rsidRPr="00BE7AF6" w:rsidRDefault="00BE7AF6" w:rsidP="006D3967">
      <w:pPr>
        <w:pStyle w:val="aa"/>
        <w:widowControl w:val="0"/>
        <w:ind w:left="40" w:right="142"/>
        <w:jc w:val="both"/>
        <w:rPr>
          <w:sz w:val="18"/>
          <w:szCs w:val="18"/>
        </w:rPr>
      </w:pPr>
      <w:r w:rsidRPr="00BE7AF6">
        <w:rPr>
          <w:sz w:val="18"/>
          <w:szCs w:val="18"/>
        </w:rPr>
        <w:t>права, обязанности и ответственность сторон соглашения;</w:t>
      </w:r>
    </w:p>
    <w:p w:rsidR="00BE7AF6" w:rsidRPr="00BE7AF6" w:rsidRDefault="00BE7AF6" w:rsidP="006D3967">
      <w:pPr>
        <w:pStyle w:val="aa"/>
        <w:widowControl w:val="0"/>
        <w:ind w:left="40" w:right="142"/>
        <w:jc w:val="both"/>
        <w:rPr>
          <w:sz w:val="18"/>
          <w:szCs w:val="18"/>
        </w:rPr>
      </w:pPr>
      <w:r w:rsidRPr="00BE7AF6">
        <w:rPr>
          <w:sz w:val="18"/>
          <w:szCs w:val="18"/>
        </w:rPr>
        <w:t>сведения об организаторе совместных закупок, включая перечень функций, передаваемых ему сторонами соглашения в целях проведения закупки;</w:t>
      </w:r>
    </w:p>
    <w:p w:rsidR="00BE7AF6" w:rsidRPr="00BE7AF6" w:rsidRDefault="00BE7AF6" w:rsidP="006D3967">
      <w:pPr>
        <w:pStyle w:val="aa"/>
        <w:widowControl w:val="0"/>
        <w:ind w:left="40" w:right="142"/>
        <w:jc w:val="both"/>
        <w:rPr>
          <w:sz w:val="18"/>
          <w:szCs w:val="18"/>
        </w:rPr>
      </w:pPr>
      <w:r w:rsidRPr="00BE7AF6">
        <w:rPr>
          <w:sz w:val="18"/>
          <w:szCs w:val="18"/>
        </w:rPr>
        <w:t>порядок и срок формирования закупочной комиссии;</w:t>
      </w:r>
    </w:p>
    <w:p w:rsidR="00BE7AF6" w:rsidRPr="00BE7AF6" w:rsidRDefault="00BE7AF6" w:rsidP="006D3967">
      <w:pPr>
        <w:pStyle w:val="aa"/>
        <w:widowControl w:val="0"/>
        <w:ind w:left="40" w:right="142"/>
        <w:jc w:val="both"/>
        <w:rPr>
          <w:sz w:val="18"/>
          <w:szCs w:val="18"/>
        </w:rPr>
      </w:pPr>
      <w:r w:rsidRPr="00BE7AF6">
        <w:rPr>
          <w:sz w:val="18"/>
          <w:szCs w:val="18"/>
        </w:rPr>
        <w:t>порядок и срок разработки и утверждения документации и (или) извещения о закупке;</w:t>
      </w:r>
    </w:p>
    <w:p w:rsidR="00BE7AF6" w:rsidRPr="00BE7AF6" w:rsidRDefault="00BE7AF6" w:rsidP="006D3967">
      <w:pPr>
        <w:pStyle w:val="aa"/>
        <w:widowControl w:val="0"/>
        <w:ind w:left="40" w:right="142"/>
        <w:jc w:val="both"/>
        <w:rPr>
          <w:sz w:val="18"/>
          <w:szCs w:val="18"/>
        </w:rPr>
      </w:pPr>
      <w:r w:rsidRPr="00BE7AF6">
        <w:rPr>
          <w:sz w:val="18"/>
          <w:szCs w:val="18"/>
        </w:rPr>
        <w:t>ориентировочные сроки проведения совместных закупок;</w:t>
      </w:r>
    </w:p>
    <w:p w:rsidR="00BE7AF6" w:rsidRPr="00BE7AF6" w:rsidRDefault="00BE7AF6" w:rsidP="006D3967">
      <w:pPr>
        <w:pStyle w:val="aa"/>
        <w:widowControl w:val="0"/>
        <w:ind w:left="40" w:right="142"/>
        <w:jc w:val="both"/>
        <w:rPr>
          <w:sz w:val="18"/>
          <w:szCs w:val="18"/>
        </w:rPr>
      </w:pPr>
      <w:r w:rsidRPr="00BE7AF6">
        <w:rPr>
          <w:sz w:val="18"/>
          <w:szCs w:val="18"/>
        </w:rPr>
        <w:t>порядок оплаты расходов, связанных с организацией и проведением совместных закупок;</w:t>
      </w:r>
    </w:p>
    <w:p w:rsidR="00BE7AF6" w:rsidRPr="00BE7AF6" w:rsidRDefault="00BE7AF6" w:rsidP="006D3967">
      <w:pPr>
        <w:pStyle w:val="aa"/>
        <w:widowControl w:val="0"/>
        <w:ind w:left="40" w:right="142"/>
        <w:jc w:val="both"/>
        <w:rPr>
          <w:sz w:val="18"/>
          <w:szCs w:val="18"/>
        </w:rPr>
      </w:pPr>
      <w:r w:rsidRPr="00BE7AF6">
        <w:rPr>
          <w:sz w:val="18"/>
          <w:szCs w:val="18"/>
        </w:rPr>
        <w:t>срок действия соглашения;</w:t>
      </w:r>
    </w:p>
    <w:p w:rsidR="00BE7AF6" w:rsidRPr="00BE7AF6" w:rsidRDefault="00BE7AF6" w:rsidP="006D3967">
      <w:pPr>
        <w:pStyle w:val="aa"/>
        <w:widowControl w:val="0"/>
        <w:ind w:left="40" w:right="142"/>
        <w:jc w:val="both"/>
        <w:rPr>
          <w:sz w:val="18"/>
          <w:szCs w:val="18"/>
        </w:rPr>
      </w:pPr>
      <w:r w:rsidRPr="00BE7AF6">
        <w:rPr>
          <w:sz w:val="18"/>
          <w:szCs w:val="18"/>
        </w:rPr>
        <w:t>порядок рассмотрения споров и обжалований;</w:t>
      </w:r>
    </w:p>
    <w:p w:rsidR="00BE7AF6" w:rsidRPr="00BE7AF6" w:rsidRDefault="00BE7AF6" w:rsidP="006D3967">
      <w:pPr>
        <w:pStyle w:val="aa"/>
        <w:widowControl w:val="0"/>
        <w:ind w:left="40" w:right="142"/>
        <w:jc w:val="both"/>
        <w:rPr>
          <w:sz w:val="18"/>
          <w:szCs w:val="18"/>
        </w:rPr>
      </w:pPr>
      <w:r w:rsidRPr="00BE7AF6">
        <w:rPr>
          <w:sz w:val="18"/>
          <w:szCs w:val="18"/>
        </w:rPr>
        <w:t>иную информацию, определяющую взаимоотношения сторон соглашения при проведении совместных закупок.</w:t>
      </w:r>
    </w:p>
    <w:p w:rsidR="00BE7AF6" w:rsidRPr="00BE7AF6" w:rsidRDefault="00BE7AF6" w:rsidP="006D3967">
      <w:pPr>
        <w:pStyle w:val="aa"/>
        <w:widowControl w:val="0"/>
        <w:ind w:left="40" w:right="142"/>
        <w:jc w:val="both"/>
        <w:rPr>
          <w:b/>
          <w:bCs/>
          <w:sz w:val="18"/>
          <w:szCs w:val="18"/>
        </w:rPr>
      </w:pPr>
      <w:r w:rsidRPr="00BE7AF6">
        <w:rPr>
          <w:b/>
          <w:bCs/>
          <w:sz w:val="18"/>
          <w:szCs w:val="18"/>
        </w:rPr>
        <w:t>17.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w:t>
      </w:r>
    </w:p>
    <w:p w:rsidR="00BE7AF6" w:rsidRPr="00BE7AF6" w:rsidRDefault="00BE7AF6" w:rsidP="006D3967">
      <w:pPr>
        <w:pStyle w:val="aa"/>
        <w:widowControl w:val="0"/>
        <w:ind w:left="40" w:right="142"/>
        <w:jc w:val="both"/>
        <w:rPr>
          <w:bCs/>
          <w:sz w:val="18"/>
          <w:szCs w:val="18"/>
        </w:rPr>
      </w:pPr>
      <w:r w:rsidRPr="00BE7AF6">
        <w:rPr>
          <w:bCs/>
          <w:sz w:val="18"/>
          <w:szCs w:val="18"/>
        </w:rPr>
        <w:t>17.1. 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rsidR="00BE7AF6" w:rsidRPr="00BE7AF6" w:rsidRDefault="00BE7AF6" w:rsidP="006D3967">
      <w:pPr>
        <w:pStyle w:val="aa"/>
        <w:widowControl w:val="0"/>
        <w:ind w:left="40" w:right="142"/>
        <w:jc w:val="both"/>
        <w:rPr>
          <w:bCs/>
          <w:sz w:val="18"/>
          <w:szCs w:val="18"/>
        </w:rPr>
      </w:pPr>
      <w:r w:rsidRPr="00BE7AF6">
        <w:rPr>
          <w:bCs/>
          <w:sz w:val="18"/>
          <w:szCs w:val="18"/>
        </w:rPr>
        <w:t>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 от имени которого заключен договор;</w:t>
      </w:r>
    </w:p>
    <w:p w:rsidR="00BE7AF6" w:rsidRPr="00BE7AF6" w:rsidRDefault="00BE7AF6" w:rsidP="006D3967">
      <w:pPr>
        <w:pStyle w:val="aa"/>
        <w:widowControl w:val="0"/>
        <w:ind w:left="40" w:right="142"/>
        <w:jc w:val="both"/>
        <w:rPr>
          <w:bCs/>
          <w:sz w:val="18"/>
          <w:szCs w:val="18"/>
        </w:rPr>
      </w:pPr>
      <w:r w:rsidRPr="00BE7AF6">
        <w:rPr>
          <w:bCs/>
          <w:sz w:val="18"/>
          <w:szCs w:val="18"/>
        </w:rPr>
        <w:t>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BE7AF6" w:rsidRPr="00BE7AF6" w:rsidRDefault="00BE7AF6" w:rsidP="006D3967">
      <w:pPr>
        <w:pStyle w:val="aa"/>
        <w:widowControl w:val="0"/>
        <w:ind w:left="40" w:right="142"/>
        <w:jc w:val="both"/>
        <w:rPr>
          <w:bCs/>
          <w:sz w:val="18"/>
          <w:szCs w:val="18"/>
        </w:rPr>
      </w:pPr>
      <w:r w:rsidRPr="00BE7AF6">
        <w:rPr>
          <w:bCs/>
          <w:sz w:val="18"/>
          <w:szCs w:val="18"/>
        </w:rPr>
        <w:t>17.2.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третьем абзаце пункта 17.1,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p>
    <w:p w:rsidR="00BE7AF6" w:rsidRPr="00BE7AF6" w:rsidRDefault="00BE7AF6" w:rsidP="006D3967">
      <w:pPr>
        <w:pStyle w:val="aa"/>
        <w:widowControl w:val="0"/>
        <w:ind w:left="40" w:right="142"/>
        <w:jc w:val="both"/>
        <w:rPr>
          <w:b/>
          <w:bCs/>
          <w:sz w:val="18"/>
          <w:szCs w:val="18"/>
        </w:rPr>
      </w:pPr>
      <w:r w:rsidRPr="00BE7AF6">
        <w:rPr>
          <w:b/>
          <w:bCs/>
          <w:sz w:val="18"/>
          <w:szCs w:val="18"/>
        </w:rPr>
        <w:t>18.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rsidR="00BE7AF6" w:rsidRPr="00BE7AF6" w:rsidRDefault="00BE7AF6" w:rsidP="006D3967">
      <w:pPr>
        <w:pStyle w:val="aa"/>
        <w:widowControl w:val="0"/>
        <w:ind w:left="40" w:right="142"/>
        <w:jc w:val="both"/>
        <w:rPr>
          <w:sz w:val="18"/>
          <w:szCs w:val="18"/>
        </w:rPr>
      </w:pPr>
      <w:r w:rsidRPr="00BE7AF6">
        <w:rPr>
          <w:sz w:val="18"/>
          <w:szCs w:val="18"/>
        </w:rPr>
        <w:lastRenderedPageBreak/>
        <w:t>18.1. 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заказчику.</w:t>
      </w:r>
    </w:p>
    <w:p w:rsidR="00BE7AF6" w:rsidRPr="00BE7AF6" w:rsidRDefault="00BE7AF6" w:rsidP="006D3967">
      <w:pPr>
        <w:pStyle w:val="aa"/>
        <w:widowControl w:val="0"/>
        <w:ind w:left="40" w:right="142"/>
        <w:jc w:val="both"/>
        <w:rPr>
          <w:sz w:val="18"/>
          <w:szCs w:val="18"/>
        </w:rPr>
      </w:pPr>
      <w:r w:rsidRPr="00BE7AF6">
        <w:rPr>
          <w:sz w:val="18"/>
          <w:szCs w:val="18"/>
        </w:rPr>
        <w:t xml:space="preserve">18.2.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Градостроительным </w:t>
      </w:r>
      <w:r w:rsidRPr="006D3967">
        <w:rPr>
          <w:sz w:val="18"/>
          <w:szCs w:val="18"/>
        </w:rPr>
        <w:t>кодексом</w:t>
      </w:r>
      <w:r w:rsidRPr="00BE7AF6">
        <w:rPr>
          <w:sz w:val="18"/>
          <w:szCs w:val="18"/>
        </w:rP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rsidR="00BE7AF6" w:rsidRPr="00BE7AF6" w:rsidRDefault="00BE7AF6" w:rsidP="006D3967">
      <w:pPr>
        <w:pStyle w:val="aa"/>
        <w:widowControl w:val="0"/>
        <w:ind w:left="40" w:right="142"/>
        <w:jc w:val="both"/>
        <w:rPr>
          <w:sz w:val="18"/>
          <w:szCs w:val="18"/>
        </w:rPr>
      </w:pPr>
      <w:r w:rsidRPr="00BE7AF6">
        <w:rPr>
          <w:sz w:val="18"/>
          <w:szCs w:val="18"/>
        </w:rPr>
        <w:t xml:space="preserve">18.3.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органа исполнительной власти Новгородской области,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w:t>
      </w:r>
      <w:r w:rsidRPr="006D3967">
        <w:rPr>
          <w:sz w:val="18"/>
          <w:szCs w:val="18"/>
        </w:rPr>
        <w:t>частью 5 статьи 54</w:t>
      </w:r>
      <w:r w:rsidRPr="00BE7AF6">
        <w:rPr>
          <w:sz w:val="18"/>
          <w:szCs w:val="18"/>
        </w:rPr>
        <w:t xml:space="preserve"> Градостроительного кодекса Российской Федерации.</w:t>
      </w:r>
    </w:p>
    <w:p w:rsidR="00BE7AF6" w:rsidRPr="00BE7AF6" w:rsidRDefault="00BE7AF6" w:rsidP="006D3967">
      <w:pPr>
        <w:pStyle w:val="aa"/>
        <w:widowControl w:val="0"/>
        <w:ind w:left="40" w:right="142"/>
        <w:jc w:val="both"/>
        <w:rPr>
          <w:sz w:val="18"/>
          <w:szCs w:val="18"/>
        </w:rPr>
      </w:pPr>
      <w:r w:rsidRPr="00BE7AF6">
        <w:rPr>
          <w:sz w:val="18"/>
          <w:szCs w:val="18"/>
        </w:rPr>
        <w:t>18.4.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BE7AF6" w:rsidRPr="00BE7AF6" w:rsidRDefault="00BE7AF6" w:rsidP="006D3967">
      <w:pPr>
        <w:pStyle w:val="aa"/>
        <w:widowControl w:val="0"/>
        <w:ind w:left="40" w:right="142"/>
        <w:jc w:val="both"/>
        <w:rPr>
          <w:sz w:val="18"/>
          <w:szCs w:val="18"/>
        </w:rPr>
      </w:pPr>
      <w:r w:rsidRPr="00BE7AF6">
        <w:rPr>
          <w:sz w:val="18"/>
          <w:szCs w:val="18"/>
        </w:rPr>
        <w:t>18.5.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BE7AF6" w:rsidRPr="00BE7AF6" w:rsidRDefault="00BE7AF6" w:rsidP="006D3967">
      <w:pPr>
        <w:pStyle w:val="aa"/>
        <w:widowControl w:val="0"/>
        <w:ind w:left="40" w:right="142"/>
        <w:jc w:val="both"/>
        <w:rPr>
          <w:b/>
          <w:bCs/>
          <w:sz w:val="18"/>
          <w:szCs w:val="18"/>
        </w:rPr>
      </w:pPr>
      <w:bookmarkStart w:id="74" w:name="_Toc521582099"/>
      <w:r w:rsidRPr="00BE7AF6">
        <w:rPr>
          <w:b/>
          <w:bCs/>
          <w:sz w:val="18"/>
          <w:szCs w:val="18"/>
        </w:rPr>
        <w:t>19. Заключительные положения</w:t>
      </w:r>
      <w:bookmarkEnd w:id="74"/>
    </w:p>
    <w:p w:rsidR="00BE7AF6" w:rsidRPr="00BE7AF6" w:rsidRDefault="00BE7AF6" w:rsidP="006D3967">
      <w:pPr>
        <w:pStyle w:val="aa"/>
        <w:widowControl w:val="0"/>
        <w:ind w:left="40" w:right="142"/>
        <w:jc w:val="both"/>
        <w:rPr>
          <w:sz w:val="18"/>
          <w:szCs w:val="18"/>
        </w:rPr>
      </w:pPr>
      <w:r w:rsidRPr="00BE7AF6">
        <w:rPr>
          <w:sz w:val="18"/>
          <w:szCs w:val="18"/>
        </w:rPr>
        <w:t xml:space="preserve">19.1. Протоколы, составляемые в ходе осуществления конкурентной закупки, а также по итогам конкурентной закупки, заявки на участие </w:t>
      </w:r>
      <w:r w:rsidRPr="00BE7AF6">
        <w:rPr>
          <w:sz w:val="18"/>
          <w:szCs w:val="18"/>
        </w:rPr>
        <w:br/>
        <w:t>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3 лет.</w:t>
      </w:r>
    </w:p>
    <w:p w:rsidR="00BE7AF6" w:rsidRPr="00BE7AF6" w:rsidRDefault="00BE7AF6" w:rsidP="006D3967">
      <w:pPr>
        <w:pStyle w:val="aa"/>
        <w:widowControl w:val="0"/>
        <w:ind w:left="40" w:right="142"/>
        <w:jc w:val="both"/>
        <w:rPr>
          <w:sz w:val="18"/>
          <w:szCs w:val="18"/>
        </w:rPr>
      </w:pPr>
      <w:r w:rsidRPr="00BE7AF6">
        <w:rPr>
          <w:sz w:val="18"/>
          <w:szCs w:val="18"/>
        </w:rPr>
        <w:t>19.2. При наличии противоречий между тем, что определено законодательством Российской Федерации, и тем, что написано в Положении, приоритет отдается нормам законодательства Российской Федерации.</w:t>
      </w:r>
    </w:p>
    <w:p w:rsidR="00F8556E" w:rsidRDefault="00F8556E" w:rsidP="008A14F4">
      <w:pPr>
        <w:pStyle w:val="aa"/>
        <w:widowControl w:val="0"/>
        <w:ind w:left="40" w:right="142"/>
        <w:rPr>
          <w:sz w:val="18"/>
          <w:szCs w:val="18"/>
        </w:rPr>
      </w:pPr>
    </w:p>
    <w:p w:rsidR="00F8556E" w:rsidRDefault="00F8556E" w:rsidP="008A14F4">
      <w:pPr>
        <w:pStyle w:val="aa"/>
        <w:widowControl w:val="0"/>
        <w:ind w:left="40" w:right="142"/>
        <w:rPr>
          <w:sz w:val="18"/>
          <w:szCs w:val="18"/>
        </w:rPr>
      </w:pPr>
    </w:p>
    <w:p w:rsidR="006E0246" w:rsidRPr="006E0246" w:rsidRDefault="006E0246" w:rsidP="006E0246">
      <w:pPr>
        <w:pStyle w:val="aa"/>
        <w:widowControl w:val="0"/>
        <w:ind w:left="40" w:right="142"/>
        <w:jc w:val="center"/>
        <w:rPr>
          <w:b/>
          <w:bCs/>
          <w:sz w:val="18"/>
          <w:szCs w:val="18"/>
        </w:rPr>
      </w:pPr>
      <w:r w:rsidRPr="006E0246">
        <w:rPr>
          <w:b/>
          <w:bCs/>
          <w:sz w:val="18"/>
          <w:szCs w:val="18"/>
        </w:rPr>
        <w:t>АДМИНИСТРАЦИЯ</w:t>
      </w:r>
    </w:p>
    <w:p w:rsidR="006E0246" w:rsidRPr="006E0246" w:rsidRDefault="006E0246" w:rsidP="006E0246">
      <w:pPr>
        <w:pStyle w:val="aa"/>
        <w:widowControl w:val="0"/>
        <w:ind w:left="40" w:right="142"/>
        <w:jc w:val="center"/>
        <w:rPr>
          <w:b/>
          <w:bCs/>
          <w:sz w:val="18"/>
          <w:szCs w:val="18"/>
        </w:rPr>
      </w:pPr>
      <w:r w:rsidRPr="006E0246">
        <w:rPr>
          <w:b/>
          <w:bCs/>
          <w:sz w:val="18"/>
          <w:szCs w:val="18"/>
        </w:rPr>
        <w:t>МАРЁВСКОГО МУНИЦИПАЛЬНОГО ОКРУГА</w:t>
      </w:r>
    </w:p>
    <w:p w:rsidR="006E0246" w:rsidRPr="006E0246" w:rsidRDefault="006E0246" w:rsidP="006E0246">
      <w:pPr>
        <w:pStyle w:val="aa"/>
        <w:widowControl w:val="0"/>
        <w:ind w:left="40" w:right="142"/>
        <w:jc w:val="center"/>
        <w:rPr>
          <w:b/>
          <w:sz w:val="18"/>
          <w:szCs w:val="18"/>
        </w:rPr>
      </w:pPr>
    </w:p>
    <w:p w:rsidR="006E0246" w:rsidRPr="006E0246" w:rsidRDefault="006E0246" w:rsidP="006E0246">
      <w:pPr>
        <w:pStyle w:val="aa"/>
        <w:widowControl w:val="0"/>
        <w:ind w:left="40" w:right="142"/>
        <w:jc w:val="center"/>
        <w:rPr>
          <w:sz w:val="18"/>
          <w:szCs w:val="18"/>
        </w:rPr>
      </w:pPr>
      <w:r w:rsidRPr="006E0246">
        <w:rPr>
          <w:sz w:val="18"/>
          <w:szCs w:val="18"/>
        </w:rPr>
        <w:t>П О С Т А Н О В Л Е Н И Е</w:t>
      </w:r>
    </w:p>
    <w:p w:rsidR="006E0246" w:rsidRPr="006E0246" w:rsidRDefault="006E0246" w:rsidP="006E0246">
      <w:pPr>
        <w:pStyle w:val="aa"/>
        <w:widowControl w:val="0"/>
        <w:ind w:left="40" w:right="142"/>
        <w:jc w:val="center"/>
        <w:rPr>
          <w:sz w:val="18"/>
          <w:szCs w:val="18"/>
        </w:rPr>
      </w:pPr>
      <w:r w:rsidRPr="006E0246">
        <w:rPr>
          <w:sz w:val="18"/>
          <w:szCs w:val="18"/>
        </w:rPr>
        <w:t>26.11.2024    № 406</w:t>
      </w:r>
    </w:p>
    <w:p w:rsidR="006E0246" w:rsidRPr="006E0246" w:rsidRDefault="006E0246" w:rsidP="006E0246">
      <w:pPr>
        <w:pStyle w:val="aa"/>
        <w:widowControl w:val="0"/>
        <w:ind w:left="40" w:right="142"/>
        <w:jc w:val="center"/>
        <w:rPr>
          <w:sz w:val="18"/>
          <w:szCs w:val="18"/>
        </w:rPr>
      </w:pPr>
      <w:r w:rsidRPr="006E0246">
        <w:rPr>
          <w:sz w:val="18"/>
          <w:szCs w:val="18"/>
        </w:rPr>
        <w:t>с. Марёво</w:t>
      </w:r>
    </w:p>
    <w:p w:rsidR="006E0246" w:rsidRPr="006E0246" w:rsidRDefault="006E0246" w:rsidP="006E0246">
      <w:pPr>
        <w:pStyle w:val="aa"/>
        <w:widowControl w:val="0"/>
        <w:ind w:left="40" w:right="142"/>
        <w:jc w:val="center"/>
        <w:rPr>
          <w:b/>
          <w:sz w:val="18"/>
          <w:szCs w:val="18"/>
        </w:rPr>
      </w:pPr>
    </w:p>
    <w:p w:rsidR="006E0246" w:rsidRPr="006E0246" w:rsidRDefault="006E0246" w:rsidP="006E0246">
      <w:pPr>
        <w:pStyle w:val="aa"/>
        <w:widowControl w:val="0"/>
        <w:ind w:left="40" w:right="142"/>
        <w:jc w:val="center"/>
        <w:rPr>
          <w:b/>
          <w:sz w:val="18"/>
          <w:szCs w:val="18"/>
        </w:rPr>
      </w:pPr>
      <w:r w:rsidRPr="006E0246">
        <w:rPr>
          <w:b/>
          <w:sz w:val="18"/>
          <w:szCs w:val="18"/>
        </w:rPr>
        <w:t>О внесении изменений в муниципальную программу Марёвского муниципального округа «Формирование современной городской среды на территории с. Марёво  на 2021 – 2030 годы», утвержденную постановлением Администрации муниципального округа от 06.07.2021 № 299</w:t>
      </w:r>
    </w:p>
    <w:p w:rsidR="006E0246" w:rsidRPr="006E0246" w:rsidRDefault="006E0246" w:rsidP="006E0246">
      <w:pPr>
        <w:pStyle w:val="aa"/>
        <w:widowControl w:val="0"/>
        <w:ind w:left="40" w:right="142"/>
        <w:rPr>
          <w:b/>
          <w:sz w:val="18"/>
          <w:szCs w:val="18"/>
        </w:rPr>
      </w:pPr>
    </w:p>
    <w:p w:rsidR="006E0246" w:rsidRPr="006E0246" w:rsidRDefault="006E0246" w:rsidP="006E0246">
      <w:pPr>
        <w:pStyle w:val="aa"/>
        <w:ind w:left="40" w:right="142" w:firstLine="244"/>
        <w:jc w:val="both"/>
        <w:rPr>
          <w:b/>
          <w:sz w:val="18"/>
          <w:szCs w:val="18"/>
        </w:rPr>
      </w:pPr>
      <w:r w:rsidRPr="006E0246">
        <w:rPr>
          <w:bCs/>
          <w:sz w:val="18"/>
          <w:szCs w:val="18"/>
        </w:rPr>
        <w:t xml:space="preserve">В соответствии со статьей 179 Бюджетного кодекса Российской Федерации, </w:t>
      </w:r>
      <w:r w:rsidRPr="006E0246">
        <w:rPr>
          <w:sz w:val="18"/>
          <w:szCs w:val="18"/>
        </w:rPr>
        <w:t xml:space="preserve">Администрация Марёвского муниципального округа </w:t>
      </w:r>
      <w:r w:rsidRPr="006E0246">
        <w:rPr>
          <w:b/>
          <w:sz w:val="18"/>
          <w:szCs w:val="18"/>
        </w:rPr>
        <w:t>ПОСТАНОВЛЯЕТ:</w:t>
      </w:r>
    </w:p>
    <w:p w:rsidR="006E0246" w:rsidRPr="006E0246" w:rsidRDefault="006E0246" w:rsidP="006E0246">
      <w:pPr>
        <w:pStyle w:val="aa"/>
        <w:widowControl w:val="0"/>
        <w:ind w:left="40" w:right="142" w:firstLine="244"/>
        <w:jc w:val="both"/>
        <w:rPr>
          <w:sz w:val="18"/>
          <w:szCs w:val="18"/>
        </w:rPr>
      </w:pPr>
      <w:r w:rsidRPr="006E0246">
        <w:rPr>
          <w:sz w:val="18"/>
          <w:szCs w:val="18"/>
        </w:rPr>
        <w:t>1. Внести изменения в муниципальную программу Марёвского муниципального округа «Формирование современной городской среды на территории с. Марёво  на 2021 – 2030 годы</w:t>
      </w:r>
      <w:r w:rsidRPr="006E0246">
        <w:rPr>
          <w:b/>
          <w:sz w:val="18"/>
          <w:szCs w:val="18"/>
        </w:rPr>
        <w:t xml:space="preserve">», </w:t>
      </w:r>
      <w:r w:rsidRPr="006E0246">
        <w:rPr>
          <w:sz w:val="18"/>
          <w:szCs w:val="18"/>
        </w:rPr>
        <w:t>, утвержденную постановлением Администрации муниципального округа от 06.07.2021 № 299:</w:t>
      </w:r>
    </w:p>
    <w:p w:rsidR="006E0246" w:rsidRPr="006E0246" w:rsidRDefault="006E0246" w:rsidP="006E0246">
      <w:pPr>
        <w:pStyle w:val="aa"/>
        <w:widowControl w:val="0"/>
        <w:ind w:left="40" w:right="142" w:firstLine="244"/>
        <w:jc w:val="both"/>
        <w:rPr>
          <w:sz w:val="18"/>
          <w:szCs w:val="18"/>
        </w:rPr>
      </w:pPr>
      <w:r w:rsidRPr="006E0246">
        <w:rPr>
          <w:sz w:val="18"/>
          <w:szCs w:val="18"/>
        </w:rPr>
        <w:t>1.1. В Паспорте муниципальной программы:</w:t>
      </w:r>
    </w:p>
    <w:p w:rsidR="00F8556E" w:rsidRDefault="006E0246" w:rsidP="006E0246">
      <w:pPr>
        <w:pStyle w:val="aa"/>
        <w:widowControl w:val="0"/>
        <w:ind w:left="40" w:right="142" w:firstLine="244"/>
        <w:jc w:val="both"/>
        <w:rPr>
          <w:sz w:val="18"/>
          <w:szCs w:val="18"/>
        </w:rPr>
      </w:pPr>
      <w:r w:rsidRPr="006E0246">
        <w:rPr>
          <w:sz w:val="18"/>
          <w:szCs w:val="18"/>
        </w:rPr>
        <w:t>1.1.1 Изложить раздел Мероприятия муниципальной программы  в редакции:</w:t>
      </w:r>
    </w:p>
    <w:p w:rsidR="006E0246" w:rsidRPr="006E0246" w:rsidRDefault="006E0246" w:rsidP="006E0246">
      <w:pPr>
        <w:pStyle w:val="aa"/>
        <w:widowControl w:val="0"/>
        <w:ind w:left="40" w:right="142"/>
        <w:jc w:val="center"/>
        <w:rPr>
          <w:b/>
          <w:bCs/>
          <w:sz w:val="18"/>
          <w:szCs w:val="18"/>
        </w:rPr>
      </w:pPr>
      <w:r w:rsidRPr="006E0246">
        <w:rPr>
          <w:b/>
          <w:bCs/>
          <w:sz w:val="18"/>
          <w:szCs w:val="18"/>
        </w:rPr>
        <w:t>«Мероприятия муниципальной программы</w:t>
      </w:r>
    </w:p>
    <w:tbl>
      <w:tblPr>
        <w:tblW w:w="10611" w:type="dxa"/>
        <w:tblInd w:w="67" w:type="dxa"/>
        <w:tblLayout w:type="fixed"/>
        <w:tblCellMar>
          <w:left w:w="70" w:type="dxa"/>
          <w:right w:w="70" w:type="dxa"/>
        </w:tblCellMar>
        <w:tblLook w:val="04A0" w:firstRow="1" w:lastRow="0" w:firstColumn="1" w:lastColumn="0" w:noHBand="0" w:noVBand="1"/>
      </w:tblPr>
      <w:tblGrid>
        <w:gridCol w:w="406"/>
        <w:gridCol w:w="1190"/>
        <w:gridCol w:w="852"/>
        <w:gridCol w:w="310"/>
        <w:gridCol w:w="568"/>
        <w:gridCol w:w="1109"/>
        <w:gridCol w:w="1008"/>
        <w:gridCol w:w="685"/>
        <w:gridCol w:w="171"/>
        <w:gridCol w:w="417"/>
        <w:gridCol w:w="42"/>
        <w:gridCol w:w="507"/>
        <w:gridCol w:w="560"/>
        <w:gridCol w:w="420"/>
        <w:gridCol w:w="350"/>
        <w:gridCol w:w="406"/>
        <w:gridCol w:w="519"/>
        <w:gridCol w:w="588"/>
        <w:gridCol w:w="503"/>
      </w:tblGrid>
      <w:tr w:rsidR="006E0246" w:rsidRPr="006E0246" w:rsidTr="006E0246">
        <w:trPr>
          <w:cantSplit/>
          <w:trHeight w:val="20"/>
        </w:trPr>
        <w:tc>
          <w:tcPr>
            <w:tcW w:w="406" w:type="dxa"/>
            <w:tcBorders>
              <w:top w:val="single" w:sz="2" w:space="0" w:color="000000"/>
              <w:left w:val="single" w:sz="2" w:space="0" w:color="000000"/>
              <w:bottom w:val="nil"/>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 xml:space="preserve">№   </w:t>
            </w:r>
            <w:r w:rsidRPr="006E0246">
              <w:rPr>
                <w:sz w:val="18"/>
                <w:szCs w:val="18"/>
              </w:rPr>
              <w:br/>
              <w:t>п/п</w:t>
            </w:r>
          </w:p>
        </w:tc>
        <w:tc>
          <w:tcPr>
            <w:tcW w:w="1190" w:type="dxa"/>
            <w:tcBorders>
              <w:top w:val="single" w:sz="2" w:space="0" w:color="000000"/>
              <w:left w:val="single" w:sz="4" w:space="0" w:color="auto"/>
              <w:bottom w:val="nil"/>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Наименование мероприятий</w:t>
            </w:r>
          </w:p>
        </w:tc>
        <w:tc>
          <w:tcPr>
            <w:tcW w:w="852" w:type="dxa"/>
            <w:tcBorders>
              <w:top w:val="single" w:sz="2" w:space="0" w:color="000000"/>
              <w:left w:val="single" w:sz="2" w:space="0" w:color="000000"/>
              <w:bottom w:val="nil"/>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Исполнитель</w:t>
            </w:r>
          </w:p>
        </w:tc>
        <w:tc>
          <w:tcPr>
            <w:tcW w:w="878" w:type="dxa"/>
            <w:gridSpan w:val="2"/>
            <w:tcBorders>
              <w:top w:val="single" w:sz="2" w:space="0" w:color="000000"/>
              <w:left w:val="single" w:sz="2" w:space="0" w:color="000000"/>
              <w:bottom w:val="nil"/>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Срок реализации</w:t>
            </w:r>
          </w:p>
        </w:tc>
        <w:tc>
          <w:tcPr>
            <w:tcW w:w="1109" w:type="dxa"/>
            <w:tcBorders>
              <w:top w:val="single" w:sz="2" w:space="0" w:color="000000"/>
              <w:left w:val="single" w:sz="2" w:space="0" w:color="000000"/>
              <w:bottom w:val="nil"/>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Целевой</w:t>
            </w:r>
          </w:p>
          <w:p w:rsidR="006E0246" w:rsidRPr="006E0246" w:rsidRDefault="006E0246" w:rsidP="006E0246">
            <w:pPr>
              <w:pStyle w:val="aa"/>
              <w:widowControl w:val="0"/>
              <w:ind w:left="-28" w:right="-76"/>
              <w:rPr>
                <w:sz w:val="18"/>
                <w:szCs w:val="18"/>
              </w:rPr>
            </w:pPr>
            <w:r w:rsidRPr="006E0246">
              <w:rPr>
                <w:sz w:val="18"/>
                <w:szCs w:val="18"/>
              </w:rPr>
              <w:t>Показатель</w:t>
            </w:r>
          </w:p>
          <w:p w:rsidR="006E0246" w:rsidRPr="006E0246" w:rsidRDefault="006E0246" w:rsidP="006E0246">
            <w:pPr>
              <w:pStyle w:val="aa"/>
              <w:widowControl w:val="0"/>
              <w:ind w:left="-28" w:right="-76"/>
              <w:rPr>
                <w:sz w:val="18"/>
                <w:szCs w:val="18"/>
              </w:rPr>
            </w:pPr>
            <w:r w:rsidRPr="006E0246">
              <w:rPr>
                <w:sz w:val="18"/>
                <w:szCs w:val="18"/>
              </w:rPr>
              <w:t>(номер целевого показателя из паспорта</w:t>
            </w:r>
          </w:p>
          <w:p w:rsidR="006E0246" w:rsidRPr="006E0246" w:rsidRDefault="006E0246" w:rsidP="006E0246">
            <w:pPr>
              <w:pStyle w:val="aa"/>
              <w:widowControl w:val="0"/>
              <w:ind w:left="-28" w:right="-76"/>
              <w:rPr>
                <w:sz w:val="18"/>
                <w:szCs w:val="18"/>
              </w:rPr>
            </w:pPr>
            <w:r w:rsidRPr="006E0246">
              <w:rPr>
                <w:sz w:val="18"/>
                <w:szCs w:val="18"/>
              </w:rPr>
              <w:t>муниципал.программы</w:t>
            </w:r>
          </w:p>
        </w:tc>
        <w:tc>
          <w:tcPr>
            <w:tcW w:w="1008" w:type="dxa"/>
            <w:tcBorders>
              <w:top w:val="single" w:sz="2" w:space="0" w:color="000000"/>
              <w:left w:val="single" w:sz="2" w:space="0" w:color="000000"/>
              <w:bottom w:val="nil"/>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Источник</w:t>
            </w:r>
            <w:r w:rsidRPr="006E0246">
              <w:rPr>
                <w:sz w:val="18"/>
                <w:szCs w:val="18"/>
              </w:rPr>
              <w:br/>
              <w:t>финанси-</w:t>
            </w:r>
          </w:p>
          <w:p w:rsidR="006E0246" w:rsidRPr="006E0246" w:rsidRDefault="006E0246" w:rsidP="006E0246">
            <w:pPr>
              <w:pStyle w:val="aa"/>
              <w:widowControl w:val="0"/>
              <w:ind w:left="-28" w:right="-76"/>
              <w:rPr>
                <w:b/>
                <w:sz w:val="18"/>
                <w:szCs w:val="18"/>
              </w:rPr>
            </w:pPr>
            <w:r w:rsidRPr="006E0246">
              <w:rPr>
                <w:sz w:val="18"/>
                <w:szCs w:val="18"/>
              </w:rPr>
              <w:t>рования</w:t>
            </w:r>
          </w:p>
        </w:tc>
        <w:tc>
          <w:tcPr>
            <w:tcW w:w="5168" w:type="dxa"/>
            <w:gridSpan w:val="12"/>
            <w:tcBorders>
              <w:top w:val="single" w:sz="2" w:space="0" w:color="000000"/>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 xml:space="preserve">Объем финансирования     </w:t>
            </w:r>
            <w:r w:rsidRPr="006E0246">
              <w:rPr>
                <w:sz w:val="18"/>
                <w:szCs w:val="18"/>
              </w:rPr>
              <w:br/>
              <w:t>по годам (тыс. рублей)</w:t>
            </w:r>
          </w:p>
        </w:tc>
      </w:tr>
      <w:tr w:rsidR="006E0246" w:rsidRPr="006E0246" w:rsidTr="006E0246">
        <w:trPr>
          <w:cantSplit/>
          <w:trHeight w:val="20"/>
        </w:trPr>
        <w:tc>
          <w:tcPr>
            <w:tcW w:w="406" w:type="dxa"/>
            <w:tcBorders>
              <w:top w:val="nil"/>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tc>
        <w:tc>
          <w:tcPr>
            <w:tcW w:w="1190" w:type="dxa"/>
            <w:tcBorders>
              <w:top w:val="nil"/>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tc>
        <w:tc>
          <w:tcPr>
            <w:tcW w:w="852" w:type="dxa"/>
            <w:tcBorders>
              <w:top w:val="nil"/>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tc>
        <w:tc>
          <w:tcPr>
            <w:tcW w:w="878" w:type="dxa"/>
            <w:gridSpan w:val="2"/>
            <w:tcBorders>
              <w:top w:val="nil"/>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tc>
        <w:tc>
          <w:tcPr>
            <w:tcW w:w="1109" w:type="dxa"/>
            <w:tcBorders>
              <w:top w:val="nil"/>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tc>
        <w:tc>
          <w:tcPr>
            <w:tcW w:w="1008" w:type="dxa"/>
            <w:tcBorders>
              <w:top w:val="nil"/>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tc>
        <w:tc>
          <w:tcPr>
            <w:tcW w:w="685" w:type="dxa"/>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2021</w:t>
            </w:r>
          </w:p>
        </w:tc>
        <w:tc>
          <w:tcPr>
            <w:tcW w:w="588" w:type="dxa"/>
            <w:gridSpan w:val="2"/>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2022</w:t>
            </w:r>
          </w:p>
        </w:tc>
        <w:tc>
          <w:tcPr>
            <w:tcW w:w="549" w:type="dxa"/>
            <w:gridSpan w:val="2"/>
            <w:tcBorders>
              <w:top w:val="single" w:sz="2" w:space="0" w:color="000000"/>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2023</w:t>
            </w:r>
          </w:p>
        </w:tc>
        <w:tc>
          <w:tcPr>
            <w:tcW w:w="560"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2024</w:t>
            </w:r>
          </w:p>
        </w:tc>
        <w:tc>
          <w:tcPr>
            <w:tcW w:w="420"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2025</w:t>
            </w:r>
          </w:p>
        </w:tc>
        <w:tc>
          <w:tcPr>
            <w:tcW w:w="350"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2026</w:t>
            </w:r>
          </w:p>
        </w:tc>
        <w:tc>
          <w:tcPr>
            <w:tcW w:w="406"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2027</w:t>
            </w:r>
          </w:p>
        </w:tc>
        <w:tc>
          <w:tcPr>
            <w:tcW w:w="519"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2028</w:t>
            </w:r>
          </w:p>
        </w:tc>
        <w:tc>
          <w:tcPr>
            <w:tcW w:w="588"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2029</w:t>
            </w:r>
          </w:p>
        </w:tc>
        <w:tc>
          <w:tcPr>
            <w:tcW w:w="503" w:type="dxa"/>
            <w:tcBorders>
              <w:top w:val="single" w:sz="2" w:space="0" w:color="000000"/>
              <w:left w:val="single" w:sz="4" w:space="0" w:color="auto"/>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2030</w:t>
            </w:r>
          </w:p>
        </w:tc>
      </w:tr>
      <w:tr w:rsidR="006E0246" w:rsidRPr="006E0246" w:rsidTr="006E0246">
        <w:trPr>
          <w:cantSplit/>
          <w:trHeight w:val="20"/>
        </w:trPr>
        <w:tc>
          <w:tcPr>
            <w:tcW w:w="406" w:type="dxa"/>
            <w:tcBorders>
              <w:top w:val="nil"/>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1</w:t>
            </w:r>
          </w:p>
        </w:tc>
        <w:tc>
          <w:tcPr>
            <w:tcW w:w="1190" w:type="dxa"/>
            <w:tcBorders>
              <w:top w:val="nil"/>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w:t>
            </w:r>
          </w:p>
        </w:tc>
        <w:tc>
          <w:tcPr>
            <w:tcW w:w="852" w:type="dxa"/>
            <w:tcBorders>
              <w:top w:val="nil"/>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3</w:t>
            </w:r>
          </w:p>
        </w:tc>
        <w:tc>
          <w:tcPr>
            <w:tcW w:w="878" w:type="dxa"/>
            <w:gridSpan w:val="2"/>
            <w:tcBorders>
              <w:top w:val="nil"/>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4</w:t>
            </w:r>
          </w:p>
        </w:tc>
        <w:tc>
          <w:tcPr>
            <w:tcW w:w="1109" w:type="dxa"/>
            <w:tcBorders>
              <w:top w:val="nil"/>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5</w:t>
            </w:r>
          </w:p>
        </w:tc>
        <w:tc>
          <w:tcPr>
            <w:tcW w:w="1008" w:type="dxa"/>
            <w:tcBorders>
              <w:top w:val="nil"/>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6</w:t>
            </w:r>
          </w:p>
        </w:tc>
        <w:tc>
          <w:tcPr>
            <w:tcW w:w="685" w:type="dxa"/>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7</w:t>
            </w:r>
          </w:p>
        </w:tc>
        <w:tc>
          <w:tcPr>
            <w:tcW w:w="588" w:type="dxa"/>
            <w:gridSpan w:val="2"/>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8</w:t>
            </w:r>
          </w:p>
        </w:tc>
        <w:tc>
          <w:tcPr>
            <w:tcW w:w="549" w:type="dxa"/>
            <w:gridSpan w:val="2"/>
            <w:tcBorders>
              <w:top w:val="single" w:sz="2" w:space="0" w:color="000000"/>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9</w:t>
            </w:r>
          </w:p>
        </w:tc>
        <w:tc>
          <w:tcPr>
            <w:tcW w:w="560"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10</w:t>
            </w:r>
          </w:p>
        </w:tc>
        <w:tc>
          <w:tcPr>
            <w:tcW w:w="420"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11</w:t>
            </w:r>
          </w:p>
        </w:tc>
        <w:tc>
          <w:tcPr>
            <w:tcW w:w="350"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12</w:t>
            </w:r>
          </w:p>
        </w:tc>
        <w:tc>
          <w:tcPr>
            <w:tcW w:w="406"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13</w:t>
            </w:r>
          </w:p>
        </w:tc>
        <w:tc>
          <w:tcPr>
            <w:tcW w:w="519"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14</w:t>
            </w:r>
          </w:p>
        </w:tc>
        <w:tc>
          <w:tcPr>
            <w:tcW w:w="588"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15</w:t>
            </w:r>
          </w:p>
        </w:tc>
        <w:tc>
          <w:tcPr>
            <w:tcW w:w="503" w:type="dxa"/>
            <w:tcBorders>
              <w:top w:val="single" w:sz="2" w:space="0" w:color="000000"/>
              <w:left w:val="single" w:sz="4" w:space="0" w:color="auto"/>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16</w:t>
            </w:r>
          </w:p>
        </w:tc>
      </w:tr>
      <w:tr w:rsidR="006E0246" w:rsidRPr="006E0246" w:rsidTr="006E0246">
        <w:trPr>
          <w:cantSplit/>
          <w:trHeight w:val="20"/>
        </w:trPr>
        <w:tc>
          <w:tcPr>
            <w:tcW w:w="406" w:type="dxa"/>
            <w:tcBorders>
              <w:top w:val="nil"/>
              <w:left w:val="single" w:sz="2" w:space="0" w:color="000000"/>
              <w:bottom w:val="single" w:sz="2" w:space="0" w:color="000000"/>
              <w:right w:val="single" w:sz="2" w:space="0" w:color="000000"/>
            </w:tcBorders>
            <w:hideMark/>
          </w:tcPr>
          <w:p w:rsidR="006E0246" w:rsidRPr="006E0246" w:rsidRDefault="006E0246" w:rsidP="006E0246">
            <w:pPr>
              <w:pStyle w:val="aa"/>
              <w:ind w:left="-28" w:right="-76"/>
              <w:rPr>
                <w:sz w:val="18"/>
                <w:szCs w:val="18"/>
              </w:rPr>
            </w:pPr>
            <w:r w:rsidRPr="006E0246">
              <w:rPr>
                <w:sz w:val="18"/>
                <w:szCs w:val="18"/>
              </w:rPr>
              <w:t>1.</w:t>
            </w:r>
          </w:p>
        </w:tc>
        <w:tc>
          <w:tcPr>
            <w:tcW w:w="10205" w:type="dxa"/>
            <w:gridSpan w:val="18"/>
            <w:tcBorders>
              <w:top w:val="nil"/>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Задача 1. Организация проведения мероприятий по благоустройству дворовых территорий многоквартирных домов и общественных территорий с. Марёво</w:t>
            </w:r>
          </w:p>
        </w:tc>
      </w:tr>
      <w:tr w:rsidR="006E0246" w:rsidRPr="006E0246" w:rsidTr="006E0246">
        <w:trPr>
          <w:cantSplit/>
          <w:trHeight w:val="20"/>
        </w:trPr>
        <w:tc>
          <w:tcPr>
            <w:tcW w:w="406" w:type="dxa"/>
            <w:vMerge w:val="restart"/>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1.1</w:t>
            </w:r>
          </w:p>
        </w:tc>
        <w:tc>
          <w:tcPr>
            <w:tcW w:w="1190" w:type="dxa"/>
            <w:vMerge w:val="restart"/>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Благоустройство общественных территории в тои числе:</w:t>
            </w:r>
          </w:p>
        </w:tc>
        <w:tc>
          <w:tcPr>
            <w:tcW w:w="852" w:type="dxa"/>
            <w:vMerge w:val="restart"/>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 xml:space="preserve">Территориальный отдел Администрации </w:t>
            </w:r>
            <w:r w:rsidRPr="006E0246">
              <w:rPr>
                <w:sz w:val="18"/>
                <w:szCs w:val="18"/>
              </w:rPr>
              <w:lastRenderedPageBreak/>
              <w:t>Марёвского муниципального округа</w:t>
            </w:r>
          </w:p>
        </w:tc>
        <w:tc>
          <w:tcPr>
            <w:tcW w:w="878" w:type="dxa"/>
            <w:gridSpan w:val="2"/>
            <w:vMerge w:val="restart"/>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lastRenderedPageBreak/>
              <w:t>2021-2026</w:t>
            </w:r>
            <w:r w:rsidRPr="006E0246">
              <w:rPr>
                <w:sz w:val="18"/>
                <w:szCs w:val="18"/>
              </w:rPr>
              <w:br/>
              <w:t>годы</w:t>
            </w:r>
          </w:p>
        </w:tc>
        <w:tc>
          <w:tcPr>
            <w:tcW w:w="1109" w:type="dxa"/>
            <w:vMerge w:val="restart"/>
            <w:tcBorders>
              <w:top w:val="single" w:sz="2" w:space="0" w:color="000000"/>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p w:rsidR="006E0246" w:rsidRPr="006E0246" w:rsidRDefault="006E0246" w:rsidP="006E0246">
            <w:pPr>
              <w:pStyle w:val="aa"/>
              <w:widowControl w:val="0"/>
              <w:ind w:left="-28" w:right="-76"/>
              <w:rPr>
                <w:sz w:val="18"/>
                <w:szCs w:val="18"/>
              </w:rPr>
            </w:pPr>
            <w:r w:rsidRPr="006E0246">
              <w:rPr>
                <w:sz w:val="18"/>
                <w:szCs w:val="18"/>
              </w:rPr>
              <w:t>1.1.2</w:t>
            </w:r>
          </w:p>
        </w:tc>
        <w:tc>
          <w:tcPr>
            <w:tcW w:w="1008" w:type="dxa"/>
            <w:tcBorders>
              <w:top w:val="single" w:sz="2" w:space="0" w:color="000000"/>
              <w:left w:val="single" w:sz="2" w:space="0" w:color="000000"/>
              <w:bottom w:val="single" w:sz="4" w:space="0" w:color="auto"/>
              <w:right w:val="single" w:sz="2" w:space="0" w:color="000000"/>
            </w:tcBorders>
          </w:tcPr>
          <w:p w:rsidR="006E0246" w:rsidRPr="006E0246" w:rsidRDefault="006E0246" w:rsidP="006E0246">
            <w:pPr>
              <w:pStyle w:val="aa"/>
              <w:widowControl w:val="0"/>
              <w:ind w:left="-28" w:right="-76"/>
              <w:rPr>
                <w:sz w:val="18"/>
                <w:szCs w:val="18"/>
              </w:rPr>
            </w:pPr>
            <w:r w:rsidRPr="006E0246">
              <w:rPr>
                <w:sz w:val="18"/>
                <w:szCs w:val="18"/>
              </w:rPr>
              <w:t>Областной  бюджет</w:t>
            </w:r>
          </w:p>
          <w:p w:rsidR="006E0246" w:rsidRPr="006E0246" w:rsidRDefault="006E0246" w:rsidP="006E0246">
            <w:pPr>
              <w:pStyle w:val="aa"/>
              <w:widowControl w:val="0"/>
              <w:ind w:left="-28" w:right="-76"/>
              <w:rPr>
                <w:sz w:val="18"/>
                <w:szCs w:val="18"/>
              </w:rPr>
            </w:pPr>
          </w:p>
        </w:tc>
        <w:tc>
          <w:tcPr>
            <w:tcW w:w="685" w:type="dxa"/>
            <w:tcBorders>
              <w:top w:val="single" w:sz="2" w:space="0" w:color="000000"/>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26,61465</w:t>
            </w:r>
          </w:p>
        </w:tc>
        <w:tc>
          <w:tcPr>
            <w:tcW w:w="588" w:type="dxa"/>
            <w:gridSpan w:val="2"/>
            <w:tcBorders>
              <w:top w:val="single" w:sz="2" w:space="0" w:color="000000"/>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19,98681</w:t>
            </w:r>
          </w:p>
        </w:tc>
        <w:tc>
          <w:tcPr>
            <w:tcW w:w="549" w:type="dxa"/>
            <w:gridSpan w:val="2"/>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23,66723</w:t>
            </w:r>
          </w:p>
        </w:tc>
        <w:tc>
          <w:tcPr>
            <w:tcW w:w="560"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26,24616</w:t>
            </w:r>
          </w:p>
        </w:tc>
        <w:tc>
          <w:tcPr>
            <w:tcW w:w="420"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350"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406"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19"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88"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03" w:type="dxa"/>
            <w:tcBorders>
              <w:top w:val="single" w:sz="2" w:space="0" w:color="000000"/>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r>
      <w:tr w:rsidR="006E0246" w:rsidRPr="006E0246" w:rsidTr="006E0246">
        <w:trPr>
          <w:cantSplit/>
          <w:trHeight w:val="20"/>
        </w:trPr>
        <w:tc>
          <w:tcPr>
            <w:tcW w:w="406"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90"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52"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78" w:type="dxa"/>
            <w:gridSpan w:val="2"/>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09"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008" w:type="dxa"/>
            <w:tcBorders>
              <w:top w:val="single" w:sz="4" w:space="0" w:color="auto"/>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Федеральный бюджет</w:t>
            </w:r>
          </w:p>
        </w:tc>
        <w:tc>
          <w:tcPr>
            <w:tcW w:w="685" w:type="dxa"/>
            <w:tcBorders>
              <w:top w:val="single" w:sz="4" w:space="0" w:color="auto"/>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860,54035</w:t>
            </w:r>
          </w:p>
        </w:tc>
        <w:tc>
          <w:tcPr>
            <w:tcW w:w="588" w:type="dxa"/>
            <w:gridSpan w:val="2"/>
            <w:tcBorders>
              <w:top w:val="single" w:sz="4" w:space="0" w:color="auto"/>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646,24019</w:t>
            </w:r>
          </w:p>
        </w:tc>
        <w:tc>
          <w:tcPr>
            <w:tcW w:w="549" w:type="dxa"/>
            <w:gridSpan w:val="2"/>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765,23977</w:t>
            </w:r>
          </w:p>
        </w:tc>
        <w:tc>
          <w:tcPr>
            <w:tcW w:w="560"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848,62584</w:t>
            </w:r>
          </w:p>
        </w:tc>
        <w:tc>
          <w:tcPr>
            <w:tcW w:w="420"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350"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406"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19"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88"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03" w:type="dxa"/>
            <w:tcBorders>
              <w:top w:val="single" w:sz="4" w:space="0" w:color="auto"/>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r>
      <w:tr w:rsidR="006E0246" w:rsidRPr="006E0246" w:rsidTr="006E0246">
        <w:trPr>
          <w:cantSplit/>
          <w:trHeight w:val="20"/>
        </w:trPr>
        <w:tc>
          <w:tcPr>
            <w:tcW w:w="406"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90"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52"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78" w:type="dxa"/>
            <w:gridSpan w:val="2"/>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09"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008" w:type="dxa"/>
            <w:tcBorders>
              <w:top w:val="single" w:sz="4" w:space="0" w:color="auto"/>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r w:rsidRPr="006E0246">
              <w:rPr>
                <w:sz w:val="18"/>
                <w:szCs w:val="18"/>
              </w:rPr>
              <w:t>Местный бюджет</w:t>
            </w:r>
          </w:p>
          <w:p w:rsidR="006E0246" w:rsidRPr="006E0246" w:rsidRDefault="006E0246" w:rsidP="006E0246">
            <w:pPr>
              <w:pStyle w:val="aa"/>
              <w:widowControl w:val="0"/>
              <w:ind w:left="-28" w:right="-76"/>
              <w:rPr>
                <w:sz w:val="18"/>
                <w:szCs w:val="18"/>
              </w:rPr>
            </w:pPr>
          </w:p>
        </w:tc>
        <w:tc>
          <w:tcPr>
            <w:tcW w:w="685" w:type="dxa"/>
            <w:tcBorders>
              <w:top w:val="single" w:sz="4" w:space="0" w:color="auto"/>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222,00000</w:t>
            </w:r>
          </w:p>
        </w:tc>
        <w:tc>
          <w:tcPr>
            <w:tcW w:w="588" w:type="dxa"/>
            <w:gridSpan w:val="2"/>
            <w:tcBorders>
              <w:top w:val="single" w:sz="4" w:space="0" w:color="auto"/>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203,88580</w:t>
            </w:r>
          </w:p>
        </w:tc>
        <w:tc>
          <w:tcPr>
            <w:tcW w:w="549" w:type="dxa"/>
            <w:gridSpan w:val="2"/>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197,337</w:t>
            </w:r>
          </w:p>
        </w:tc>
        <w:tc>
          <w:tcPr>
            <w:tcW w:w="560"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218,718</w:t>
            </w:r>
          </w:p>
        </w:tc>
        <w:tc>
          <w:tcPr>
            <w:tcW w:w="420"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200,00000</w:t>
            </w:r>
          </w:p>
        </w:tc>
        <w:tc>
          <w:tcPr>
            <w:tcW w:w="350"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200,00000</w:t>
            </w:r>
          </w:p>
        </w:tc>
        <w:tc>
          <w:tcPr>
            <w:tcW w:w="406"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19"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88"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03" w:type="dxa"/>
            <w:tcBorders>
              <w:top w:val="single" w:sz="4" w:space="0" w:color="auto"/>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r>
      <w:tr w:rsidR="006E0246" w:rsidRPr="006E0246" w:rsidTr="006E0246">
        <w:trPr>
          <w:cantSplit/>
          <w:trHeight w:val="20"/>
        </w:trPr>
        <w:tc>
          <w:tcPr>
            <w:tcW w:w="406" w:type="dxa"/>
            <w:vMerge w:val="restart"/>
            <w:tcBorders>
              <w:top w:val="single" w:sz="2" w:space="0" w:color="000000"/>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tc>
        <w:tc>
          <w:tcPr>
            <w:tcW w:w="1190" w:type="dxa"/>
            <w:vMerge w:val="restart"/>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Общественная территория (территория возле районной библиотеки 2 этап), с.Марёво, Комсомольская ул., л. 11</w:t>
            </w:r>
          </w:p>
        </w:tc>
        <w:tc>
          <w:tcPr>
            <w:tcW w:w="852" w:type="dxa"/>
            <w:vMerge w:val="restart"/>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 xml:space="preserve">Территориальный отдел Администрации Марёвского муниципального округа </w:t>
            </w:r>
          </w:p>
        </w:tc>
        <w:tc>
          <w:tcPr>
            <w:tcW w:w="878" w:type="dxa"/>
            <w:gridSpan w:val="2"/>
            <w:vMerge w:val="restart"/>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2023</w:t>
            </w:r>
            <w:r w:rsidRPr="006E0246">
              <w:rPr>
                <w:sz w:val="18"/>
                <w:szCs w:val="18"/>
              </w:rPr>
              <w:br/>
              <w:t>год</w:t>
            </w:r>
          </w:p>
        </w:tc>
        <w:tc>
          <w:tcPr>
            <w:tcW w:w="1109" w:type="dxa"/>
            <w:vMerge w:val="restart"/>
            <w:tcBorders>
              <w:top w:val="single" w:sz="2" w:space="0" w:color="000000"/>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p w:rsidR="006E0246" w:rsidRPr="006E0246" w:rsidRDefault="006E0246" w:rsidP="006E0246">
            <w:pPr>
              <w:pStyle w:val="aa"/>
              <w:widowControl w:val="0"/>
              <w:ind w:left="-28" w:right="-76"/>
              <w:rPr>
                <w:sz w:val="18"/>
                <w:szCs w:val="18"/>
              </w:rPr>
            </w:pPr>
            <w:r w:rsidRPr="006E0246">
              <w:rPr>
                <w:sz w:val="18"/>
                <w:szCs w:val="18"/>
              </w:rPr>
              <w:t>1.1.2</w:t>
            </w:r>
          </w:p>
        </w:tc>
        <w:tc>
          <w:tcPr>
            <w:tcW w:w="1008" w:type="dxa"/>
            <w:tcBorders>
              <w:top w:val="single" w:sz="2" w:space="0" w:color="000000"/>
              <w:left w:val="single" w:sz="2" w:space="0" w:color="000000"/>
              <w:bottom w:val="single" w:sz="4" w:space="0" w:color="auto"/>
              <w:right w:val="single" w:sz="2" w:space="0" w:color="000000"/>
            </w:tcBorders>
          </w:tcPr>
          <w:p w:rsidR="006E0246" w:rsidRPr="006E0246" w:rsidRDefault="006E0246" w:rsidP="006E0246">
            <w:pPr>
              <w:pStyle w:val="aa"/>
              <w:widowControl w:val="0"/>
              <w:ind w:left="-28" w:right="-76"/>
              <w:rPr>
                <w:sz w:val="18"/>
                <w:szCs w:val="18"/>
              </w:rPr>
            </w:pPr>
            <w:r w:rsidRPr="006E0246">
              <w:rPr>
                <w:sz w:val="18"/>
                <w:szCs w:val="18"/>
              </w:rPr>
              <w:t>Областной  бюджет</w:t>
            </w:r>
          </w:p>
          <w:p w:rsidR="006E0246" w:rsidRPr="006E0246" w:rsidRDefault="006E0246" w:rsidP="006E0246">
            <w:pPr>
              <w:pStyle w:val="aa"/>
              <w:widowControl w:val="0"/>
              <w:ind w:left="-28" w:right="-76"/>
              <w:rPr>
                <w:sz w:val="18"/>
                <w:szCs w:val="18"/>
              </w:rPr>
            </w:pPr>
          </w:p>
        </w:tc>
        <w:tc>
          <w:tcPr>
            <w:tcW w:w="685" w:type="dxa"/>
            <w:tcBorders>
              <w:top w:val="single" w:sz="2" w:space="0" w:color="000000"/>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88" w:type="dxa"/>
            <w:gridSpan w:val="2"/>
            <w:tcBorders>
              <w:top w:val="single" w:sz="2" w:space="0" w:color="000000"/>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49" w:type="dxa"/>
            <w:gridSpan w:val="2"/>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23,66723</w:t>
            </w:r>
          </w:p>
        </w:tc>
        <w:tc>
          <w:tcPr>
            <w:tcW w:w="560"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420"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350"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406"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19"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88" w:type="dxa"/>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03" w:type="dxa"/>
            <w:tcBorders>
              <w:top w:val="single" w:sz="2" w:space="0" w:color="000000"/>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r>
      <w:tr w:rsidR="006E0246" w:rsidRPr="006E0246" w:rsidTr="006E0246">
        <w:trPr>
          <w:cantSplit/>
          <w:trHeight w:val="20"/>
        </w:trPr>
        <w:tc>
          <w:tcPr>
            <w:tcW w:w="406"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90"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52"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78" w:type="dxa"/>
            <w:gridSpan w:val="2"/>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09"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008" w:type="dxa"/>
            <w:tcBorders>
              <w:top w:val="single" w:sz="4" w:space="0" w:color="auto"/>
              <w:left w:val="single" w:sz="2" w:space="0" w:color="000000"/>
              <w:bottom w:val="single" w:sz="4" w:space="0" w:color="auto"/>
              <w:right w:val="single" w:sz="2" w:space="0" w:color="000000"/>
            </w:tcBorders>
          </w:tcPr>
          <w:p w:rsidR="006E0246" w:rsidRPr="006E0246" w:rsidRDefault="006E0246" w:rsidP="006E0246">
            <w:pPr>
              <w:pStyle w:val="aa"/>
              <w:widowControl w:val="0"/>
              <w:ind w:left="-28" w:right="-76"/>
              <w:rPr>
                <w:sz w:val="18"/>
                <w:szCs w:val="18"/>
              </w:rPr>
            </w:pPr>
            <w:r w:rsidRPr="006E0246">
              <w:rPr>
                <w:sz w:val="18"/>
                <w:szCs w:val="18"/>
              </w:rPr>
              <w:t>Фелеральный  бюджет</w:t>
            </w:r>
          </w:p>
          <w:p w:rsidR="006E0246" w:rsidRPr="006E0246" w:rsidRDefault="006E0246" w:rsidP="006E0246">
            <w:pPr>
              <w:pStyle w:val="aa"/>
              <w:widowControl w:val="0"/>
              <w:ind w:left="-28" w:right="-76"/>
              <w:rPr>
                <w:sz w:val="18"/>
                <w:szCs w:val="18"/>
              </w:rPr>
            </w:pPr>
          </w:p>
        </w:tc>
        <w:tc>
          <w:tcPr>
            <w:tcW w:w="685" w:type="dxa"/>
            <w:tcBorders>
              <w:top w:val="single" w:sz="4" w:space="0" w:color="auto"/>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88" w:type="dxa"/>
            <w:gridSpan w:val="2"/>
            <w:tcBorders>
              <w:top w:val="single" w:sz="4" w:space="0" w:color="auto"/>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49" w:type="dxa"/>
            <w:gridSpan w:val="2"/>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765,23977</w:t>
            </w:r>
          </w:p>
        </w:tc>
        <w:tc>
          <w:tcPr>
            <w:tcW w:w="560"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420"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350"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406"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19"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88" w:type="dxa"/>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03" w:type="dxa"/>
            <w:tcBorders>
              <w:top w:val="single" w:sz="4" w:space="0" w:color="auto"/>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r>
      <w:tr w:rsidR="006E0246" w:rsidRPr="006E0246" w:rsidTr="006E0246">
        <w:trPr>
          <w:cantSplit/>
          <w:trHeight w:val="20"/>
        </w:trPr>
        <w:tc>
          <w:tcPr>
            <w:tcW w:w="406"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90"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52"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78" w:type="dxa"/>
            <w:gridSpan w:val="2"/>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09"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008" w:type="dxa"/>
            <w:tcBorders>
              <w:top w:val="single" w:sz="4" w:space="0" w:color="auto"/>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r w:rsidRPr="006E0246">
              <w:rPr>
                <w:sz w:val="18"/>
                <w:szCs w:val="18"/>
              </w:rPr>
              <w:t>Местный бюджет</w:t>
            </w:r>
          </w:p>
          <w:p w:rsidR="006E0246" w:rsidRPr="006E0246" w:rsidRDefault="006E0246" w:rsidP="006E0246">
            <w:pPr>
              <w:pStyle w:val="aa"/>
              <w:widowControl w:val="0"/>
              <w:ind w:left="-28" w:right="-76"/>
              <w:rPr>
                <w:sz w:val="18"/>
                <w:szCs w:val="18"/>
              </w:rPr>
            </w:pPr>
          </w:p>
        </w:tc>
        <w:tc>
          <w:tcPr>
            <w:tcW w:w="685" w:type="dxa"/>
            <w:tcBorders>
              <w:top w:val="single" w:sz="4" w:space="0" w:color="auto"/>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88" w:type="dxa"/>
            <w:gridSpan w:val="2"/>
            <w:tcBorders>
              <w:top w:val="single" w:sz="4" w:space="0" w:color="auto"/>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49" w:type="dxa"/>
            <w:gridSpan w:val="2"/>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197,337</w:t>
            </w:r>
          </w:p>
        </w:tc>
        <w:tc>
          <w:tcPr>
            <w:tcW w:w="560"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420"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350"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406"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19"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88" w:type="dxa"/>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c>
          <w:tcPr>
            <w:tcW w:w="503" w:type="dxa"/>
            <w:tcBorders>
              <w:top w:val="single" w:sz="4" w:space="0" w:color="auto"/>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iCs/>
                <w:sz w:val="18"/>
                <w:szCs w:val="18"/>
              </w:rPr>
            </w:pPr>
            <w:r w:rsidRPr="006E0246">
              <w:rPr>
                <w:iCs/>
                <w:sz w:val="18"/>
                <w:szCs w:val="18"/>
              </w:rPr>
              <w:t>-</w:t>
            </w:r>
          </w:p>
        </w:tc>
      </w:tr>
      <w:tr w:rsidR="006E0246" w:rsidRPr="006E0246" w:rsidTr="006E0246">
        <w:trPr>
          <w:cantSplit/>
          <w:trHeight w:val="20"/>
        </w:trPr>
        <w:tc>
          <w:tcPr>
            <w:tcW w:w="406" w:type="dxa"/>
            <w:vMerge w:val="restart"/>
            <w:tcBorders>
              <w:top w:val="single" w:sz="2" w:space="0" w:color="000000"/>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tc>
        <w:tc>
          <w:tcPr>
            <w:tcW w:w="1190" w:type="dxa"/>
            <w:vMerge w:val="restart"/>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Общественная территория (территория возле районной библиотеки 1 этап), с.Марёво, Комсомольская ул., л. 11</w:t>
            </w:r>
          </w:p>
        </w:tc>
        <w:tc>
          <w:tcPr>
            <w:tcW w:w="852" w:type="dxa"/>
            <w:vMerge w:val="restart"/>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r w:rsidRPr="006E0246">
              <w:rPr>
                <w:sz w:val="18"/>
                <w:szCs w:val="18"/>
              </w:rPr>
              <w:t>Территориальный отдел Администрации Марёвского муниципального округа</w:t>
            </w:r>
          </w:p>
        </w:tc>
        <w:tc>
          <w:tcPr>
            <w:tcW w:w="878" w:type="dxa"/>
            <w:gridSpan w:val="2"/>
            <w:vMerge w:val="restart"/>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2024</w:t>
            </w:r>
            <w:r w:rsidRPr="006E0246">
              <w:rPr>
                <w:sz w:val="18"/>
                <w:szCs w:val="18"/>
              </w:rPr>
              <w:br/>
              <w:t>год</w:t>
            </w:r>
          </w:p>
        </w:tc>
        <w:tc>
          <w:tcPr>
            <w:tcW w:w="1109" w:type="dxa"/>
            <w:vMerge w:val="restart"/>
            <w:tcBorders>
              <w:top w:val="single" w:sz="2" w:space="0" w:color="000000"/>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p w:rsidR="006E0246" w:rsidRPr="006E0246" w:rsidRDefault="006E0246" w:rsidP="006E0246">
            <w:pPr>
              <w:pStyle w:val="aa"/>
              <w:widowControl w:val="0"/>
              <w:ind w:left="-28" w:right="-76"/>
              <w:rPr>
                <w:sz w:val="18"/>
                <w:szCs w:val="18"/>
              </w:rPr>
            </w:pPr>
            <w:r w:rsidRPr="006E0246">
              <w:rPr>
                <w:sz w:val="18"/>
                <w:szCs w:val="18"/>
              </w:rPr>
              <w:t>1.1.2</w:t>
            </w:r>
          </w:p>
        </w:tc>
        <w:tc>
          <w:tcPr>
            <w:tcW w:w="1008" w:type="dxa"/>
            <w:tcBorders>
              <w:top w:val="single" w:sz="2" w:space="0" w:color="000000"/>
              <w:left w:val="single" w:sz="2" w:space="0" w:color="000000"/>
              <w:bottom w:val="single" w:sz="4" w:space="0" w:color="auto"/>
              <w:right w:val="single" w:sz="2" w:space="0" w:color="000000"/>
            </w:tcBorders>
          </w:tcPr>
          <w:p w:rsidR="006E0246" w:rsidRPr="006E0246" w:rsidRDefault="006E0246" w:rsidP="006E0246">
            <w:pPr>
              <w:pStyle w:val="aa"/>
              <w:widowControl w:val="0"/>
              <w:ind w:left="-28" w:right="-76"/>
              <w:rPr>
                <w:sz w:val="18"/>
                <w:szCs w:val="18"/>
              </w:rPr>
            </w:pPr>
            <w:r w:rsidRPr="006E0246">
              <w:rPr>
                <w:sz w:val="18"/>
                <w:szCs w:val="18"/>
              </w:rPr>
              <w:t>Областной  бюджет</w:t>
            </w:r>
          </w:p>
          <w:p w:rsidR="006E0246" w:rsidRPr="006E0246" w:rsidRDefault="006E0246" w:rsidP="006E0246">
            <w:pPr>
              <w:pStyle w:val="aa"/>
              <w:widowControl w:val="0"/>
              <w:ind w:left="-28" w:right="-76"/>
              <w:rPr>
                <w:sz w:val="18"/>
                <w:szCs w:val="18"/>
              </w:rPr>
            </w:pPr>
          </w:p>
        </w:tc>
        <w:tc>
          <w:tcPr>
            <w:tcW w:w="685" w:type="dxa"/>
            <w:tcBorders>
              <w:top w:val="single" w:sz="2" w:space="0" w:color="000000"/>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88" w:type="dxa"/>
            <w:gridSpan w:val="2"/>
            <w:tcBorders>
              <w:top w:val="single" w:sz="2" w:space="0" w:color="000000"/>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49" w:type="dxa"/>
            <w:gridSpan w:val="2"/>
            <w:tcBorders>
              <w:top w:val="single" w:sz="2" w:space="0" w:color="000000"/>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60" w:type="dxa"/>
            <w:tcBorders>
              <w:top w:val="single" w:sz="2" w:space="0" w:color="000000"/>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26,24616</w:t>
            </w:r>
          </w:p>
        </w:tc>
        <w:tc>
          <w:tcPr>
            <w:tcW w:w="420" w:type="dxa"/>
            <w:tcBorders>
              <w:top w:val="single" w:sz="2" w:space="0" w:color="000000"/>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350" w:type="dxa"/>
            <w:tcBorders>
              <w:top w:val="single" w:sz="2" w:space="0" w:color="000000"/>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406" w:type="dxa"/>
            <w:tcBorders>
              <w:top w:val="single" w:sz="2" w:space="0" w:color="000000"/>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19" w:type="dxa"/>
            <w:tcBorders>
              <w:top w:val="single" w:sz="2" w:space="0" w:color="000000"/>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88" w:type="dxa"/>
            <w:tcBorders>
              <w:top w:val="single" w:sz="2" w:space="0" w:color="000000"/>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03" w:type="dxa"/>
            <w:tcBorders>
              <w:top w:val="single" w:sz="2" w:space="0" w:color="000000"/>
              <w:left w:val="single" w:sz="4" w:space="0" w:color="auto"/>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r>
      <w:tr w:rsidR="006E0246" w:rsidRPr="006E0246" w:rsidTr="006E0246">
        <w:trPr>
          <w:cantSplit/>
          <w:trHeight w:val="20"/>
        </w:trPr>
        <w:tc>
          <w:tcPr>
            <w:tcW w:w="406"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90"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52"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78" w:type="dxa"/>
            <w:gridSpan w:val="2"/>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09"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008" w:type="dxa"/>
            <w:tcBorders>
              <w:top w:val="single" w:sz="4" w:space="0" w:color="auto"/>
              <w:left w:val="single" w:sz="2" w:space="0" w:color="000000"/>
              <w:bottom w:val="single" w:sz="4" w:space="0" w:color="auto"/>
              <w:right w:val="single" w:sz="2" w:space="0" w:color="000000"/>
            </w:tcBorders>
          </w:tcPr>
          <w:p w:rsidR="006E0246" w:rsidRPr="006E0246" w:rsidRDefault="006E0246" w:rsidP="006E0246">
            <w:pPr>
              <w:pStyle w:val="aa"/>
              <w:widowControl w:val="0"/>
              <w:ind w:left="-28" w:right="-76"/>
              <w:rPr>
                <w:sz w:val="18"/>
                <w:szCs w:val="18"/>
              </w:rPr>
            </w:pPr>
            <w:r w:rsidRPr="006E0246">
              <w:rPr>
                <w:sz w:val="18"/>
                <w:szCs w:val="18"/>
              </w:rPr>
              <w:t>Фелеральный  бюджет</w:t>
            </w:r>
          </w:p>
          <w:p w:rsidR="006E0246" w:rsidRPr="006E0246" w:rsidRDefault="006E0246" w:rsidP="006E0246">
            <w:pPr>
              <w:pStyle w:val="aa"/>
              <w:widowControl w:val="0"/>
              <w:ind w:left="-28" w:right="-76"/>
              <w:rPr>
                <w:sz w:val="18"/>
                <w:szCs w:val="18"/>
              </w:rPr>
            </w:pPr>
          </w:p>
        </w:tc>
        <w:tc>
          <w:tcPr>
            <w:tcW w:w="685" w:type="dxa"/>
            <w:tcBorders>
              <w:top w:val="single" w:sz="4" w:space="0" w:color="auto"/>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88" w:type="dxa"/>
            <w:gridSpan w:val="2"/>
            <w:tcBorders>
              <w:top w:val="single" w:sz="4" w:space="0" w:color="auto"/>
              <w:left w:val="single" w:sz="2" w:space="0" w:color="000000"/>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49" w:type="dxa"/>
            <w:gridSpan w:val="2"/>
            <w:tcBorders>
              <w:top w:val="single" w:sz="4" w:space="0" w:color="auto"/>
              <w:left w:val="single" w:sz="2" w:space="0" w:color="000000"/>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60" w:type="dxa"/>
            <w:tcBorders>
              <w:top w:val="single" w:sz="4" w:space="0" w:color="auto"/>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848,62584</w:t>
            </w:r>
          </w:p>
        </w:tc>
        <w:tc>
          <w:tcPr>
            <w:tcW w:w="420" w:type="dxa"/>
            <w:tcBorders>
              <w:top w:val="single" w:sz="4" w:space="0" w:color="auto"/>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350" w:type="dxa"/>
            <w:tcBorders>
              <w:top w:val="single" w:sz="4" w:space="0" w:color="auto"/>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406" w:type="dxa"/>
            <w:tcBorders>
              <w:top w:val="single" w:sz="4" w:space="0" w:color="auto"/>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19" w:type="dxa"/>
            <w:tcBorders>
              <w:top w:val="single" w:sz="4" w:space="0" w:color="auto"/>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88" w:type="dxa"/>
            <w:tcBorders>
              <w:top w:val="single" w:sz="4" w:space="0" w:color="auto"/>
              <w:left w:val="single" w:sz="4" w:space="0" w:color="auto"/>
              <w:bottom w:val="single" w:sz="4" w:space="0" w:color="auto"/>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03" w:type="dxa"/>
            <w:tcBorders>
              <w:top w:val="single" w:sz="4" w:space="0" w:color="auto"/>
              <w:left w:val="single" w:sz="4" w:space="0" w:color="auto"/>
              <w:bottom w:val="single" w:sz="4" w:space="0" w:color="auto"/>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r>
      <w:tr w:rsidR="006E0246" w:rsidRPr="006E0246" w:rsidTr="006E0246">
        <w:trPr>
          <w:cantSplit/>
          <w:trHeight w:val="20"/>
        </w:trPr>
        <w:tc>
          <w:tcPr>
            <w:tcW w:w="406"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90"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52"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878" w:type="dxa"/>
            <w:gridSpan w:val="2"/>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109" w:type="dxa"/>
            <w:vMerge/>
            <w:tcBorders>
              <w:top w:val="single" w:sz="2" w:space="0" w:color="000000"/>
              <w:left w:val="single" w:sz="2" w:space="0" w:color="000000"/>
              <w:bottom w:val="single" w:sz="2" w:space="0" w:color="000000"/>
              <w:right w:val="single" w:sz="2" w:space="0" w:color="000000"/>
            </w:tcBorders>
            <w:vAlign w:val="center"/>
            <w:hideMark/>
          </w:tcPr>
          <w:p w:rsidR="006E0246" w:rsidRPr="006E0246" w:rsidRDefault="006E0246" w:rsidP="006E0246">
            <w:pPr>
              <w:pStyle w:val="aa"/>
              <w:widowControl w:val="0"/>
              <w:ind w:left="-28" w:right="-76"/>
              <w:rPr>
                <w:sz w:val="18"/>
                <w:szCs w:val="18"/>
              </w:rPr>
            </w:pPr>
          </w:p>
        </w:tc>
        <w:tc>
          <w:tcPr>
            <w:tcW w:w="1008" w:type="dxa"/>
            <w:tcBorders>
              <w:top w:val="single" w:sz="4" w:space="0" w:color="auto"/>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r w:rsidRPr="006E0246">
              <w:rPr>
                <w:sz w:val="18"/>
                <w:szCs w:val="18"/>
              </w:rPr>
              <w:t>Местный бюджет</w:t>
            </w:r>
          </w:p>
          <w:p w:rsidR="006E0246" w:rsidRPr="006E0246" w:rsidRDefault="006E0246" w:rsidP="006E0246">
            <w:pPr>
              <w:pStyle w:val="aa"/>
              <w:widowControl w:val="0"/>
              <w:ind w:left="-28" w:right="-76"/>
              <w:rPr>
                <w:sz w:val="18"/>
                <w:szCs w:val="18"/>
              </w:rPr>
            </w:pPr>
          </w:p>
        </w:tc>
        <w:tc>
          <w:tcPr>
            <w:tcW w:w="685" w:type="dxa"/>
            <w:tcBorders>
              <w:top w:val="single" w:sz="4" w:space="0" w:color="auto"/>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88" w:type="dxa"/>
            <w:gridSpan w:val="2"/>
            <w:tcBorders>
              <w:top w:val="single" w:sz="4" w:space="0" w:color="auto"/>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49" w:type="dxa"/>
            <w:gridSpan w:val="2"/>
            <w:tcBorders>
              <w:top w:val="single" w:sz="4" w:space="0" w:color="auto"/>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60" w:type="dxa"/>
            <w:tcBorders>
              <w:top w:val="single" w:sz="4" w:space="0" w:color="auto"/>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218,718</w:t>
            </w:r>
          </w:p>
        </w:tc>
        <w:tc>
          <w:tcPr>
            <w:tcW w:w="420" w:type="dxa"/>
            <w:tcBorders>
              <w:top w:val="single" w:sz="4" w:space="0" w:color="auto"/>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350" w:type="dxa"/>
            <w:tcBorders>
              <w:top w:val="single" w:sz="4" w:space="0" w:color="auto"/>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406" w:type="dxa"/>
            <w:tcBorders>
              <w:top w:val="single" w:sz="4" w:space="0" w:color="auto"/>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19" w:type="dxa"/>
            <w:tcBorders>
              <w:top w:val="single" w:sz="4" w:space="0" w:color="auto"/>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88" w:type="dxa"/>
            <w:tcBorders>
              <w:top w:val="single" w:sz="4" w:space="0" w:color="auto"/>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03" w:type="dxa"/>
            <w:tcBorders>
              <w:top w:val="single" w:sz="4" w:space="0" w:color="auto"/>
              <w:left w:val="single" w:sz="4" w:space="0" w:color="auto"/>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r>
      <w:tr w:rsidR="006E0246" w:rsidRPr="006E0246" w:rsidTr="006E0246">
        <w:trPr>
          <w:cantSplit/>
          <w:trHeight w:val="20"/>
        </w:trPr>
        <w:tc>
          <w:tcPr>
            <w:tcW w:w="406" w:type="dxa"/>
            <w:tcBorders>
              <w:top w:val="single" w:sz="2" w:space="0" w:color="000000"/>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p>
        </w:tc>
        <w:tc>
          <w:tcPr>
            <w:tcW w:w="1190" w:type="dxa"/>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Общественная территория р</w:t>
            </w:r>
            <w:r w:rsidRPr="006E0246">
              <w:rPr>
                <w:iCs/>
                <w:sz w:val="18"/>
                <w:szCs w:val="18"/>
              </w:rPr>
              <w:t>емонт тротуара ул. Советов (от д. 38 до д. 28) в с. Марёво</w:t>
            </w:r>
            <w:r w:rsidRPr="006E0246">
              <w:rPr>
                <w:sz w:val="18"/>
                <w:szCs w:val="18"/>
              </w:rPr>
              <w:t xml:space="preserve"> </w:t>
            </w:r>
          </w:p>
        </w:tc>
        <w:tc>
          <w:tcPr>
            <w:tcW w:w="1162" w:type="dxa"/>
            <w:gridSpan w:val="2"/>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Территориальный отдел Администрации Марёвского муниципального округа</w:t>
            </w:r>
          </w:p>
        </w:tc>
        <w:tc>
          <w:tcPr>
            <w:tcW w:w="568" w:type="dxa"/>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2025</w:t>
            </w:r>
            <w:r w:rsidRPr="006E0246">
              <w:rPr>
                <w:sz w:val="18"/>
                <w:szCs w:val="18"/>
              </w:rPr>
              <w:br/>
              <w:t>год</w:t>
            </w:r>
          </w:p>
        </w:tc>
        <w:tc>
          <w:tcPr>
            <w:tcW w:w="1109" w:type="dxa"/>
            <w:tcBorders>
              <w:top w:val="single" w:sz="2" w:space="0" w:color="000000"/>
              <w:left w:val="single" w:sz="2" w:space="0" w:color="000000"/>
              <w:bottom w:val="single" w:sz="2" w:space="0" w:color="000000"/>
              <w:right w:val="single" w:sz="2" w:space="0" w:color="000000"/>
            </w:tcBorders>
          </w:tcPr>
          <w:p w:rsidR="006E0246" w:rsidRPr="006E0246" w:rsidRDefault="006E0246" w:rsidP="006E0246">
            <w:pPr>
              <w:pStyle w:val="aa"/>
              <w:widowControl w:val="0"/>
              <w:ind w:left="-28" w:right="-76"/>
              <w:rPr>
                <w:sz w:val="18"/>
                <w:szCs w:val="18"/>
              </w:rPr>
            </w:pPr>
            <w:r w:rsidRPr="006E0246">
              <w:rPr>
                <w:sz w:val="18"/>
                <w:szCs w:val="18"/>
              </w:rPr>
              <w:t>1.1.2</w:t>
            </w:r>
          </w:p>
          <w:p w:rsidR="006E0246" w:rsidRPr="006E0246" w:rsidRDefault="006E0246" w:rsidP="006E0246">
            <w:pPr>
              <w:pStyle w:val="aa"/>
              <w:widowControl w:val="0"/>
              <w:ind w:left="-28" w:right="-76"/>
              <w:rPr>
                <w:sz w:val="18"/>
                <w:szCs w:val="18"/>
              </w:rPr>
            </w:pPr>
          </w:p>
        </w:tc>
        <w:tc>
          <w:tcPr>
            <w:tcW w:w="1008" w:type="dxa"/>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Местный бюджет</w:t>
            </w:r>
          </w:p>
        </w:tc>
        <w:tc>
          <w:tcPr>
            <w:tcW w:w="856" w:type="dxa"/>
            <w:gridSpan w:val="2"/>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459" w:type="dxa"/>
            <w:gridSpan w:val="2"/>
            <w:tcBorders>
              <w:top w:val="single" w:sz="2" w:space="0" w:color="000000"/>
              <w:left w:val="single" w:sz="2" w:space="0" w:color="000000"/>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07" w:type="dxa"/>
            <w:tcBorders>
              <w:top w:val="single" w:sz="2" w:space="0" w:color="000000"/>
              <w:left w:val="single" w:sz="2" w:space="0" w:color="000000"/>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60"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420" w:type="dxa"/>
            <w:tcBorders>
              <w:top w:val="single" w:sz="2" w:space="0" w:color="000000"/>
              <w:left w:val="single" w:sz="4" w:space="0" w:color="auto"/>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200,00000</w:t>
            </w:r>
          </w:p>
        </w:tc>
        <w:tc>
          <w:tcPr>
            <w:tcW w:w="350" w:type="dxa"/>
            <w:tcBorders>
              <w:top w:val="single" w:sz="2" w:space="0" w:color="000000"/>
              <w:left w:val="single" w:sz="4" w:space="0" w:color="auto"/>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406" w:type="dxa"/>
            <w:tcBorders>
              <w:top w:val="single" w:sz="2" w:space="0" w:color="000000"/>
              <w:left w:val="single" w:sz="4" w:space="0" w:color="auto"/>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19" w:type="dxa"/>
            <w:tcBorders>
              <w:top w:val="single" w:sz="2" w:space="0" w:color="000000"/>
              <w:left w:val="single" w:sz="4" w:space="0" w:color="auto"/>
              <w:bottom w:val="single" w:sz="2" w:space="0" w:color="000000"/>
              <w:right w:val="single" w:sz="4" w:space="0" w:color="auto"/>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88"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c>
          <w:tcPr>
            <w:tcW w:w="503" w:type="dxa"/>
            <w:tcBorders>
              <w:top w:val="single" w:sz="2" w:space="0" w:color="000000"/>
              <w:left w:val="single" w:sz="4" w:space="0" w:color="auto"/>
              <w:bottom w:val="single" w:sz="2" w:space="0" w:color="000000"/>
              <w:right w:val="single" w:sz="2" w:space="0" w:color="000000"/>
            </w:tcBorders>
            <w:hideMark/>
          </w:tcPr>
          <w:p w:rsidR="006E0246" w:rsidRPr="006E0246" w:rsidRDefault="006E0246" w:rsidP="006E0246">
            <w:pPr>
              <w:pStyle w:val="aa"/>
              <w:widowControl w:val="0"/>
              <w:ind w:left="-28" w:right="-76"/>
              <w:rPr>
                <w:sz w:val="18"/>
                <w:szCs w:val="18"/>
              </w:rPr>
            </w:pPr>
            <w:r w:rsidRPr="006E0246">
              <w:rPr>
                <w:sz w:val="18"/>
                <w:szCs w:val="18"/>
              </w:rPr>
              <w:t>-</w:t>
            </w:r>
          </w:p>
        </w:tc>
      </w:tr>
    </w:tbl>
    <w:p w:rsidR="00F8556E" w:rsidRDefault="006E0246" w:rsidP="006E0246">
      <w:pPr>
        <w:pStyle w:val="aa"/>
        <w:widowControl w:val="0"/>
        <w:ind w:left="40" w:right="142"/>
        <w:jc w:val="right"/>
        <w:rPr>
          <w:sz w:val="18"/>
          <w:szCs w:val="18"/>
        </w:rPr>
      </w:pPr>
      <w:r w:rsidRPr="006E0246">
        <w:rPr>
          <w:sz w:val="18"/>
          <w:szCs w:val="18"/>
        </w:rPr>
        <w:t>».</w:t>
      </w:r>
    </w:p>
    <w:p w:rsidR="006E0246" w:rsidRPr="006E0246" w:rsidRDefault="006E0246" w:rsidP="006E0246">
      <w:pPr>
        <w:pStyle w:val="aa"/>
        <w:widowControl w:val="0"/>
        <w:ind w:left="40" w:right="142" w:firstLine="244"/>
        <w:jc w:val="both"/>
        <w:rPr>
          <w:sz w:val="18"/>
          <w:szCs w:val="18"/>
        </w:rPr>
      </w:pPr>
      <w:r w:rsidRPr="006E024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E0246" w:rsidRPr="006E0246" w:rsidRDefault="006E0246" w:rsidP="006E0246">
      <w:pPr>
        <w:pStyle w:val="aa"/>
        <w:widowControl w:val="0"/>
        <w:ind w:left="40" w:right="142"/>
        <w:rPr>
          <w:b/>
          <w:sz w:val="18"/>
          <w:szCs w:val="18"/>
        </w:rPr>
      </w:pPr>
    </w:p>
    <w:p w:rsidR="00F8556E" w:rsidRDefault="006E0246" w:rsidP="006E0246">
      <w:pPr>
        <w:pStyle w:val="aa"/>
        <w:widowControl w:val="0"/>
        <w:ind w:left="40" w:right="142"/>
        <w:rPr>
          <w:sz w:val="18"/>
          <w:szCs w:val="18"/>
        </w:rPr>
      </w:pPr>
      <w:r w:rsidRPr="006E0246">
        <w:rPr>
          <w:b/>
          <w:sz w:val="18"/>
          <w:szCs w:val="18"/>
        </w:rPr>
        <w:t>Глава муниципального округа       С.И.Горкин</w:t>
      </w:r>
    </w:p>
    <w:p w:rsidR="00F8556E" w:rsidRDefault="00F8556E" w:rsidP="008A14F4">
      <w:pPr>
        <w:pStyle w:val="aa"/>
        <w:widowControl w:val="0"/>
        <w:ind w:left="40" w:right="142"/>
        <w:rPr>
          <w:sz w:val="18"/>
          <w:szCs w:val="18"/>
        </w:rPr>
      </w:pPr>
    </w:p>
    <w:p w:rsidR="00F8556E" w:rsidRPr="0058249A" w:rsidRDefault="00F8556E" w:rsidP="008A14F4">
      <w:pPr>
        <w:pStyle w:val="aa"/>
        <w:widowControl w:val="0"/>
        <w:ind w:left="40" w:right="142"/>
        <w:rPr>
          <w:sz w:val="18"/>
          <w:szCs w:val="18"/>
        </w:rPr>
      </w:pPr>
    </w:p>
    <w:p w:rsidR="006305D2" w:rsidRPr="006305D2" w:rsidRDefault="006305D2" w:rsidP="006305D2">
      <w:pPr>
        <w:pStyle w:val="aa"/>
        <w:widowControl w:val="0"/>
        <w:ind w:left="40" w:right="142"/>
        <w:jc w:val="center"/>
        <w:rPr>
          <w:b/>
          <w:bCs/>
          <w:sz w:val="18"/>
          <w:szCs w:val="18"/>
        </w:rPr>
      </w:pPr>
      <w:r w:rsidRPr="006305D2">
        <w:rPr>
          <w:b/>
          <w:bCs/>
          <w:sz w:val="18"/>
          <w:szCs w:val="18"/>
        </w:rPr>
        <w:t>АДМИНИСТРАЦИЯ</w:t>
      </w:r>
    </w:p>
    <w:p w:rsidR="006305D2" w:rsidRPr="006305D2" w:rsidRDefault="006305D2" w:rsidP="006305D2">
      <w:pPr>
        <w:pStyle w:val="aa"/>
        <w:widowControl w:val="0"/>
        <w:ind w:left="40" w:right="142"/>
        <w:jc w:val="center"/>
        <w:rPr>
          <w:b/>
          <w:bCs/>
          <w:sz w:val="18"/>
          <w:szCs w:val="18"/>
        </w:rPr>
      </w:pPr>
      <w:r w:rsidRPr="006305D2">
        <w:rPr>
          <w:b/>
          <w:bCs/>
          <w:sz w:val="18"/>
          <w:szCs w:val="18"/>
        </w:rPr>
        <w:t>МАРЁВСКОГО МУНИЦИПАЛЬНОГО ОКРУГА</w:t>
      </w:r>
    </w:p>
    <w:p w:rsidR="006305D2" w:rsidRPr="006305D2" w:rsidRDefault="006305D2" w:rsidP="006305D2">
      <w:pPr>
        <w:pStyle w:val="aa"/>
        <w:widowControl w:val="0"/>
        <w:ind w:left="40" w:right="142"/>
        <w:jc w:val="center"/>
        <w:rPr>
          <w:b/>
          <w:sz w:val="18"/>
          <w:szCs w:val="18"/>
        </w:rPr>
      </w:pPr>
    </w:p>
    <w:p w:rsidR="006305D2" w:rsidRPr="006305D2" w:rsidRDefault="006305D2" w:rsidP="006305D2">
      <w:pPr>
        <w:pStyle w:val="aa"/>
        <w:widowControl w:val="0"/>
        <w:ind w:left="40" w:right="142"/>
        <w:jc w:val="center"/>
        <w:rPr>
          <w:sz w:val="18"/>
          <w:szCs w:val="18"/>
        </w:rPr>
      </w:pPr>
      <w:r w:rsidRPr="006305D2">
        <w:rPr>
          <w:sz w:val="18"/>
          <w:szCs w:val="18"/>
        </w:rPr>
        <w:t>П О С Т А Н О В Л Е Н И Е</w:t>
      </w:r>
    </w:p>
    <w:p w:rsidR="006305D2" w:rsidRPr="006305D2" w:rsidRDefault="006305D2" w:rsidP="006305D2">
      <w:pPr>
        <w:pStyle w:val="aa"/>
        <w:widowControl w:val="0"/>
        <w:ind w:left="40" w:right="142"/>
        <w:jc w:val="center"/>
        <w:rPr>
          <w:sz w:val="18"/>
          <w:szCs w:val="18"/>
        </w:rPr>
      </w:pPr>
      <w:r w:rsidRPr="006305D2">
        <w:rPr>
          <w:sz w:val="18"/>
          <w:szCs w:val="18"/>
        </w:rPr>
        <w:t>27.11.2024  № 407</w:t>
      </w:r>
    </w:p>
    <w:p w:rsidR="006305D2" w:rsidRPr="006305D2" w:rsidRDefault="006305D2" w:rsidP="006305D2">
      <w:pPr>
        <w:pStyle w:val="aa"/>
        <w:widowControl w:val="0"/>
        <w:ind w:left="40" w:right="142"/>
        <w:jc w:val="center"/>
        <w:rPr>
          <w:sz w:val="18"/>
          <w:szCs w:val="18"/>
        </w:rPr>
      </w:pPr>
      <w:r w:rsidRPr="006305D2">
        <w:rPr>
          <w:sz w:val="18"/>
          <w:szCs w:val="18"/>
        </w:rPr>
        <w:t>с. Марёво</w:t>
      </w:r>
    </w:p>
    <w:p w:rsidR="006305D2" w:rsidRPr="006305D2" w:rsidRDefault="006305D2" w:rsidP="006305D2">
      <w:pPr>
        <w:pStyle w:val="aa"/>
        <w:widowControl w:val="0"/>
        <w:ind w:left="40" w:right="142"/>
        <w:jc w:val="center"/>
        <w:rPr>
          <w:sz w:val="18"/>
          <w:szCs w:val="18"/>
        </w:rPr>
      </w:pPr>
    </w:p>
    <w:p w:rsidR="006305D2" w:rsidRPr="006305D2" w:rsidRDefault="006305D2" w:rsidP="006305D2">
      <w:pPr>
        <w:pStyle w:val="aa"/>
        <w:ind w:left="40" w:right="142"/>
        <w:jc w:val="center"/>
        <w:rPr>
          <w:b/>
          <w:bCs/>
          <w:sz w:val="18"/>
          <w:szCs w:val="18"/>
        </w:rPr>
      </w:pPr>
      <w:r w:rsidRPr="006305D2">
        <w:rPr>
          <w:b/>
          <w:bCs/>
          <w:sz w:val="18"/>
          <w:szCs w:val="18"/>
        </w:rPr>
        <w:t>О спортивно – оздоровительном центре «Ритм»</w:t>
      </w:r>
    </w:p>
    <w:p w:rsidR="006305D2" w:rsidRPr="006305D2" w:rsidRDefault="006305D2" w:rsidP="006305D2">
      <w:pPr>
        <w:pStyle w:val="aa"/>
        <w:ind w:left="40" w:right="142"/>
        <w:rPr>
          <w:sz w:val="18"/>
          <w:szCs w:val="18"/>
        </w:rPr>
      </w:pPr>
      <w:r w:rsidRPr="006305D2">
        <w:rPr>
          <w:b/>
          <w:bCs/>
          <w:sz w:val="18"/>
          <w:szCs w:val="18"/>
        </w:rPr>
        <w:t xml:space="preserve">  </w:t>
      </w:r>
    </w:p>
    <w:p w:rsidR="006305D2" w:rsidRPr="006305D2" w:rsidRDefault="006305D2" w:rsidP="006305D2">
      <w:pPr>
        <w:pStyle w:val="aa"/>
        <w:ind w:left="40" w:right="142" w:firstLine="244"/>
        <w:jc w:val="both"/>
        <w:rPr>
          <w:b/>
          <w:sz w:val="18"/>
          <w:szCs w:val="18"/>
        </w:rPr>
      </w:pPr>
      <w:r w:rsidRPr="006305D2">
        <w:rPr>
          <w:sz w:val="18"/>
          <w:szCs w:val="18"/>
        </w:rPr>
        <w:t>В соответствии с Гражданским кодексом Российской Федерации, статьёй 17 Федерального закона от 6 октября 2003 года № 131-ФЗ «Об общих принципах организации местного самоуправления в Российской Федерации», руководствуясь Уставом Марёвского муниципального округа, Администрация Марёвского муниципального округа</w:t>
      </w:r>
      <w:r w:rsidRPr="006305D2">
        <w:rPr>
          <w:b/>
          <w:sz w:val="18"/>
          <w:szCs w:val="18"/>
        </w:rPr>
        <w:t xml:space="preserve">    ПОСТАНОВЛЯЕТ:</w:t>
      </w:r>
    </w:p>
    <w:p w:rsidR="006305D2" w:rsidRPr="006305D2" w:rsidRDefault="006305D2" w:rsidP="006305D2">
      <w:pPr>
        <w:pStyle w:val="aa"/>
        <w:ind w:left="40" w:right="142" w:firstLine="244"/>
        <w:jc w:val="both"/>
        <w:rPr>
          <w:sz w:val="18"/>
          <w:szCs w:val="18"/>
        </w:rPr>
      </w:pPr>
      <w:r w:rsidRPr="006305D2">
        <w:rPr>
          <w:sz w:val="18"/>
          <w:szCs w:val="18"/>
        </w:rPr>
        <w:t>1.Утвердить прилагаемый Устав муниципального бюджетного учреждения «Спортивно-оздоровительный центр «Ритм» (далее – Учреждение).</w:t>
      </w:r>
    </w:p>
    <w:p w:rsidR="006305D2" w:rsidRPr="006305D2" w:rsidRDefault="006305D2" w:rsidP="006305D2">
      <w:pPr>
        <w:pStyle w:val="aa"/>
        <w:ind w:left="40" w:right="142" w:firstLine="244"/>
        <w:jc w:val="both"/>
        <w:rPr>
          <w:sz w:val="18"/>
          <w:szCs w:val="18"/>
        </w:rPr>
      </w:pPr>
      <w:r w:rsidRPr="006305D2">
        <w:rPr>
          <w:sz w:val="18"/>
          <w:szCs w:val="18"/>
        </w:rPr>
        <w:t>2.Признать утратившими силу постановления Администрации Марёвского муниципального района:</w:t>
      </w:r>
    </w:p>
    <w:p w:rsidR="006305D2" w:rsidRPr="006305D2" w:rsidRDefault="006305D2" w:rsidP="006305D2">
      <w:pPr>
        <w:pStyle w:val="aa"/>
        <w:ind w:left="40" w:right="142" w:firstLine="244"/>
        <w:jc w:val="both"/>
        <w:rPr>
          <w:bCs/>
          <w:sz w:val="18"/>
          <w:szCs w:val="18"/>
        </w:rPr>
      </w:pPr>
      <w:r w:rsidRPr="006305D2">
        <w:rPr>
          <w:sz w:val="18"/>
          <w:szCs w:val="18"/>
        </w:rPr>
        <w:t>от 17.11.2011 № 500 «</w:t>
      </w:r>
      <w:r w:rsidRPr="006305D2">
        <w:rPr>
          <w:bCs/>
          <w:sz w:val="18"/>
          <w:szCs w:val="18"/>
        </w:rPr>
        <w:t>Об изменении типа муниципального учреждения  «Молодёжный физкультурно-оздоровительный (профильный) центр» и его переименование»;</w:t>
      </w:r>
    </w:p>
    <w:p w:rsidR="006305D2" w:rsidRPr="006305D2" w:rsidRDefault="006305D2" w:rsidP="006305D2">
      <w:pPr>
        <w:pStyle w:val="aa"/>
        <w:ind w:left="40" w:right="142" w:firstLine="244"/>
        <w:jc w:val="both"/>
        <w:rPr>
          <w:bCs/>
          <w:sz w:val="18"/>
          <w:szCs w:val="18"/>
        </w:rPr>
      </w:pPr>
      <w:r w:rsidRPr="006305D2">
        <w:rPr>
          <w:bCs/>
          <w:sz w:val="18"/>
          <w:szCs w:val="18"/>
        </w:rPr>
        <w:t>от 13.02.2012 № 57 «О внесении изменений в Устав МБУ «СОЦ «Ритм»;</w:t>
      </w:r>
    </w:p>
    <w:p w:rsidR="006305D2" w:rsidRPr="006305D2" w:rsidRDefault="006305D2" w:rsidP="006305D2">
      <w:pPr>
        <w:pStyle w:val="aa"/>
        <w:ind w:left="40" w:right="142" w:firstLine="244"/>
        <w:jc w:val="both"/>
        <w:rPr>
          <w:sz w:val="18"/>
          <w:szCs w:val="18"/>
        </w:rPr>
      </w:pPr>
      <w:r w:rsidRPr="006305D2">
        <w:rPr>
          <w:bCs/>
          <w:sz w:val="18"/>
          <w:szCs w:val="18"/>
        </w:rPr>
        <w:t>от 06.06.2013 № 354 «О внесении изменений в Устав муниципального бюджетного учреждения «Спортивно-оздоровительный центр «Ритм».</w:t>
      </w:r>
    </w:p>
    <w:p w:rsidR="006305D2" w:rsidRPr="006305D2" w:rsidRDefault="006305D2" w:rsidP="006305D2">
      <w:pPr>
        <w:pStyle w:val="aa"/>
        <w:ind w:left="40" w:right="142" w:firstLine="244"/>
        <w:jc w:val="both"/>
        <w:rPr>
          <w:sz w:val="18"/>
          <w:szCs w:val="18"/>
        </w:rPr>
      </w:pPr>
      <w:r w:rsidRPr="006305D2">
        <w:rPr>
          <w:sz w:val="18"/>
          <w:szCs w:val="18"/>
        </w:rPr>
        <w:t>3.И.о. директора Учреждения Данилову Д.Г. осуществить в установленном порядке государственную регистрацию Устава муниципального бюджетного учреждения «Спортивно-оздоровительный центр «Ритм».</w:t>
      </w:r>
    </w:p>
    <w:p w:rsidR="006305D2" w:rsidRPr="006305D2" w:rsidRDefault="006305D2" w:rsidP="006305D2">
      <w:pPr>
        <w:pStyle w:val="aa"/>
        <w:ind w:left="40" w:right="142" w:firstLine="244"/>
        <w:jc w:val="both"/>
        <w:rPr>
          <w:sz w:val="18"/>
          <w:szCs w:val="18"/>
        </w:rPr>
      </w:pPr>
      <w:r w:rsidRPr="006305D2">
        <w:rPr>
          <w:sz w:val="18"/>
          <w:szCs w:val="18"/>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6305D2" w:rsidRPr="006305D2" w:rsidRDefault="006305D2" w:rsidP="006305D2">
      <w:pPr>
        <w:pStyle w:val="aa"/>
        <w:ind w:left="40" w:right="142"/>
        <w:rPr>
          <w:sz w:val="18"/>
          <w:szCs w:val="18"/>
        </w:rPr>
      </w:pPr>
    </w:p>
    <w:p w:rsidR="006305D2" w:rsidRPr="006305D2" w:rsidRDefault="006305D2" w:rsidP="006305D2">
      <w:pPr>
        <w:pStyle w:val="aa"/>
        <w:widowControl w:val="0"/>
        <w:ind w:left="40" w:right="142"/>
        <w:jc w:val="both"/>
        <w:rPr>
          <w:b/>
          <w:sz w:val="18"/>
          <w:szCs w:val="18"/>
        </w:rPr>
      </w:pPr>
      <w:r w:rsidRPr="006305D2">
        <w:rPr>
          <w:b/>
          <w:sz w:val="18"/>
          <w:szCs w:val="18"/>
        </w:rPr>
        <w:t>Глава муниципального округа       С.И. Горкин</w:t>
      </w:r>
    </w:p>
    <w:p w:rsidR="006305D2" w:rsidRDefault="006305D2" w:rsidP="006305D2">
      <w:pPr>
        <w:pStyle w:val="aa"/>
        <w:widowControl w:val="0"/>
        <w:ind w:left="40" w:right="142"/>
        <w:rPr>
          <w:sz w:val="18"/>
          <w:szCs w:val="18"/>
        </w:rPr>
      </w:pPr>
    </w:p>
    <w:p w:rsidR="006305D2" w:rsidRPr="006305D2" w:rsidRDefault="006305D2" w:rsidP="006305D2">
      <w:pPr>
        <w:pStyle w:val="aa"/>
        <w:widowControl w:val="0"/>
        <w:ind w:left="5954" w:right="142"/>
        <w:jc w:val="center"/>
        <w:rPr>
          <w:sz w:val="18"/>
          <w:szCs w:val="18"/>
        </w:rPr>
      </w:pPr>
      <w:r w:rsidRPr="006305D2">
        <w:rPr>
          <w:sz w:val="18"/>
          <w:szCs w:val="18"/>
        </w:rPr>
        <w:t>УТВЕРЖДЕН</w:t>
      </w:r>
    </w:p>
    <w:p w:rsidR="006305D2" w:rsidRPr="006305D2" w:rsidRDefault="006305D2" w:rsidP="006305D2">
      <w:pPr>
        <w:pStyle w:val="aa"/>
        <w:widowControl w:val="0"/>
        <w:ind w:left="5954" w:right="142"/>
        <w:jc w:val="center"/>
        <w:rPr>
          <w:sz w:val="18"/>
          <w:szCs w:val="18"/>
        </w:rPr>
      </w:pPr>
      <w:r w:rsidRPr="006305D2">
        <w:rPr>
          <w:sz w:val="18"/>
          <w:szCs w:val="18"/>
        </w:rPr>
        <w:t>постановлением Администрации</w:t>
      </w:r>
    </w:p>
    <w:p w:rsidR="006305D2" w:rsidRPr="006305D2" w:rsidRDefault="006305D2" w:rsidP="006305D2">
      <w:pPr>
        <w:pStyle w:val="aa"/>
        <w:widowControl w:val="0"/>
        <w:ind w:left="5954" w:right="142"/>
        <w:jc w:val="center"/>
        <w:rPr>
          <w:sz w:val="18"/>
          <w:szCs w:val="18"/>
        </w:rPr>
      </w:pPr>
      <w:r w:rsidRPr="006305D2">
        <w:rPr>
          <w:sz w:val="18"/>
          <w:szCs w:val="18"/>
        </w:rPr>
        <w:t>муниципального округа</w:t>
      </w:r>
    </w:p>
    <w:p w:rsidR="006305D2" w:rsidRPr="006305D2" w:rsidRDefault="006305D2" w:rsidP="006305D2">
      <w:pPr>
        <w:pStyle w:val="aa"/>
        <w:widowControl w:val="0"/>
        <w:ind w:left="5954" w:right="142"/>
        <w:jc w:val="center"/>
        <w:rPr>
          <w:sz w:val="18"/>
          <w:szCs w:val="18"/>
        </w:rPr>
      </w:pPr>
      <w:r w:rsidRPr="006305D2">
        <w:rPr>
          <w:sz w:val="18"/>
          <w:szCs w:val="18"/>
        </w:rPr>
        <w:t>от  27.11.2024 № 407</w:t>
      </w:r>
    </w:p>
    <w:p w:rsidR="006305D2" w:rsidRPr="006305D2" w:rsidRDefault="006305D2" w:rsidP="006305D2">
      <w:pPr>
        <w:pStyle w:val="aa"/>
        <w:widowControl w:val="0"/>
        <w:ind w:left="40" w:right="142"/>
        <w:rPr>
          <w:b/>
          <w:sz w:val="18"/>
          <w:szCs w:val="18"/>
        </w:rPr>
      </w:pPr>
    </w:p>
    <w:p w:rsidR="006305D2" w:rsidRPr="006305D2" w:rsidRDefault="006305D2" w:rsidP="006305D2">
      <w:pPr>
        <w:pStyle w:val="aa"/>
        <w:widowControl w:val="0"/>
        <w:ind w:left="40" w:right="142"/>
        <w:jc w:val="center"/>
        <w:rPr>
          <w:b/>
          <w:sz w:val="18"/>
          <w:szCs w:val="18"/>
        </w:rPr>
      </w:pPr>
      <w:r w:rsidRPr="006305D2">
        <w:rPr>
          <w:b/>
          <w:sz w:val="18"/>
          <w:szCs w:val="18"/>
        </w:rPr>
        <w:t>УСТАВ</w:t>
      </w:r>
    </w:p>
    <w:p w:rsidR="006305D2" w:rsidRPr="006305D2" w:rsidRDefault="006305D2" w:rsidP="006305D2">
      <w:pPr>
        <w:pStyle w:val="aa"/>
        <w:widowControl w:val="0"/>
        <w:ind w:left="40" w:right="142"/>
        <w:jc w:val="center"/>
        <w:rPr>
          <w:b/>
          <w:sz w:val="18"/>
          <w:szCs w:val="18"/>
        </w:rPr>
      </w:pPr>
      <w:r w:rsidRPr="006305D2">
        <w:rPr>
          <w:b/>
          <w:sz w:val="18"/>
          <w:szCs w:val="18"/>
        </w:rPr>
        <w:t>Муниципального бюджетного учреждения«Спортивно – оздоровительный центр «Ритм»</w:t>
      </w:r>
    </w:p>
    <w:p w:rsidR="006305D2" w:rsidRPr="006305D2" w:rsidRDefault="006305D2" w:rsidP="006305D2">
      <w:pPr>
        <w:pStyle w:val="aa"/>
        <w:widowControl w:val="0"/>
        <w:ind w:left="40" w:right="142"/>
        <w:jc w:val="center"/>
        <w:rPr>
          <w:b/>
          <w:sz w:val="18"/>
          <w:szCs w:val="18"/>
        </w:rPr>
      </w:pPr>
    </w:p>
    <w:p w:rsidR="006305D2" w:rsidRPr="006305D2" w:rsidRDefault="006305D2" w:rsidP="006305D2">
      <w:pPr>
        <w:pStyle w:val="aa"/>
        <w:widowControl w:val="0"/>
        <w:ind w:left="40" w:right="142"/>
        <w:jc w:val="center"/>
        <w:rPr>
          <w:sz w:val="18"/>
          <w:szCs w:val="18"/>
        </w:rPr>
      </w:pPr>
      <w:r w:rsidRPr="006305D2">
        <w:rPr>
          <w:sz w:val="18"/>
          <w:szCs w:val="18"/>
        </w:rPr>
        <w:lastRenderedPageBreak/>
        <w:t>с. Марёво</w:t>
      </w:r>
    </w:p>
    <w:p w:rsidR="006305D2" w:rsidRPr="006305D2" w:rsidRDefault="006305D2" w:rsidP="006305D2">
      <w:pPr>
        <w:pStyle w:val="aa"/>
        <w:widowControl w:val="0"/>
        <w:ind w:left="40" w:right="142"/>
        <w:jc w:val="center"/>
        <w:rPr>
          <w:sz w:val="18"/>
          <w:szCs w:val="18"/>
        </w:rPr>
      </w:pPr>
      <w:r w:rsidRPr="006305D2">
        <w:rPr>
          <w:sz w:val="18"/>
          <w:szCs w:val="18"/>
        </w:rPr>
        <w:t>Новгородской области</w:t>
      </w:r>
    </w:p>
    <w:p w:rsidR="006305D2" w:rsidRPr="006305D2" w:rsidRDefault="006305D2" w:rsidP="006305D2">
      <w:pPr>
        <w:pStyle w:val="aa"/>
        <w:widowControl w:val="0"/>
        <w:ind w:left="40" w:right="142"/>
        <w:jc w:val="center"/>
        <w:rPr>
          <w:sz w:val="18"/>
          <w:szCs w:val="18"/>
        </w:rPr>
      </w:pPr>
      <w:r w:rsidRPr="006305D2">
        <w:rPr>
          <w:sz w:val="18"/>
          <w:szCs w:val="18"/>
        </w:rPr>
        <w:t>2024 год</w:t>
      </w:r>
    </w:p>
    <w:p w:rsidR="006305D2" w:rsidRPr="006305D2" w:rsidRDefault="006305D2" w:rsidP="006305D2">
      <w:pPr>
        <w:pStyle w:val="aa"/>
        <w:widowControl w:val="0"/>
        <w:ind w:left="40" w:right="142" w:firstLine="244"/>
        <w:jc w:val="both"/>
        <w:rPr>
          <w:sz w:val="18"/>
          <w:szCs w:val="18"/>
        </w:rPr>
      </w:pPr>
    </w:p>
    <w:p w:rsidR="006305D2" w:rsidRPr="006305D2" w:rsidRDefault="006305D2" w:rsidP="006305D2">
      <w:pPr>
        <w:pStyle w:val="aa"/>
        <w:widowControl w:val="0"/>
        <w:numPr>
          <w:ilvl w:val="0"/>
          <w:numId w:val="9"/>
        </w:numPr>
        <w:ind w:left="40" w:right="142" w:firstLine="244"/>
        <w:jc w:val="both"/>
        <w:rPr>
          <w:b/>
          <w:bCs/>
          <w:sz w:val="18"/>
          <w:szCs w:val="18"/>
        </w:rPr>
      </w:pPr>
      <w:r w:rsidRPr="006305D2">
        <w:rPr>
          <w:b/>
          <w:bCs/>
          <w:sz w:val="18"/>
          <w:szCs w:val="18"/>
        </w:rPr>
        <w:t>Общие положения</w:t>
      </w:r>
    </w:p>
    <w:p w:rsidR="006305D2" w:rsidRPr="006305D2" w:rsidRDefault="006305D2" w:rsidP="006305D2">
      <w:pPr>
        <w:pStyle w:val="aa"/>
        <w:widowControl w:val="0"/>
        <w:ind w:left="40" w:right="142" w:firstLine="244"/>
        <w:jc w:val="both"/>
        <w:rPr>
          <w:sz w:val="18"/>
          <w:szCs w:val="18"/>
        </w:rPr>
      </w:pPr>
      <w:r w:rsidRPr="006305D2">
        <w:rPr>
          <w:sz w:val="18"/>
          <w:szCs w:val="18"/>
        </w:rPr>
        <w:t>1.1. Наименование: Муниципальное бюджетное учреждение Марёвского муниципального округа «Спортивно-оздоровительный центр «Ритм», именуемое в дальнейшем Учреждение, создано в соответствии с распоряжением Администрации района от 30.12.2004 № 302-рг «Об открытии муниципального учреждения «Молодежный спортивный центр».</w:t>
      </w:r>
    </w:p>
    <w:p w:rsidR="006305D2" w:rsidRPr="006305D2" w:rsidRDefault="006305D2" w:rsidP="006305D2">
      <w:pPr>
        <w:pStyle w:val="aa"/>
        <w:widowControl w:val="0"/>
        <w:ind w:left="40" w:right="142" w:firstLine="244"/>
        <w:jc w:val="both"/>
        <w:rPr>
          <w:sz w:val="18"/>
          <w:szCs w:val="18"/>
        </w:rPr>
      </w:pPr>
      <w:r w:rsidRPr="006305D2">
        <w:rPr>
          <w:sz w:val="18"/>
          <w:szCs w:val="18"/>
        </w:rPr>
        <w:t>1.2. Полное официальное наименование Учреждения: Муниципальное бюджетное учреждение Марёвского муниципального округа «Спортивно-оздоровительный центр «Ритм».</w:t>
      </w:r>
    </w:p>
    <w:p w:rsidR="006305D2" w:rsidRPr="006305D2" w:rsidRDefault="006305D2" w:rsidP="006305D2">
      <w:pPr>
        <w:pStyle w:val="aa"/>
        <w:widowControl w:val="0"/>
        <w:ind w:left="40" w:right="142" w:firstLine="244"/>
        <w:jc w:val="both"/>
        <w:rPr>
          <w:sz w:val="18"/>
          <w:szCs w:val="18"/>
        </w:rPr>
      </w:pPr>
      <w:r w:rsidRPr="006305D2">
        <w:rPr>
          <w:sz w:val="18"/>
          <w:szCs w:val="18"/>
        </w:rPr>
        <w:t>Сокращённое наименование: МБУ «СОЦ «Ритм».</w:t>
      </w:r>
    </w:p>
    <w:p w:rsidR="006305D2" w:rsidRPr="006305D2" w:rsidRDefault="006305D2" w:rsidP="006305D2">
      <w:pPr>
        <w:pStyle w:val="aa"/>
        <w:widowControl w:val="0"/>
        <w:ind w:left="40" w:right="142" w:firstLine="244"/>
        <w:jc w:val="both"/>
        <w:rPr>
          <w:sz w:val="18"/>
          <w:szCs w:val="18"/>
        </w:rPr>
      </w:pPr>
      <w:r w:rsidRPr="006305D2">
        <w:rPr>
          <w:sz w:val="18"/>
          <w:szCs w:val="18"/>
        </w:rPr>
        <w:t>Организационно-правовая форма: муниципальное бюджетное учреждение.</w:t>
      </w:r>
    </w:p>
    <w:p w:rsidR="006305D2" w:rsidRPr="006305D2" w:rsidRDefault="006305D2" w:rsidP="006305D2">
      <w:pPr>
        <w:pStyle w:val="aa"/>
        <w:widowControl w:val="0"/>
        <w:ind w:left="40" w:right="142" w:firstLine="244"/>
        <w:jc w:val="both"/>
        <w:rPr>
          <w:sz w:val="18"/>
          <w:szCs w:val="18"/>
        </w:rPr>
      </w:pPr>
      <w:r w:rsidRPr="006305D2">
        <w:rPr>
          <w:sz w:val="18"/>
          <w:szCs w:val="18"/>
        </w:rPr>
        <w:t>1.3. Юридический адрес: 175350, Россия, Новгородская область, Марёвский округ, с. Марёво, ул. Советов, д. 46.</w:t>
      </w:r>
    </w:p>
    <w:p w:rsidR="006305D2" w:rsidRPr="006305D2" w:rsidRDefault="006305D2" w:rsidP="006305D2">
      <w:pPr>
        <w:pStyle w:val="aa"/>
        <w:widowControl w:val="0"/>
        <w:ind w:left="40" w:right="142" w:firstLine="244"/>
        <w:jc w:val="both"/>
        <w:rPr>
          <w:sz w:val="18"/>
          <w:szCs w:val="18"/>
        </w:rPr>
      </w:pPr>
      <w:r w:rsidRPr="006305D2">
        <w:rPr>
          <w:sz w:val="18"/>
          <w:szCs w:val="18"/>
        </w:rPr>
        <w:t>Фактический адрес: 175350, Россия, Новгородская область, Марёвский округ, с. Марёво, ул. Советов, д. 46.</w:t>
      </w:r>
    </w:p>
    <w:p w:rsidR="006305D2" w:rsidRPr="006305D2" w:rsidRDefault="006305D2" w:rsidP="006305D2">
      <w:pPr>
        <w:pStyle w:val="aa"/>
        <w:widowControl w:val="0"/>
        <w:ind w:left="40" w:right="142" w:firstLine="244"/>
        <w:jc w:val="both"/>
        <w:rPr>
          <w:sz w:val="18"/>
          <w:szCs w:val="18"/>
        </w:rPr>
      </w:pPr>
      <w:r w:rsidRPr="006305D2">
        <w:rPr>
          <w:sz w:val="18"/>
          <w:szCs w:val="18"/>
        </w:rPr>
        <w:t>1.4. Учредителем Учреждения является муниципальное образование – Марёвский муниципальный округ. Полномочия Учредителя от имени Марёвского муниципального округа осуществляет Администрация Марёвского муниципального округа, юридический адрес: 175350, Россия, Новгородская область, Марёвский округ, с. Марёво, ул. Советов, д. 27 (далее – Учредитель).</w:t>
      </w:r>
    </w:p>
    <w:p w:rsidR="006305D2" w:rsidRPr="006305D2" w:rsidRDefault="006305D2" w:rsidP="006305D2">
      <w:pPr>
        <w:pStyle w:val="aa"/>
        <w:widowControl w:val="0"/>
        <w:ind w:left="40" w:right="142" w:firstLine="244"/>
        <w:jc w:val="both"/>
        <w:rPr>
          <w:sz w:val="18"/>
          <w:szCs w:val="18"/>
        </w:rPr>
      </w:pPr>
      <w:r w:rsidRPr="006305D2">
        <w:rPr>
          <w:sz w:val="18"/>
          <w:szCs w:val="18"/>
        </w:rPr>
        <w:t>1.5. Учреждение является юридическим лицом и считается созданным с момента его государственной регистрации в порядке, установленном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1.6. Учреждение имеет печать с полным наименованием Учреждения на русском языке, штампы, бланки со своим наименованием.</w:t>
      </w:r>
    </w:p>
    <w:p w:rsidR="006305D2" w:rsidRPr="006305D2" w:rsidRDefault="006305D2" w:rsidP="006305D2">
      <w:pPr>
        <w:pStyle w:val="aa"/>
        <w:widowControl w:val="0"/>
        <w:ind w:left="40" w:right="142" w:firstLine="244"/>
        <w:jc w:val="both"/>
        <w:rPr>
          <w:sz w:val="18"/>
          <w:szCs w:val="18"/>
        </w:rPr>
      </w:pPr>
      <w:r w:rsidRPr="006305D2">
        <w:rPr>
          <w:sz w:val="18"/>
          <w:szCs w:val="18"/>
        </w:rPr>
        <w:t>1.7.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Уставом. Опубликовывает указанную информацию в информационно-телекоммуникационной сети «Интернет» в установленном законом порядке.</w:t>
      </w:r>
    </w:p>
    <w:p w:rsidR="006305D2" w:rsidRPr="006305D2" w:rsidRDefault="006305D2" w:rsidP="006305D2">
      <w:pPr>
        <w:pStyle w:val="aa"/>
        <w:widowControl w:val="0"/>
        <w:ind w:left="40" w:right="142" w:firstLine="244"/>
        <w:jc w:val="both"/>
        <w:rPr>
          <w:sz w:val="18"/>
          <w:szCs w:val="18"/>
        </w:rPr>
      </w:pPr>
      <w:r w:rsidRPr="006305D2">
        <w:rPr>
          <w:sz w:val="18"/>
          <w:szCs w:val="18"/>
        </w:rPr>
        <w:t>Муниципальное задание для Учреждения формируется и утверждается Администрацией округа в соответствии с видами деятельности, отнесенными настоящим Уставом к основной деятельности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Учреждение не вправе отказаться от выполнения муниципального задания.</w:t>
      </w:r>
    </w:p>
    <w:p w:rsidR="006305D2" w:rsidRPr="006305D2" w:rsidRDefault="006305D2" w:rsidP="006305D2">
      <w:pPr>
        <w:pStyle w:val="aa"/>
        <w:widowControl w:val="0"/>
        <w:ind w:left="40" w:right="142" w:firstLine="244"/>
        <w:jc w:val="both"/>
        <w:rPr>
          <w:sz w:val="18"/>
          <w:szCs w:val="18"/>
        </w:rPr>
      </w:pPr>
      <w:r w:rsidRPr="006305D2">
        <w:rPr>
          <w:sz w:val="18"/>
          <w:szCs w:val="18"/>
        </w:rPr>
        <w:t>Учреждение вправе сверх установленного муниципального задания, а также в случае определения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Порядок определения платы устанавливается Учредителем или органом, осуществляющим функции и полномочия Учредителя.</w:t>
      </w:r>
    </w:p>
    <w:p w:rsidR="006305D2" w:rsidRPr="006305D2" w:rsidRDefault="006305D2" w:rsidP="006305D2">
      <w:pPr>
        <w:pStyle w:val="aa"/>
        <w:widowControl w:val="0"/>
        <w:ind w:left="40" w:right="142" w:firstLine="244"/>
        <w:jc w:val="both"/>
        <w:rPr>
          <w:b/>
          <w:bCs/>
          <w:sz w:val="18"/>
          <w:szCs w:val="18"/>
        </w:rPr>
      </w:pPr>
      <w:r w:rsidRPr="006305D2">
        <w:rPr>
          <w:b/>
          <w:bCs/>
          <w:sz w:val="18"/>
          <w:szCs w:val="18"/>
        </w:rPr>
        <w:t>2. Цели, предмет и виды деятельности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2.1. Основной целью деятельности Учреждения является:</w:t>
      </w:r>
    </w:p>
    <w:p w:rsidR="006305D2" w:rsidRPr="006305D2" w:rsidRDefault="006305D2" w:rsidP="006305D2">
      <w:pPr>
        <w:pStyle w:val="aa"/>
        <w:widowControl w:val="0"/>
        <w:ind w:left="40" w:right="142" w:firstLine="244"/>
        <w:jc w:val="both"/>
        <w:rPr>
          <w:sz w:val="18"/>
          <w:szCs w:val="18"/>
        </w:rPr>
      </w:pPr>
      <w:r w:rsidRPr="006305D2">
        <w:rPr>
          <w:sz w:val="18"/>
          <w:szCs w:val="18"/>
        </w:rPr>
        <w:t>организация и проведение спортивных секций по различным видам спорта;</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обеспечение подготовки спортивного резерва для спортивных сборных команд Российской Федерации и Новгородской области;</w:t>
      </w:r>
    </w:p>
    <w:p w:rsidR="006305D2" w:rsidRPr="006305D2" w:rsidRDefault="006305D2" w:rsidP="006305D2">
      <w:pPr>
        <w:pStyle w:val="aa"/>
        <w:widowControl w:val="0"/>
        <w:ind w:left="40" w:right="142" w:firstLine="244"/>
        <w:jc w:val="both"/>
        <w:rPr>
          <w:sz w:val="18"/>
          <w:szCs w:val="18"/>
        </w:rPr>
      </w:pPr>
      <w:r w:rsidRPr="006305D2">
        <w:rPr>
          <w:sz w:val="18"/>
          <w:szCs w:val="18"/>
        </w:rPr>
        <w:t>содействие развитию массового спорта, спорта высших достижений;</w:t>
      </w:r>
    </w:p>
    <w:p w:rsidR="006305D2" w:rsidRPr="006305D2" w:rsidRDefault="006305D2" w:rsidP="006305D2">
      <w:pPr>
        <w:pStyle w:val="aa"/>
        <w:widowControl w:val="0"/>
        <w:ind w:left="40" w:right="142" w:firstLine="244"/>
        <w:jc w:val="both"/>
        <w:rPr>
          <w:sz w:val="18"/>
          <w:szCs w:val="18"/>
        </w:rPr>
      </w:pPr>
      <w:r w:rsidRPr="006305D2">
        <w:rPr>
          <w:sz w:val="18"/>
          <w:szCs w:val="18"/>
        </w:rPr>
        <w:t>организация и проведение официальных физкультурных и спортивных мероприятий;</w:t>
      </w:r>
    </w:p>
    <w:p w:rsidR="006305D2" w:rsidRPr="006305D2" w:rsidRDefault="006305D2" w:rsidP="006305D2">
      <w:pPr>
        <w:pStyle w:val="aa"/>
        <w:widowControl w:val="0"/>
        <w:ind w:left="40" w:right="142" w:firstLine="244"/>
        <w:jc w:val="both"/>
        <w:rPr>
          <w:sz w:val="18"/>
          <w:szCs w:val="18"/>
        </w:rPr>
      </w:pPr>
      <w:r w:rsidRPr="006305D2">
        <w:rPr>
          <w:sz w:val="18"/>
          <w:szCs w:val="18"/>
        </w:rPr>
        <w:t>организация массовой физической культуры и спорта, участие в проведении районных спортивных мероприятий для населения; укрепление здоровья занимающихся;</w:t>
      </w:r>
    </w:p>
    <w:p w:rsidR="006305D2" w:rsidRPr="006305D2" w:rsidRDefault="006305D2" w:rsidP="006305D2">
      <w:pPr>
        <w:pStyle w:val="aa"/>
        <w:widowControl w:val="0"/>
        <w:ind w:left="40" w:right="142" w:firstLine="244"/>
        <w:jc w:val="both"/>
        <w:rPr>
          <w:sz w:val="18"/>
          <w:szCs w:val="18"/>
        </w:rPr>
      </w:pPr>
      <w:r w:rsidRPr="006305D2">
        <w:rPr>
          <w:sz w:val="18"/>
          <w:szCs w:val="18"/>
        </w:rPr>
        <w:t>проведение соревнований, турниров, спартакиад, фестивалей Всероссийского физкультурно-спортивного комплекса «Готов к труду и обороне» (далее – ВФСК ГТО) для различных возрастных групп населения, прием выполнения нормативов (тестов) ВФСК ГТО у населения, развитие стойкой мотивации к занятиям физической культуры и спортом у подростков, молодежи и взрослого населения;</w:t>
      </w:r>
    </w:p>
    <w:p w:rsidR="006305D2" w:rsidRPr="006305D2" w:rsidRDefault="006305D2" w:rsidP="006305D2">
      <w:pPr>
        <w:pStyle w:val="aa"/>
        <w:widowControl w:val="0"/>
        <w:ind w:left="40" w:right="142" w:firstLine="244"/>
        <w:jc w:val="both"/>
        <w:rPr>
          <w:sz w:val="18"/>
          <w:szCs w:val="18"/>
        </w:rPr>
      </w:pPr>
      <w:r w:rsidRPr="006305D2">
        <w:rPr>
          <w:sz w:val="18"/>
          <w:szCs w:val="18"/>
        </w:rPr>
        <w:t>оказание услуг населению средствами физической культуры и спорта;</w:t>
      </w:r>
    </w:p>
    <w:p w:rsidR="006305D2" w:rsidRPr="006305D2" w:rsidRDefault="006305D2" w:rsidP="006305D2">
      <w:pPr>
        <w:pStyle w:val="aa"/>
        <w:widowControl w:val="0"/>
        <w:ind w:left="40" w:right="142" w:firstLine="244"/>
        <w:jc w:val="both"/>
        <w:rPr>
          <w:sz w:val="18"/>
          <w:szCs w:val="18"/>
        </w:rPr>
      </w:pPr>
      <w:r w:rsidRPr="006305D2">
        <w:rPr>
          <w:sz w:val="18"/>
          <w:szCs w:val="18"/>
        </w:rPr>
        <w:t>привлечение внебюджетных средств для развития материальной базы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2.2. Учреждение является Центром тестирования по выполнению нормативов (тестов) ВФСК ГТО Марёвского муниципального округа (далее – Центр тестирования).</w:t>
      </w:r>
    </w:p>
    <w:p w:rsidR="006305D2" w:rsidRPr="006305D2" w:rsidRDefault="006305D2" w:rsidP="006305D2">
      <w:pPr>
        <w:pStyle w:val="aa"/>
        <w:widowControl w:val="0"/>
        <w:ind w:left="40" w:right="142" w:firstLine="244"/>
        <w:jc w:val="both"/>
        <w:rPr>
          <w:sz w:val="18"/>
          <w:szCs w:val="18"/>
        </w:rPr>
      </w:pPr>
      <w:r w:rsidRPr="006305D2">
        <w:rPr>
          <w:sz w:val="18"/>
          <w:szCs w:val="18"/>
        </w:rPr>
        <w:t>2.3. Одним из видов деятельности Центра тестирования является реализация комплекса мероприятий по внедрению ВФСК ГТО на территории Марёвского муниципального округа.</w:t>
      </w:r>
    </w:p>
    <w:p w:rsidR="006305D2" w:rsidRPr="006305D2" w:rsidRDefault="006305D2" w:rsidP="006305D2">
      <w:pPr>
        <w:pStyle w:val="aa"/>
        <w:widowControl w:val="0"/>
        <w:ind w:left="40" w:right="142" w:firstLine="244"/>
        <w:jc w:val="both"/>
        <w:rPr>
          <w:sz w:val="18"/>
          <w:szCs w:val="18"/>
        </w:rPr>
      </w:pPr>
      <w:r w:rsidRPr="006305D2">
        <w:rPr>
          <w:sz w:val="18"/>
          <w:szCs w:val="18"/>
        </w:rPr>
        <w:t>2.4. Учреждение для достижения целей, указанных в пункте 2.1. настоящего Устава, осуществляет следующие основные виды деятельности:</w:t>
      </w:r>
    </w:p>
    <w:p w:rsidR="006305D2" w:rsidRPr="006305D2" w:rsidRDefault="006305D2" w:rsidP="006305D2">
      <w:pPr>
        <w:pStyle w:val="aa"/>
        <w:widowControl w:val="0"/>
        <w:ind w:left="40" w:right="142" w:firstLine="244"/>
        <w:jc w:val="both"/>
        <w:rPr>
          <w:sz w:val="18"/>
          <w:szCs w:val="18"/>
        </w:rPr>
      </w:pPr>
      <w:r w:rsidRPr="006305D2">
        <w:rPr>
          <w:sz w:val="18"/>
          <w:szCs w:val="18"/>
        </w:rPr>
        <w:t>разработка, утверждение и реализация программ спортивной подготовки по видам спорта на этапах подготовки в порядке, установленном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разработка и утверждение индивидуальных планов подготовки спортсменов;</w:t>
      </w:r>
    </w:p>
    <w:p w:rsidR="006305D2" w:rsidRPr="006305D2" w:rsidRDefault="006305D2" w:rsidP="006305D2">
      <w:pPr>
        <w:pStyle w:val="aa"/>
        <w:widowControl w:val="0"/>
        <w:ind w:left="40" w:right="142" w:firstLine="244"/>
        <w:jc w:val="both"/>
        <w:rPr>
          <w:sz w:val="18"/>
          <w:szCs w:val="18"/>
        </w:rPr>
      </w:pPr>
      <w:r w:rsidRPr="006305D2">
        <w:rPr>
          <w:sz w:val="18"/>
          <w:szCs w:val="18"/>
        </w:rPr>
        <w:t>выполнение работ по обеспечению участия спортсменов Учреждения в официальных спортивных мероприятиях;</w:t>
      </w:r>
    </w:p>
    <w:p w:rsidR="006305D2" w:rsidRPr="006305D2" w:rsidRDefault="006305D2" w:rsidP="006305D2">
      <w:pPr>
        <w:pStyle w:val="aa"/>
        <w:widowControl w:val="0"/>
        <w:ind w:left="40" w:right="142" w:firstLine="244"/>
        <w:jc w:val="both"/>
        <w:rPr>
          <w:sz w:val="18"/>
          <w:szCs w:val="18"/>
        </w:rPr>
      </w:pPr>
      <w:r w:rsidRPr="006305D2">
        <w:rPr>
          <w:sz w:val="18"/>
          <w:szCs w:val="18"/>
        </w:rPr>
        <w:t>выполнение работ по проведению районных спортивных и физкультурных  мероприятий;</w:t>
      </w:r>
    </w:p>
    <w:p w:rsidR="006305D2" w:rsidRPr="006305D2" w:rsidRDefault="006305D2" w:rsidP="006305D2">
      <w:pPr>
        <w:pStyle w:val="aa"/>
        <w:widowControl w:val="0"/>
        <w:ind w:left="40" w:right="142" w:firstLine="244"/>
        <w:jc w:val="both"/>
        <w:rPr>
          <w:sz w:val="18"/>
          <w:szCs w:val="18"/>
        </w:rPr>
      </w:pPr>
      <w:r w:rsidRPr="006305D2">
        <w:rPr>
          <w:sz w:val="18"/>
          <w:szCs w:val="18"/>
        </w:rPr>
        <w:t>проведение учебно-тренировочных сборов;</w:t>
      </w:r>
    </w:p>
    <w:p w:rsidR="006305D2" w:rsidRPr="006305D2" w:rsidRDefault="006305D2" w:rsidP="006305D2">
      <w:pPr>
        <w:pStyle w:val="aa"/>
        <w:widowControl w:val="0"/>
        <w:ind w:left="40" w:right="142" w:firstLine="244"/>
        <w:jc w:val="both"/>
        <w:rPr>
          <w:sz w:val="18"/>
          <w:szCs w:val="18"/>
        </w:rPr>
      </w:pPr>
      <w:r w:rsidRPr="006305D2">
        <w:rPr>
          <w:sz w:val="18"/>
          <w:szCs w:val="18"/>
        </w:rPr>
        <w:t>присвоение спортивных разрядов «первый юношеский спортивный разряд», «второй юношеский спортивный разряд», «третий юношеский спортивный разряд» по видам спорта, включенным во Всероссийский реестр видов спорта, присвоение квалификационной категории спортивных судьей «юный спортивный судья» в соответствии с Положением о Единой всероссийской спортивной классификации и Положением о спортивных судьях;</w:t>
      </w:r>
    </w:p>
    <w:p w:rsidR="006305D2" w:rsidRPr="006305D2" w:rsidRDefault="006305D2" w:rsidP="006305D2">
      <w:pPr>
        <w:pStyle w:val="aa"/>
        <w:widowControl w:val="0"/>
        <w:ind w:left="40" w:right="142" w:firstLine="244"/>
        <w:jc w:val="both"/>
        <w:rPr>
          <w:sz w:val="18"/>
          <w:szCs w:val="18"/>
        </w:rPr>
      </w:pPr>
      <w:r w:rsidRPr="006305D2">
        <w:rPr>
          <w:sz w:val="18"/>
          <w:szCs w:val="18"/>
        </w:rPr>
        <w:t>осуществление реализации ВФСК ГТО.</w:t>
      </w:r>
    </w:p>
    <w:p w:rsidR="006305D2" w:rsidRPr="006305D2" w:rsidRDefault="006305D2" w:rsidP="006305D2">
      <w:pPr>
        <w:pStyle w:val="aa"/>
        <w:widowControl w:val="0"/>
        <w:ind w:left="40" w:right="142" w:firstLine="244"/>
        <w:jc w:val="both"/>
        <w:rPr>
          <w:sz w:val="18"/>
          <w:szCs w:val="18"/>
        </w:rPr>
      </w:pPr>
      <w:r w:rsidRPr="006305D2">
        <w:rPr>
          <w:sz w:val="18"/>
          <w:szCs w:val="18"/>
        </w:rPr>
        <w:t>2.5. Учреждение вправе осуществлять следующие виды приносящей доход деятельности:</w:t>
      </w:r>
    </w:p>
    <w:p w:rsidR="006305D2" w:rsidRPr="006305D2" w:rsidRDefault="006305D2" w:rsidP="006305D2">
      <w:pPr>
        <w:pStyle w:val="aa"/>
        <w:widowControl w:val="0"/>
        <w:ind w:left="40" w:right="142" w:firstLine="244"/>
        <w:jc w:val="both"/>
        <w:rPr>
          <w:sz w:val="18"/>
          <w:szCs w:val="18"/>
        </w:rPr>
      </w:pPr>
      <w:r w:rsidRPr="006305D2">
        <w:rPr>
          <w:sz w:val="18"/>
          <w:szCs w:val="18"/>
        </w:rPr>
        <w:t>секционные занятия по различным видам спорта;</w:t>
      </w:r>
    </w:p>
    <w:p w:rsidR="006305D2" w:rsidRPr="006305D2" w:rsidRDefault="006305D2" w:rsidP="006305D2">
      <w:pPr>
        <w:pStyle w:val="aa"/>
        <w:widowControl w:val="0"/>
        <w:ind w:left="40" w:right="142" w:firstLine="244"/>
        <w:jc w:val="both"/>
        <w:rPr>
          <w:sz w:val="18"/>
          <w:szCs w:val="18"/>
        </w:rPr>
      </w:pPr>
      <w:r w:rsidRPr="006305D2">
        <w:rPr>
          <w:sz w:val="18"/>
          <w:szCs w:val="18"/>
        </w:rPr>
        <w:t>предоставление спортивных объектов населению, образовательным организациям, спортивным федерациям, иным заинтересованным организациям и лицам для проведения физкультурно-массовой и спортивной работы;</w:t>
      </w:r>
    </w:p>
    <w:p w:rsidR="006305D2" w:rsidRPr="006305D2" w:rsidRDefault="006305D2" w:rsidP="006305D2">
      <w:pPr>
        <w:pStyle w:val="aa"/>
        <w:widowControl w:val="0"/>
        <w:ind w:left="40" w:right="142" w:firstLine="244"/>
        <w:jc w:val="both"/>
        <w:rPr>
          <w:sz w:val="18"/>
          <w:szCs w:val="18"/>
        </w:rPr>
      </w:pPr>
      <w:r w:rsidRPr="006305D2">
        <w:rPr>
          <w:sz w:val="18"/>
          <w:szCs w:val="18"/>
        </w:rPr>
        <w:t>информационно-консультативные услуги;</w:t>
      </w:r>
    </w:p>
    <w:p w:rsidR="006305D2" w:rsidRPr="006305D2" w:rsidRDefault="006305D2" w:rsidP="006305D2">
      <w:pPr>
        <w:pStyle w:val="aa"/>
        <w:widowControl w:val="0"/>
        <w:ind w:left="40" w:right="142" w:firstLine="244"/>
        <w:jc w:val="both"/>
        <w:rPr>
          <w:sz w:val="18"/>
          <w:szCs w:val="18"/>
        </w:rPr>
      </w:pPr>
      <w:r w:rsidRPr="006305D2">
        <w:rPr>
          <w:sz w:val="18"/>
          <w:szCs w:val="18"/>
        </w:rPr>
        <w:t>сдача в аренду помещений и имущества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организация и проведение физкультурных, спортивных, тренировочных и спортивно-зрелищных мероприятий;</w:t>
      </w:r>
    </w:p>
    <w:p w:rsidR="006305D2" w:rsidRPr="006305D2" w:rsidRDefault="006305D2" w:rsidP="006305D2">
      <w:pPr>
        <w:pStyle w:val="aa"/>
        <w:widowControl w:val="0"/>
        <w:ind w:left="40" w:right="142" w:firstLine="244"/>
        <w:jc w:val="both"/>
        <w:rPr>
          <w:sz w:val="18"/>
          <w:szCs w:val="18"/>
        </w:rPr>
      </w:pPr>
      <w:r w:rsidRPr="006305D2">
        <w:rPr>
          <w:sz w:val="18"/>
          <w:szCs w:val="18"/>
        </w:rPr>
        <w:t>реализация абонементов на физкультурные и спортивные занятия;</w:t>
      </w:r>
    </w:p>
    <w:p w:rsidR="006305D2" w:rsidRPr="006305D2" w:rsidRDefault="006305D2" w:rsidP="006305D2">
      <w:pPr>
        <w:pStyle w:val="aa"/>
        <w:widowControl w:val="0"/>
        <w:ind w:left="40" w:right="142" w:firstLine="244"/>
        <w:jc w:val="both"/>
        <w:rPr>
          <w:sz w:val="18"/>
          <w:szCs w:val="18"/>
        </w:rPr>
      </w:pPr>
      <w:r w:rsidRPr="006305D2">
        <w:rPr>
          <w:sz w:val="18"/>
          <w:szCs w:val="18"/>
        </w:rPr>
        <w:t>организация хранения, проката, ремонта, подготовки спортивного снаряжения, оборудования, инвентаря;</w:t>
      </w:r>
    </w:p>
    <w:p w:rsidR="006305D2" w:rsidRPr="006305D2" w:rsidRDefault="006305D2" w:rsidP="006305D2">
      <w:pPr>
        <w:pStyle w:val="aa"/>
        <w:widowControl w:val="0"/>
        <w:ind w:left="40" w:right="142" w:firstLine="244"/>
        <w:jc w:val="both"/>
        <w:rPr>
          <w:sz w:val="18"/>
          <w:szCs w:val="18"/>
        </w:rPr>
      </w:pPr>
      <w:r w:rsidRPr="006305D2">
        <w:rPr>
          <w:sz w:val="18"/>
          <w:szCs w:val="18"/>
        </w:rPr>
        <w:t>выполнение копировальных и множительных работ, оказание копировально-множительных услуг, услуг по тиражированию учебных, учебно-методических и других материалов;</w:t>
      </w:r>
    </w:p>
    <w:p w:rsidR="006305D2" w:rsidRPr="006305D2" w:rsidRDefault="006305D2" w:rsidP="006305D2">
      <w:pPr>
        <w:pStyle w:val="aa"/>
        <w:widowControl w:val="0"/>
        <w:ind w:left="40" w:right="142" w:firstLine="244"/>
        <w:jc w:val="both"/>
        <w:rPr>
          <w:sz w:val="18"/>
          <w:szCs w:val="18"/>
        </w:rPr>
      </w:pPr>
      <w:r w:rsidRPr="006305D2">
        <w:rPr>
          <w:sz w:val="18"/>
          <w:szCs w:val="18"/>
        </w:rPr>
        <w:t>компьютерное и информационное обеспечение спортивных мероприятий;</w:t>
      </w:r>
    </w:p>
    <w:p w:rsidR="006305D2" w:rsidRPr="006305D2" w:rsidRDefault="006305D2" w:rsidP="006305D2">
      <w:pPr>
        <w:pStyle w:val="aa"/>
        <w:widowControl w:val="0"/>
        <w:ind w:left="40" w:right="142" w:firstLine="244"/>
        <w:jc w:val="both"/>
        <w:rPr>
          <w:sz w:val="18"/>
          <w:szCs w:val="18"/>
        </w:rPr>
      </w:pPr>
      <w:r w:rsidRPr="006305D2">
        <w:rPr>
          <w:sz w:val="18"/>
          <w:szCs w:val="18"/>
        </w:rPr>
        <w:t>рекламные услуги.</w:t>
      </w:r>
    </w:p>
    <w:p w:rsidR="006305D2" w:rsidRPr="006305D2" w:rsidRDefault="006305D2" w:rsidP="006305D2">
      <w:pPr>
        <w:pStyle w:val="aa"/>
        <w:widowControl w:val="0"/>
        <w:ind w:left="40" w:right="142" w:firstLine="244"/>
        <w:jc w:val="both"/>
        <w:rPr>
          <w:sz w:val="18"/>
          <w:szCs w:val="18"/>
        </w:rPr>
      </w:pPr>
      <w:r w:rsidRPr="006305D2">
        <w:rPr>
          <w:sz w:val="18"/>
          <w:szCs w:val="18"/>
        </w:rPr>
        <w:t xml:space="preserve">2.6. Доходы Учреждения поступают в его самостоятельное распоряжение и используются им для достижения целей, ради которых оно </w:t>
      </w:r>
      <w:r w:rsidRPr="006305D2">
        <w:rPr>
          <w:sz w:val="18"/>
          <w:szCs w:val="18"/>
        </w:rPr>
        <w:lastRenderedPageBreak/>
        <w:t>создано, если иное не предусмотрено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2.7. В случае если законодательством Российской Федерации в отношении каких-либо видов деятельности, указанных в разделе 2 настоящего Устава, установлен обязательный порядок лицензирования, Учреждение осуществляет такие виды деятельности на основании полученных лицензий.</w:t>
      </w:r>
    </w:p>
    <w:p w:rsidR="006305D2" w:rsidRPr="006305D2" w:rsidRDefault="006305D2" w:rsidP="006305D2">
      <w:pPr>
        <w:pStyle w:val="aa"/>
        <w:widowControl w:val="0"/>
        <w:ind w:left="40" w:right="142" w:firstLine="244"/>
        <w:jc w:val="both"/>
        <w:rPr>
          <w:b/>
          <w:bCs/>
          <w:sz w:val="18"/>
          <w:szCs w:val="18"/>
        </w:rPr>
      </w:pPr>
      <w:r w:rsidRPr="006305D2">
        <w:rPr>
          <w:b/>
          <w:bCs/>
          <w:sz w:val="18"/>
          <w:szCs w:val="18"/>
        </w:rPr>
        <w:t>3. Управление Учреждением</w:t>
      </w:r>
    </w:p>
    <w:p w:rsidR="006305D2" w:rsidRPr="006305D2" w:rsidRDefault="006305D2" w:rsidP="006305D2">
      <w:pPr>
        <w:pStyle w:val="aa"/>
        <w:widowControl w:val="0"/>
        <w:ind w:left="40" w:right="142" w:firstLine="244"/>
        <w:jc w:val="both"/>
        <w:rPr>
          <w:sz w:val="18"/>
          <w:szCs w:val="18"/>
        </w:rPr>
      </w:pPr>
      <w:r w:rsidRPr="006305D2">
        <w:rPr>
          <w:sz w:val="18"/>
          <w:szCs w:val="18"/>
        </w:rPr>
        <w:t>3.1. Управление Учреждением осуществляется в соответствии с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3.2. Управление Учреждением осуществляется на основе принципа единоначалия.</w:t>
      </w:r>
    </w:p>
    <w:p w:rsidR="006305D2" w:rsidRPr="006305D2" w:rsidRDefault="006305D2" w:rsidP="006305D2">
      <w:pPr>
        <w:pStyle w:val="aa"/>
        <w:widowControl w:val="0"/>
        <w:ind w:left="40" w:right="142" w:firstLine="244"/>
        <w:jc w:val="both"/>
        <w:rPr>
          <w:sz w:val="18"/>
          <w:szCs w:val="18"/>
        </w:rPr>
      </w:pPr>
      <w:r w:rsidRPr="006305D2">
        <w:rPr>
          <w:sz w:val="18"/>
          <w:szCs w:val="18"/>
        </w:rPr>
        <w:t>3.3. Единоличным исполнительным органом Учреждения является – директор Учреждения, который осуществляет текущее руководство деятельностью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3.4. Компетенция Учредителя в области управления Учреждением:</w:t>
      </w:r>
    </w:p>
    <w:p w:rsidR="006305D2" w:rsidRPr="006305D2" w:rsidRDefault="006305D2" w:rsidP="006305D2">
      <w:pPr>
        <w:pStyle w:val="aa"/>
        <w:widowControl w:val="0"/>
        <w:ind w:left="40" w:right="142" w:firstLine="244"/>
        <w:jc w:val="both"/>
        <w:rPr>
          <w:sz w:val="18"/>
          <w:szCs w:val="18"/>
        </w:rPr>
      </w:pPr>
      <w:r w:rsidRPr="006305D2">
        <w:rPr>
          <w:sz w:val="18"/>
          <w:szCs w:val="18"/>
        </w:rPr>
        <w:t>утверждение Устава Учреждения, внесение изменений в него;</w:t>
      </w:r>
    </w:p>
    <w:p w:rsidR="006305D2" w:rsidRPr="006305D2" w:rsidRDefault="006305D2" w:rsidP="006305D2">
      <w:pPr>
        <w:pStyle w:val="aa"/>
        <w:widowControl w:val="0"/>
        <w:ind w:left="40" w:right="142" w:firstLine="244"/>
        <w:jc w:val="both"/>
        <w:rPr>
          <w:sz w:val="18"/>
          <w:szCs w:val="18"/>
        </w:rPr>
      </w:pPr>
      <w:r w:rsidRPr="006305D2">
        <w:rPr>
          <w:sz w:val="18"/>
          <w:szCs w:val="18"/>
        </w:rPr>
        <w:t>рассмотрение и одобрение предложений директора Учреждения о создании и ликвидации филиалов Учреждения, об открытии и о закрытии его представительств;</w:t>
      </w:r>
    </w:p>
    <w:p w:rsidR="006305D2" w:rsidRPr="006305D2" w:rsidRDefault="006305D2" w:rsidP="006305D2">
      <w:pPr>
        <w:pStyle w:val="aa"/>
        <w:widowControl w:val="0"/>
        <w:ind w:left="40" w:right="142" w:firstLine="244"/>
        <w:jc w:val="both"/>
        <w:rPr>
          <w:sz w:val="18"/>
          <w:szCs w:val="18"/>
        </w:rPr>
      </w:pPr>
      <w:r w:rsidRPr="006305D2">
        <w:rPr>
          <w:sz w:val="18"/>
          <w:szCs w:val="18"/>
        </w:rPr>
        <w:t>реорганизация и ликвидация Учреждения, а также изменение его типа;</w:t>
      </w:r>
    </w:p>
    <w:p w:rsidR="006305D2" w:rsidRPr="006305D2" w:rsidRDefault="006305D2" w:rsidP="006305D2">
      <w:pPr>
        <w:pStyle w:val="aa"/>
        <w:widowControl w:val="0"/>
        <w:ind w:left="40" w:right="142" w:firstLine="244"/>
        <w:jc w:val="both"/>
        <w:rPr>
          <w:sz w:val="18"/>
          <w:szCs w:val="18"/>
        </w:rPr>
      </w:pPr>
      <w:r w:rsidRPr="006305D2">
        <w:rPr>
          <w:sz w:val="18"/>
          <w:szCs w:val="18"/>
        </w:rPr>
        <w:t>утверждение передаточного акта или разделительного баланса;</w:t>
      </w:r>
    </w:p>
    <w:p w:rsidR="006305D2" w:rsidRPr="006305D2" w:rsidRDefault="006305D2" w:rsidP="006305D2">
      <w:pPr>
        <w:pStyle w:val="aa"/>
        <w:widowControl w:val="0"/>
        <w:ind w:left="40" w:right="142" w:firstLine="244"/>
        <w:jc w:val="both"/>
        <w:rPr>
          <w:sz w:val="18"/>
          <w:szCs w:val="18"/>
        </w:rPr>
      </w:pPr>
      <w:r w:rsidRPr="006305D2">
        <w:rPr>
          <w:sz w:val="18"/>
          <w:szCs w:val="18"/>
        </w:rPr>
        <w:t>назначение ликвидационной комиссии и утверждение промежуточного и окончательного ликвидационных балансов;</w:t>
      </w:r>
    </w:p>
    <w:p w:rsidR="006305D2" w:rsidRPr="006305D2" w:rsidRDefault="006305D2" w:rsidP="006305D2">
      <w:pPr>
        <w:pStyle w:val="aa"/>
        <w:widowControl w:val="0"/>
        <w:ind w:left="40" w:right="142" w:firstLine="244"/>
        <w:jc w:val="both"/>
        <w:rPr>
          <w:sz w:val="18"/>
          <w:szCs w:val="18"/>
        </w:rPr>
      </w:pPr>
      <w:r w:rsidRPr="006305D2">
        <w:rPr>
          <w:sz w:val="18"/>
          <w:szCs w:val="18"/>
        </w:rPr>
        <w:t>назначение директора Учреждения и прекращение его полномочий, а также заключение и прекращение трудового договора с ним;</w:t>
      </w:r>
    </w:p>
    <w:p w:rsidR="006305D2" w:rsidRPr="006305D2" w:rsidRDefault="006305D2" w:rsidP="006305D2">
      <w:pPr>
        <w:pStyle w:val="aa"/>
        <w:widowControl w:val="0"/>
        <w:ind w:left="40" w:right="142" w:firstLine="244"/>
        <w:jc w:val="both"/>
        <w:rPr>
          <w:sz w:val="18"/>
          <w:szCs w:val="18"/>
        </w:rPr>
      </w:pPr>
      <w:r w:rsidRPr="006305D2">
        <w:rPr>
          <w:sz w:val="18"/>
          <w:szCs w:val="18"/>
        </w:rPr>
        <w:t>рассмотрение и одобрение предложений директора Учреждения о совершении сделок с имуществом Учреждения в случаях, предусмотренных нормативными правовыми актами;</w:t>
      </w:r>
    </w:p>
    <w:p w:rsidR="006305D2" w:rsidRPr="006305D2" w:rsidRDefault="006305D2" w:rsidP="006305D2">
      <w:pPr>
        <w:pStyle w:val="aa"/>
        <w:widowControl w:val="0"/>
        <w:ind w:left="40" w:right="142" w:firstLine="244"/>
        <w:jc w:val="both"/>
        <w:rPr>
          <w:sz w:val="18"/>
          <w:szCs w:val="18"/>
        </w:rPr>
      </w:pPr>
      <w:r w:rsidRPr="006305D2">
        <w:rPr>
          <w:sz w:val="18"/>
          <w:szCs w:val="18"/>
        </w:rPr>
        <w:t>решение иных предусмотренных федеральными законами и нормативными правовыми актами вопросов.</w:t>
      </w:r>
    </w:p>
    <w:p w:rsidR="006305D2" w:rsidRPr="006305D2" w:rsidRDefault="006305D2" w:rsidP="006305D2">
      <w:pPr>
        <w:pStyle w:val="aa"/>
        <w:widowControl w:val="0"/>
        <w:ind w:left="40" w:right="142" w:firstLine="244"/>
        <w:jc w:val="both"/>
        <w:rPr>
          <w:sz w:val="18"/>
          <w:szCs w:val="18"/>
        </w:rPr>
      </w:pPr>
      <w:r w:rsidRPr="006305D2">
        <w:rPr>
          <w:sz w:val="18"/>
          <w:szCs w:val="18"/>
        </w:rPr>
        <w:t>3.5. К компетенции директора Учреждения относятся вопросы осуществления текущего руководства деятельностью Учреждения, за исключением вопросов, отнесенных к компетенции Учредителя.</w:t>
      </w:r>
    </w:p>
    <w:p w:rsidR="006305D2" w:rsidRPr="006305D2" w:rsidRDefault="006305D2" w:rsidP="006305D2">
      <w:pPr>
        <w:pStyle w:val="aa"/>
        <w:widowControl w:val="0"/>
        <w:ind w:left="40" w:right="142" w:firstLine="244"/>
        <w:jc w:val="both"/>
        <w:rPr>
          <w:sz w:val="18"/>
          <w:szCs w:val="18"/>
        </w:rPr>
      </w:pPr>
      <w:r w:rsidRPr="006305D2">
        <w:rPr>
          <w:sz w:val="18"/>
          <w:szCs w:val="18"/>
        </w:rPr>
        <w:t>3.5.1. Директор Учреждения назначается Учредителем.</w:t>
      </w:r>
    </w:p>
    <w:p w:rsidR="006305D2" w:rsidRPr="006305D2" w:rsidRDefault="006305D2" w:rsidP="006305D2">
      <w:pPr>
        <w:pStyle w:val="aa"/>
        <w:widowControl w:val="0"/>
        <w:ind w:left="40" w:right="142" w:firstLine="244"/>
        <w:jc w:val="both"/>
        <w:rPr>
          <w:sz w:val="18"/>
          <w:szCs w:val="18"/>
        </w:rPr>
      </w:pPr>
      <w:r w:rsidRPr="006305D2">
        <w:rPr>
          <w:sz w:val="18"/>
          <w:szCs w:val="18"/>
        </w:rPr>
        <w:t>3.5.2. В отсутствии директора Учреждения его функции осуществляет исполняющий обязанности директора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3.5.3. Компетенция директора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осуществляет руководство Учреждением в соответствии с законами и иными нормативными правовыми актами, настоящим Уставом;</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обеспечивает организацию оказания услуг в сфере физической культуры и спорта, административно-хозяйственной, финансовой и иной деятельности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издает приказы и дает указания, обязательные для исполнения всеми работниками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формирует контингент занимающихся, обеспечивает охрану их жизни и здоровья во время тренировочного процесса, соблюдение прав и свобод, занимающихся и работников Учреждения в установленном законодательством Российской Федерации порядке;</w:t>
      </w:r>
    </w:p>
    <w:p w:rsidR="006305D2" w:rsidRPr="006305D2" w:rsidRDefault="006305D2" w:rsidP="006305D2">
      <w:pPr>
        <w:pStyle w:val="aa"/>
        <w:widowControl w:val="0"/>
        <w:ind w:left="40" w:right="142" w:firstLine="244"/>
        <w:jc w:val="both"/>
        <w:rPr>
          <w:sz w:val="18"/>
          <w:szCs w:val="18"/>
        </w:rPr>
      </w:pPr>
      <w:r w:rsidRPr="006305D2">
        <w:rPr>
          <w:sz w:val="18"/>
          <w:szCs w:val="18"/>
        </w:rPr>
        <w:t>определяет стратегию, цели и задачи развития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утверждает план финансово-хозяйственной деятельности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вносит предложения:</w:t>
      </w:r>
    </w:p>
    <w:p w:rsidR="006305D2" w:rsidRPr="006305D2" w:rsidRDefault="006305D2" w:rsidP="006305D2">
      <w:pPr>
        <w:pStyle w:val="aa"/>
        <w:widowControl w:val="0"/>
        <w:ind w:left="40" w:right="142" w:firstLine="244"/>
        <w:jc w:val="both"/>
        <w:rPr>
          <w:sz w:val="18"/>
          <w:szCs w:val="18"/>
        </w:rPr>
      </w:pPr>
      <w:r w:rsidRPr="006305D2">
        <w:rPr>
          <w:sz w:val="18"/>
          <w:szCs w:val="18"/>
        </w:rPr>
        <w:t>о создании и ликвидации филиалов Учреждения, об открытии и закрытии его представительств,</w:t>
      </w:r>
    </w:p>
    <w:p w:rsidR="006305D2" w:rsidRPr="006305D2" w:rsidRDefault="006305D2" w:rsidP="006305D2">
      <w:pPr>
        <w:pStyle w:val="aa"/>
        <w:widowControl w:val="0"/>
        <w:ind w:left="40" w:right="142" w:firstLine="244"/>
        <w:jc w:val="both"/>
        <w:rPr>
          <w:sz w:val="18"/>
          <w:szCs w:val="18"/>
        </w:rPr>
      </w:pPr>
      <w:r w:rsidRPr="006305D2">
        <w:rPr>
          <w:sz w:val="18"/>
          <w:szCs w:val="18"/>
        </w:rPr>
        <w:t>о реорганизации Учреждения или о его ликвидации,</w:t>
      </w:r>
    </w:p>
    <w:p w:rsidR="006305D2" w:rsidRPr="006305D2" w:rsidRDefault="006305D2" w:rsidP="006305D2">
      <w:pPr>
        <w:pStyle w:val="aa"/>
        <w:widowControl w:val="0"/>
        <w:ind w:left="40" w:right="142" w:firstLine="244"/>
        <w:jc w:val="both"/>
        <w:rPr>
          <w:sz w:val="18"/>
          <w:szCs w:val="18"/>
        </w:rPr>
      </w:pPr>
      <w:r w:rsidRPr="006305D2">
        <w:rPr>
          <w:sz w:val="18"/>
          <w:szCs w:val="18"/>
        </w:rPr>
        <w:t>о внесении изменений в настоящий Устав;</w:t>
      </w:r>
    </w:p>
    <w:p w:rsidR="006305D2" w:rsidRPr="006305D2" w:rsidRDefault="006305D2" w:rsidP="006305D2">
      <w:pPr>
        <w:pStyle w:val="aa"/>
        <w:widowControl w:val="0"/>
        <w:ind w:left="40" w:right="142" w:firstLine="244"/>
        <w:jc w:val="both"/>
        <w:rPr>
          <w:sz w:val="18"/>
          <w:szCs w:val="18"/>
        </w:rPr>
      </w:pPr>
      <w:r w:rsidRPr="006305D2">
        <w:rPr>
          <w:sz w:val="18"/>
          <w:szCs w:val="18"/>
        </w:rPr>
        <w:t>распоряжается средствами и имуществом Учреждения в пределах, установленных законодательством Российской Федерации и настоящим Уставом;</w:t>
      </w:r>
    </w:p>
    <w:p w:rsidR="006305D2" w:rsidRPr="006305D2" w:rsidRDefault="006305D2" w:rsidP="006305D2">
      <w:pPr>
        <w:pStyle w:val="aa"/>
        <w:widowControl w:val="0"/>
        <w:ind w:left="40" w:right="142" w:firstLine="244"/>
        <w:jc w:val="both"/>
        <w:rPr>
          <w:sz w:val="18"/>
          <w:szCs w:val="18"/>
        </w:rPr>
      </w:pPr>
      <w:r w:rsidRPr="006305D2">
        <w:rPr>
          <w:sz w:val="18"/>
          <w:szCs w:val="18"/>
        </w:rPr>
        <w:t>организует разработку, утверждение и реализацию программ спортивной подготовки, согласно федеральным стандартам спортивной подготовки, настоящего Устава, правил внутреннего трудового распорядка Учреждения и иных локальных нормативных актов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создает условия для внедрения инноваций, обеспечивает формирование и реализацию инициатив работников Учреждения, направленных на улучшение работы Учреждения, поддерживает благоприятный морально-психологический климат в коллективе;</w:t>
      </w:r>
    </w:p>
    <w:p w:rsidR="006305D2" w:rsidRPr="006305D2" w:rsidRDefault="006305D2" w:rsidP="006305D2">
      <w:pPr>
        <w:pStyle w:val="aa"/>
        <w:widowControl w:val="0"/>
        <w:ind w:left="40" w:right="142" w:firstLine="244"/>
        <w:jc w:val="both"/>
        <w:rPr>
          <w:sz w:val="18"/>
          <w:szCs w:val="18"/>
        </w:rPr>
      </w:pPr>
      <w:r w:rsidRPr="006305D2">
        <w:rPr>
          <w:sz w:val="18"/>
          <w:szCs w:val="18"/>
        </w:rPr>
        <w:t>утверждает структуру и штатное расписание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осуществляет подбор и расстановку кадров, создает условия для непрерывного повышения их квалификации;</w:t>
      </w:r>
    </w:p>
    <w:p w:rsidR="006305D2" w:rsidRPr="006305D2" w:rsidRDefault="006305D2" w:rsidP="006305D2">
      <w:pPr>
        <w:pStyle w:val="aa"/>
        <w:widowControl w:val="0"/>
        <w:ind w:left="40" w:right="142" w:firstLine="244"/>
        <w:jc w:val="both"/>
        <w:rPr>
          <w:sz w:val="18"/>
          <w:szCs w:val="18"/>
        </w:rPr>
      </w:pPr>
      <w:r w:rsidRPr="006305D2">
        <w:rPr>
          <w:sz w:val="18"/>
          <w:szCs w:val="18"/>
        </w:rPr>
        <w:t>устанавливает заработную плату работников Учреждения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обеспечивает выплату в полном размере причитающейся работникам заработной платы в сроки, установленные правилами внутреннего трудового распорядка Учреждения, коллективным договором, трудовыми договорами;</w:t>
      </w:r>
    </w:p>
    <w:p w:rsidR="006305D2" w:rsidRPr="006305D2" w:rsidRDefault="006305D2" w:rsidP="006305D2">
      <w:pPr>
        <w:pStyle w:val="aa"/>
        <w:widowControl w:val="0"/>
        <w:ind w:left="40" w:right="142" w:firstLine="244"/>
        <w:jc w:val="both"/>
        <w:rPr>
          <w:sz w:val="18"/>
          <w:szCs w:val="18"/>
        </w:rPr>
      </w:pPr>
      <w:r w:rsidRPr="006305D2">
        <w:rPr>
          <w:sz w:val="18"/>
          <w:szCs w:val="18"/>
        </w:rPr>
        <w:t>принимает меры по обеспечению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Учреждении;</w:t>
      </w:r>
    </w:p>
    <w:p w:rsidR="006305D2" w:rsidRPr="006305D2" w:rsidRDefault="006305D2" w:rsidP="006305D2">
      <w:pPr>
        <w:pStyle w:val="aa"/>
        <w:widowControl w:val="0"/>
        <w:ind w:left="40" w:right="142" w:firstLine="244"/>
        <w:jc w:val="both"/>
        <w:rPr>
          <w:sz w:val="18"/>
          <w:szCs w:val="18"/>
        </w:rPr>
      </w:pPr>
      <w:r w:rsidRPr="006305D2">
        <w:rPr>
          <w:sz w:val="18"/>
          <w:szCs w:val="18"/>
        </w:rPr>
        <w:t>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6305D2" w:rsidRPr="006305D2" w:rsidRDefault="006305D2" w:rsidP="006305D2">
      <w:pPr>
        <w:pStyle w:val="aa"/>
        <w:widowControl w:val="0"/>
        <w:ind w:left="40" w:right="142" w:firstLine="244"/>
        <w:jc w:val="both"/>
        <w:rPr>
          <w:sz w:val="18"/>
          <w:szCs w:val="18"/>
        </w:rPr>
      </w:pPr>
      <w:r w:rsidRPr="006305D2">
        <w:rPr>
          <w:sz w:val="18"/>
          <w:szCs w:val="18"/>
        </w:rPr>
        <w:t>организует проведение аттестации работников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создает условия, обеспечивающие участие работников в управлении Учреждением;</w:t>
      </w:r>
    </w:p>
    <w:p w:rsidR="006305D2" w:rsidRPr="006305D2" w:rsidRDefault="006305D2" w:rsidP="006305D2">
      <w:pPr>
        <w:pStyle w:val="aa"/>
        <w:widowControl w:val="0"/>
        <w:ind w:left="40" w:right="142" w:firstLine="244"/>
        <w:jc w:val="both"/>
        <w:rPr>
          <w:sz w:val="18"/>
          <w:szCs w:val="18"/>
        </w:rPr>
      </w:pPr>
      <w:r w:rsidRPr="006305D2">
        <w:rPr>
          <w:sz w:val="18"/>
          <w:szCs w:val="18"/>
        </w:rPr>
        <w:t>планирует, координирует и контролирует работу тренеров-преподавателей и иных работников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гражданами;</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обеспечивает учет, сохранность и пополнение материально-технической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6305D2" w:rsidRPr="006305D2" w:rsidRDefault="006305D2" w:rsidP="006305D2">
      <w:pPr>
        <w:pStyle w:val="aa"/>
        <w:widowControl w:val="0"/>
        <w:ind w:left="40" w:right="142" w:firstLine="244"/>
        <w:jc w:val="both"/>
        <w:rPr>
          <w:sz w:val="18"/>
          <w:szCs w:val="18"/>
        </w:rPr>
      </w:pPr>
      <w:r w:rsidRPr="006305D2">
        <w:rPr>
          <w:sz w:val="18"/>
          <w:szCs w:val="18"/>
        </w:rPr>
        <w:t>выполняет правила по охране труда и пожарной безопасности;</w:t>
      </w:r>
    </w:p>
    <w:p w:rsidR="006305D2" w:rsidRPr="006305D2" w:rsidRDefault="006305D2" w:rsidP="006305D2">
      <w:pPr>
        <w:pStyle w:val="aa"/>
        <w:widowControl w:val="0"/>
        <w:ind w:left="40" w:right="142" w:firstLine="244"/>
        <w:jc w:val="both"/>
        <w:rPr>
          <w:sz w:val="18"/>
          <w:szCs w:val="18"/>
        </w:rPr>
      </w:pPr>
      <w:r w:rsidRPr="006305D2">
        <w:rPr>
          <w:sz w:val="18"/>
          <w:szCs w:val="18"/>
        </w:rPr>
        <w:t>утверждает отчет о результатах деятельности Учреждения и об использовании закрепленного за ним муниципального имущества, ежегодный отчет о поступлении и расходовании финансовых и материальных средств;</w:t>
      </w:r>
    </w:p>
    <w:p w:rsidR="006305D2" w:rsidRPr="006305D2" w:rsidRDefault="006305D2" w:rsidP="006305D2">
      <w:pPr>
        <w:pStyle w:val="aa"/>
        <w:widowControl w:val="0"/>
        <w:ind w:left="40" w:right="142" w:firstLine="244"/>
        <w:jc w:val="both"/>
        <w:rPr>
          <w:sz w:val="18"/>
          <w:szCs w:val="18"/>
        </w:rPr>
      </w:pPr>
      <w:r w:rsidRPr="006305D2">
        <w:rPr>
          <w:sz w:val="18"/>
          <w:szCs w:val="18"/>
        </w:rPr>
        <w:t>решает иные вопросы, предусмотренные законодательством Российской Федерации, настоящим Уставом и локальными нормативными актами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3.5.4. Директор Учреждения обязан:</w:t>
      </w:r>
    </w:p>
    <w:p w:rsidR="006305D2" w:rsidRPr="006305D2" w:rsidRDefault="006305D2" w:rsidP="006305D2">
      <w:pPr>
        <w:pStyle w:val="aa"/>
        <w:widowControl w:val="0"/>
        <w:ind w:left="40" w:right="142" w:firstLine="244"/>
        <w:jc w:val="both"/>
        <w:rPr>
          <w:sz w:val="18"/>
          <w:szCs w:val="18"/>
        </w:rPr>
      </w:pPr>
      <w:r w:rsidRPr="006305D2">
        <w:rPr>
          <w:sz w:val="18"/>
          <w:szCs w:val="18"/>
        </w:rPr>
        <w:t>соблюдать при исполнении должностных обязанностей требования законодательства Российской Федерации, законодательства Новгородской области, муниципальных правовых актов Администрации округа, настоящего Устава, коллективного договора, соглашений, локальных нормативных актов и трудового договора;</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обеспечивать эффективную деятельность Учреждения и его структурных подразделений, организацию административно-</w:t>
      </w:r>
      <w:r w:rsidRPr="006305D2">
        <w:rPr>
          <w:sz w:val="18"/>
          <w:szCs w:val="18"/>
        </w:rPr>
        <w:lastRenderedPageBreak/>
        <w:t>хозяйственной, финансовой и иной деятельности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планировать деятельность Учреждения с учетом средств, получаемых из всех источников, не запрещенных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обеспечивать своевременное и качественное выполнение всех договоров и обязательств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обеспечивать работникам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и соглашениями;</w:t>
      </w:r>
    </w:p>
    <w:p w:rsidR="006305D2" w:rsidRPr="006305D2" w:rsidRDefault="006305D2" w:rsidP="006305D2">
      <w:pPr>
        <w:pStyle w:val="aa"/>
        <w:widowControl w:val="0"/>
        <w:ind w:left="40" w:right="142" w:firstLine="244"/>
        <w:jc w:val="both"/>
        <w:rPr>
          <w:sz w:val="18"/>
          <w:szCs w:val="18"/>
        </w:rPr>
      </w:pPr>
      <w:r w:rsidRPr="006305D2">
        <w:rPr>
          <w:sz w:val="18"/>
          <w:szCs w:val="18"/>
        </w:rPr>
        <w:t>требовать соблюдения работниками Учреждения правил внутреннего трудового распорядка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rsidR="006305D2" w:rsidRPr="006305D2" w:rsidRDefault="006305D2" w:rsidP="006305D2">
      <w:pPr>
        <w:pStyle w:val="aa"/>
        <w:widowControl w:val="0"/>
        <w:ind w:left="40" w:right="142" w:firstLine="244"/>
        <w:jc w:val="both"/>
        <w:rPr>
          <w:sz w:val="18"/>
          <w:szCs w:val="18"/>
        </w:rPr>
      </w:pPr>
      <w:r w:rsidRPr="006305D2">
        <w:rPr>
          <w:sz w:val="18"/>
          <w:szCs w:val="18"/>
        </w:rPr>
        <w:t>вести коллективные переговоры, а также заключать коллективный договор в порядке, установленном Трудовым кодексом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обеспечивать выполнение требований законодательства Российской Федерации по гражданской обороне и мобилизационной подготовке;</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обеспечивать выполнение плановых показателей деятельности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своевременно информировать Учредителя о начале проведения проверок деятельности Учреждения контрольными и правоохранительными органами и об их результатах, о случаях привлечения работников Учреждения к административной и уголовной ответственности, связанных с их работой в Учреждении, а также незамедлительно сообщать о случаях возникновения в Учреждении ситуации, представляющей угрозу жизни и здоровью спортсменов и работников;</w:t>
      </w:r>
    </w:p>
    <w:p w:rsidR="006305D2" w:rsidRPr="006305D2" w:rsidRDefault="006305D2" w:rsidP="006305D2">
      <w:pPr>
        <w:pStyle w:val="aa"/>
        <w:widowControl w:val="0"/>
        <w:ind w:left="40" w:right="142" w:firstLine="244"/>
        <w:jc w:val="both"/>
        <w:rPr>
          <w:sz w:val="18"/>
          <w:szCs w:val="18"/>
        </w:rPr>
      </w:pPr>
      <w:r w:rsidRPr="006305D2">
        <w:rPr>
          <w:sz w:val="18"/>
          <w:szCs w:val="18"/>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3.5.5.Директор Учреждения имеет право на:</w:t>
      </w:r>
    </w:p>
    <w:p w:rsidR="006305D2" w:rsidRPr="006305D2" w:rsidRDefault="006305D2" w:rsidP="006305D2">
      <w:pPr>
        <w:pStyle w:val="aa"/>
        <w:widowControl w:val="0"/>
        <w:ind w:left="40" w:right="142" w:firstLine="244"/>
        <w:jc w:val="both"/>
        <w:rPr>
          <w:sz w:val="18"/>
          <w:szCs w:val="18"/>
        </w:rPr>
      </w:pPr>
      <w:r w:rsidRPr="006305D2">
        <w:rPr>
          <w:sz w:val="18"/>
          <w:szCs w:val="18"/>
        </w:rPr>
        <w:t>осуществление действий без доверенности от имени Учреждения, в том числе представление его интересов и совершение сделок от его имени;</w:t>
      </w:r>
    </w:p>
    <w:p w:rsidR="006305D2" w:rsidRPr="006305D2" w:rsidRDefault="006305D2" w:rsidP="006305D2">
      <w:pPr>
        <w:pStyle w:val="aa"/>
        <w:widowControl w:val="0"/>
        <w:ind w:left="40" w:right="142" w:firstLine="244"/>
        <w:jc w:val="both"/>
        <w:rPr>
          <w:sz w:val="18"/>
          <w:szCs w:val="18"/>
        </w:rPr>
      </w:pPr>
      <w:r w:rsidRPr="006305D2">
        <w:rPr>
          <w:sz w:val="18"/>
          <w:szCs w:val="18"/>
        </w:rPr>
        <w:t>выдачу доверенности;</w:t>
      </w:r>
    </w:p>
    <w:p w:rsidR="006305D2" w:rsidRPr="006305D2" w:rsidRDefault="006305D2" w:rsidP="006305D2">
      <w:pPr>
        <w:pStyle w:val="aa"/>
        <w:widowControl w:val="0"/>
        <w:ind w:left="40" w:right="142" w:firstLine="244"/>
        <w:jc w:val="both"/>
        <w:rPr>
          <w:sz w:val="18"/>
          <w:szCs w:val="18"/>
        </w:rPr>
      </w:pPr>
      <w:r w:rsidRPr="006305D2">
        <w:rPr>
          <w:sz w:val="18"/>
          <w:szCs w:val="18"/>
        </w:rPr>
        <w:t>осуществление в установленном порядке приема на работу работников Учреждения, а также заключение, изменение и расторжение трудовых договоров с ними;</w:t>
      </w:r>
    </w:p>
    <w:p w:rsidR="006305D2" w:rsidRPr="006305D2" w:rsidRDefault="006305D2" w:rsidP="006305D2">
      <w:pPr>
        <w:pStyle w:val="aa"/>
        <w:widowControl w:val="0"/>
        <w:ind w:left="40" w:right="142" w:firstLine="244"/>
        <w:jc w:val="both"/>
        <w:rPr>
          <w:sz w:val="18"/>
          <w:szCs w:val="18"/>
        </w:rPr>
      </w:pPr>
      <w:r w:rsidRPr="006305D2">
        <w:rPr>
          <w:sz w:val="18"/>
          <w:szCs w:val="18"/>
        </w:rPr>
        <w:t>поощрение работников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привлечение работников Учреждения к дисциплинарной и материальной ответственности в соответствии с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решение иных вопросов, предусмотренных законодательством Российской Федерации, настоящим Уставом и локальными нормативными актами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3.5.6. Директор Учреждения несет ответственность за работу учреждения в соответствии с настоящим Уставом  и осуществление организационно-хозяйственной деятельности Учреждения.</w:t>
      </w:r>
    </w:p>
    <w:p w:rsidR="006305D2" w:rsidRPr="006305D2" w:rsidRDefault="006305D2" w:rsidP="006305D2">
      <w:pPr>
        <w:pStyle w:val="aa"/>
        <w:widowControl w:val="0"/>
        <w:ind w:left="40" w:right="142" w:firstLine="244"/>
        <w:jc w:val="both"/>
        <w:rPr>
          <w:b/>
          <w:bCs/>
          <w:sz w:val="18"/>
          <w:szCs w:val="18"/>
        </w:rPr>
      </w:pPr>
      <w:r w:rsidRPr="006305D2">
        <w:rPr>
          <w:b/>
          <w:bCs/>
          <w:sz w:val="18"/>
          <w:szCs w:val="18"/>
        </w:rPr>
        <w:t>4. Имущество и средства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4.1. Источниками формирования имущества Учреждения являются:</w:t>
      </w:r>
    </w:p>
    <w:p w:rsidR="006305D2" w:rsidRPr="006305D2" w:rsidRDefault="006305D2" w:rsidP="006305D2">
      <w:pPr>
        <w:pStyle w:val="aa"/>
        <w:widowControl w:val="0"/>
        <w:ind w:left="40" w:right="142" w:firstLine="244"/>
        <w:jc w:val="both"/>
        <w:rPr>
          <w:sz w:val="18"/>
          <w:szCs w:val="18"/>
        </w:rPr>
      </w:pPr>
      <w:r w:rsidRPr="006305D2">
        <w:rPr>
          <w:sz w:val="18"/>
          <w:szCs w:val="18"/>
        </w:rPr>
        <w:t>имущество, закрепленное за ним на праве оперативного управления;</w:t>
      </w:r>
    </w:p>
    <w:p w:rsidR="006305D2" w:rsidRPr="006305D2" w:rsidRDefault="006305D2" w:rsidP="006305D2">
      <w:pPr>
        <w:pStyle w:val="aa"/>
        <w:widowControl w:val="0"/>
        <w:ind w:left="40" w:right="142" w:firstLine="244"/>
        <w:jc w:val="both"/>
        <w:rPr>
          <w:sz w:val="18"/>
          <w:szCs w:val="18"/>
        </w:rPr>
      </w:pPr>
      <w:r w:rsidRPr="006305D2">
        <w:rPr>
          <w:sz w:val="18"/>
          <w:szCs w:val="18"/>
        </w:rPr>
        <w:t>имущество, переданное Учреждению Учредителем для осуществления уставной деятельности;</w:t>
      </w:r>
    </w:p>
    <w:p w:rsidR="006305D2" w:rsidRPr="006305D2" w:rsidRDefault="006305D2" w:rsidP="006305D2">
      <w:pPr>
        <w:pStyle w:val="aa"/>
        <w:widowControl w:val="0"/>
        <w:ind w:left="40" w:right="142" w:firstLine="244"/>
        <w:jc w:val="both"/>
        <w:rPr>
          <w:sz w:val="18"/>
          <w:szCs w:val="18"/>
        </w:rPr>
      </w:pPr>
      <w:r w:rsidRPr="006305D2">
        <w:rPr>
          <w:sz w:val="18"/>
          <w:szCs w:val="18"/>
        </w:rPr>
        <w:t>бюджетные средства в виде субсидий из бюджета Марёвского  муниципального округа;</w:t>
      </w:r>
    </w:p>
    <w:p w:rsidR="006305D2" w:rsidRPr="006305D2" w:rsidRDefault="006305D2" w:rsidP="006305D2">
      <w:pPr>
        <w:pStyle w:val="aa"/>
        <w:widowControl w:val="0"/>
        <w:ind w:left="40" w:right="142" w:firstLine="244"/>
        <w:jc w:val="both"/>
        <w:rPr>
          <w:sz w:val="18"/>
          <w:szCs w:val="18"/>
        </w:rPr>
      </w:pPr>
      <w:r w:rsidRPr="006305D2">
        <w:rPr>
          <w:sz w:val="18"/>
          <w:szCs w:val="18"/>
        </w:rPr>
        <w:t>бюджетные инвестиции;</w:t>
      </w:r>
    </w:p>
    <w:p w:rsidR="006305D2" w:rsidRPr="006305D2" w:rsidRDefault="006305D2" w:rsidP="006305D2">
      <w:pPr>
        <w:pStyle w:val="aa"/>
        <w:widowControl w:val="0"/>
        <w:ind w:left="40" w:right="142" w:firstLine="244"/>
        <w:jc w:val="both"/>
        <w:rPr>
          <w:sz w:val="18"/>
          <w:szCs w:val="18"/>
        </w:rPr>
      </w:pPr>
      <w:r w:rsidRPr="006305D2">
        <w:rPr>
          <w:sz w:val="18"/>
          <w:szCs w:val="18"/>
        </w:rPr>
        <w:t>средства от приносящей доход деятельности;</w:t>
      </w:r>
    </w:p>
    <w:p w:rsidR="006305D2" w:rsidRPr="006305D2" w:rsidRDefault="006305D2" w:rsidP="006305D2">
      <w:pPr>
        <w:pStyle w:val="aa"/>
        <w:widowControl w:val="0"/>
        <w:ind w:left="40" w:right="142" w:firstLine="244"/>
        <w:jc w:val="both"/>
        <w:rPr>
          <w:sz w:val="18"/>
          <w:szCs w:val="18"/>
        </w:rPr>
      </w:pPr>
      <w:r w:rsidRPr="006305D2">
        <w:rPr>
          <w:sz w:val="18"/>
          <w:szCs w:val="18"/>
        </w:rPr>
        <w:t>добровольные имущественные взносы и пожертвования;</w:t>
      </w:r>
    </w:p>
    <w:p w:rsidR="006305D2" w:rsidRPr="006305D2" w:rsidRDefault="006305D2" w:rsidP="006305D2">
      <w:pPr>
        <w:pStyle w:val="aa"/>
        <w:widowControl w:val="0"/>
        <w:ind w:left="40" w:right="142" w:firstLine="244"/>
        <w:jc w:val="both"/>
        <w:rPr>
          <w:sz w:val="18"/>
          <w:szCs w:val="18"/>
        </w:rPr>
      </w:pPr>
      <w:r w:rsidRPr="006305D2">
        <w:rPr>
          <w:sz w:val="18"/>
          <w:szCs w:val="18"/>
        </w:rPr>
        <w:t>иные источники, не запрещенные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4.2.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6305D2" w:rsidRPr="006305D2" w:rsidRDefault="006305D2" w:rsidP="006305D2">
      <w:pPr>
        <w:pStyle w:val="aa"/>
        <w:widowControl w:val="0"/>
        <w:ind w:left="40" w:right="142" w:firstLine="244"/>
        <w:jc w:val="both"/>
        <w:rPr>
          <w:sz w:val="18"/>
          <w:szCs w:val="18"/>
        </w:rPr>
      </w:pPr>
      <w:r w:rsidRPr="006305D2">
        <w:rPr>
          <w:sz w:val="18"/>
          <w:szCs w:val="18"/>
        </w:rPr>
        <w:t>4.3.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w:t>
      </w:r>
    </w:p>
    <w:p w:rsidR="006305D2" w:rsidRPr="006305D2" w:rsidRDefault="006305D2" w:rsidP="006305D2">
      <w:pPr>
        <w:pStyle w:val="aa"/>
        <w:widowControl w:val="0"/>
        <w:ind w:left="40" w:right="142" w:firstLine="244"/>
        <w:jc w:val="both"/>
        <w:rPr>
          <w:sz w:val="18"/>
          <w:szCs w:val="18"/>
        </w:rPr>
      </w:pPr>
      <w:r w:rsidRPr="006305D2">
        <w:rPr>
          <w:sz w:val="18"/>
          <w:szCs w:val="18"/>
        </w:rPr>
        <w:t>4.4. Имущество Учреждения закрепляется за ним на праве оперативного управления Учредителем.</w:t>
      </w:r>
    </w:p>
    <w:p w:rsidR="006305D2" w:rsidRPr="006305D2" w:rsidRDefault="006305D2" w:rsidP="006305D2">
      <w:pPr>
        <w:pStyle w:val="aa"/>
        <w:widowControl w:val="0"/>
        <w:ind w:left="40" w:right="142" w:firstLine="244"/>
        <w:jc w:val="both"/>
        <w:rPr>
          <w:sz w:val="18"/>
          <w:szCs w:val="18"/>
        </w:rPr>
      </w:pPr>
      <w:r w:rsidRPr="006305D2">
        <w:rPr>
          <w:sz w:val="18"/>
          <w:szCs w:val="18"/>
        </w:rPr>
        <w:t>4.5.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на праве оперативного управления или приобретенными Учреждением за счет средств, выделенных ему Учредителем на приобретение этого имущества.</w:t>
      </w:r>
    </w:p>
    <w:p w:rsidR="006305D2" w:rsidRPr="006305D2" w:rsidRDefault="006305D2" w:rsidP="006305D2">
      <w:pPr>
        <w:pStyle w:val="aa"/>
        <w:widowControl w:val="0"/>
        <w:ind w:left="40" w:right="142" w:firstLine="244"/>
        <w:jc w:val="both"/>
        <w:rPr>
          <w:sz w:val="18"/>
          <w:szCs w:val="18"/>
        </w:rPr>
      </w:pPr>
      <w:r w:rsidRPr="006305D2">
        <w:rPr>
          <w:sz w:val="18"/>
          <w:szCs w:val="18"/>
        </w:rPr>
        <w:t>4.6. Особо ценным имуществом Учреждения является движимое имущество, без которого осуществление Учреждением своей уставной деятельности будет существенно затруднено.</w:t>
      </w:r>
    </w:p>
    <w:p w:rsidR="006305D2" w:rsidRPr="006305D2" w:rsidRDefault="006305D2" w:rsidP="006305D2">
      <w:pPr>
        <w:pStyle w:val="aa"/>
        <w:widowControl w:val="0"/>
        <w:ind w:left="40" w:right="142" w:firstLine="244"/>
        <w:jc w:val="both"/>
        <w:rPr>
          <w:sz w:val="18"/>
          <w:szCs w:val="18"/>
        </w:rPr>
      </w:pPr>
      <w:r w:rsidRPr="006305D2">
        <w:rPr>
          <w:sz w:val="18"/>
          <w:szCs w:val="18"/>
        </w:rPr>
        <w:t>4.7. Перечень особо ценного движимого имущества Учреждения определяется в порядке, установленном Администрацией округа.</w:t>
      </w:r>
    </w:p>
    <w:p w:rsidR="006305D2" w:rsidRPr="006305D2" w:rsidRDefault="006305D2" w:rsidP="006305D2">
      <w:pPr>
        <w:pStyle w:val="aa"/>
        <w:widowControl w:val="0"/>
        <w:ind w:left="40" w:right="142" w:firstLine="244"/>
        <w:jc w:val="both"/>
        <w:rPr>
          <w:sz w:val="18"/>
          <w:szCs w:val="18"/>
        </w:rPr>
      </w:pPr>
      <w:r w:rsidRPr="006305D2">
        <w:rPr>
          <w:sz w:val="18"/>
          <w:szCs w:val="18"/>
        </w:rPr>
        <w:t>4.8. Учреждение ведет учет недвижимого имущества, закрепленного за Учреждением на праве оперативного управления или приобретенного Учреждением за счет средств, выделенных ему Учредителем на приобретение этого имущества, а также находящегося у Учреждения особо ценного движимого имущества.</w:t>
      </w:r>
    </w:p>
    <w:p w:rsidR="006305D2" w:rsidRPr="006305D2" w:rsidRDefault="006305D2" w:rsidP="006305D2">
      <w:pPr>
        <w:pStyle w:val="aa"/>
        <w:widowControl w:val="0"/>
        <w:ind w:left="40" w:right="142" w:firstLine="244"/>
        <w:jc w:val="both"/>
        <w:rPr>
          <w:sz w:val="18"/>
          <w:szCs w:val="18"/>
        </w:rPr>
      </w:pPr>
      <w:r w:rsidRPr="006305D2">
        <w:rPr>
          <w:sz w:val="18"/>
          <w:szCs w:val="18"/>
        </w:rPr>
        <w:t>4.9.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6305D2" w:rsidRPr="006305D2" w:rsidRDefault="006305D2" w:rsidP="006305D2">
      <w:pPr>
        <w:pStyle w:val="aa"/>
        <w:widowControl w:val="0"/>
        <w:ind w:left="40" w:right="142" w:firstLine="244"/>
        <w:jc w:val="both"/>
        <w:rPr>
          <w:sz w:val="18"/>
          <w:szCs w:val="18"/>
        </w:rPr>
      </w:pPr>
      <w:r w:rsidRPr="006305D2">
        <w:rPr>
          <w:sz w:val="18"/>
          <w:szCs w:val="18"/>
        </w:rPr>
        <w:t>4.10. Учреждение не отвечает по обязательствам собственника имущества Учреждения.</w:t>
      </w:r>
    </w:p>
    <w:p w:rsidR="006305D2" w:rsidRPr="006305D2" w:rsidRDefault="006305D2" w:rsidP="006305D2">
      <w:pPr>
        <w:pStyle w:val="aa"/>
        <w:widowControl w:val="0"/>
        <w:ind w:left="40" w:right="142" w:firstLine="244"/>
        <w:jc w:val="both"/>
        <w:rPr>
          <w:sz w:val="18"/>
          <w:szCs w:val="18"/>
        </w:rPr>
      </w:pPr>
      <w:r w:rsidRPr="006305D2">
        <w:rPr>
          <w:sz w:val="18"/>
          <w:szCs w:val="18"/>
        </w:rPr>
        <w:t>4.11. Доходы Учреждения поступают в его самостоятельное распоряжение и используются им для достижения целей, ради которых оно создано.</w:t>
      </w:r>
    </w:p>
    <w:p w:rsidR="006305D2" w:rsidRPr="006305D2" w:rsidRDefault="006305D2" w:rsidP="006305D2">
      <w:pPr>
        <w:pStyle w:val="aa"/>
        <w:widowControl w:val="0"/>
        <w:ind w:left="40" w:right="142" w:firstLine="244"/>
        <w:jc w:val="both"/>
        <w:rPr>
          <w:sz w:val="18"/>
          <w:szCs w:val="18"/>
        </w:rPr>
      </w:pPr>
      <w:r w:rsidRPr="006305D2">
        <w:rPr>
          <w:sz w:val="18"/>
          <w:szCs w:val="18"/>
        </w:rPr>
        <w:t xml:space="preserve">4.12. Учреждение осуществляет в соответствии с муниципальным заданием и(или)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основной </w:t>
      </w:r>
      <w:r w:rsidRPr="006305D2">
        <w:rPr>
          <w:sz w:val="18"/>
          <w:szCs w:val="18"/>
        </w:rPr>
        <w:lastRenderedPageBreak/>
        <w:t>деятельности.</w:t>
      </w:r>
    </w:p>
    <w:p w:rsidR="006305D2" w:rsidRPr="006305D2" w:rsidRDefault="006305D2" w:rsidP="006305D2">
      <w:pPr>
        <w:pStyle w:val="aa"/>
        <w:widowControl w:val="0"/>
        <w:ind w:left="40" w:right="142" w:firstLine="244"/>
        <w:jc w:val="both"/>
        <w:rPr>
          <w:sz w:val="18"/>
          <w:szCs w:val="18"/>
        </w:rPr>
      </w:pPr>
      <w:r w:rsidRPr="006305D2">
        <w:rPr>
          <w:sz w:val="18"/>
          <w:szCs w:val="18"/>
        </w:rPr>
        <w:t>4.13. Учреждение ежегодно опубликовывает отчеты о своей деятельности и об использовании закрепленного за ним имущества в средствах массовой информации.</w:t>
      </w:r>
    </w:p>
    <w:p w:rsidR="006305D2" w:rsidRPr="006305D2" w:rsidRDefault="006305D2" w:rsidP="006305D2">
      <w:pPr>
        <w:pStyle w:val="aa"/>
        <w:widowControl w:val="0"/>
        <w:ind w:left="40" w:right="142" w:firstLine="244"/>
        <w:jc w:val="both"/>
        <w:rPr>
          <w:sz w:val="18"/>
          <w:szCs w:val="18"/>
        </w:rPr>
      </w:pPr>
      <w:r w:rsidRPr="006305D2">
        <w:rPr>
          <w:sz w:val="18"/>
          <w:szCs w:val="18"/>
        </w:rPr>
        <w:t>4.14. Учреждение ведёт бухгалтерский учет, представляет бухгалтерскую отчетность и статистическую отчетность в порядке, установленном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4.15.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w:t>
      </w:r>
    </w:p>
    <w:p w:rsidR="006305D2" w:rsidRPr="006305D2" w:rsidRDefault="006305D2" w:rsidP="006305D2">
      <w:pPr>
        <w:pStyle w:val="aa"/>
        <w:widowControl w:val="0"/>
        <w:ind w:left="40" w:right="142" w:firstLine="244"/>
        <w:jc w:val="both"/>
        <w:rPr>
          <w:sz w:val="18"/>
          <w:szCs w:val="18"/>
        </w:rPr>
      </w:pPr>
      <w:r w:rsidRPr="006305D2">
        <w:rPr>
          <w:sz w:val="18"/>
          <w:szCs w:val="18"/>
        </w:rPr>
        <w:t>4.16. Финансовое обеспечение выполнения муниципального задания осуществляется в виде субсидий из бюджета Марёвского муниципального округа и иных не запрещенных федеральными законами источников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305D2" w:rsidRPr="006305D2" w:rsidRDefault="006305D2" w:rsidP="006305D2">
      <w:pPr>
        <w:pStyle w:val="aa"/>
        <w:widowControl w:val="0"/>
        <w:ind w:left="40" w:right="142" w:firstLine="244"/>
        <w:jc w:val="both"/>
        <w:rPr>
          <w:sz w:val="18"/>
          <w:szCs w:val="18"/>
        </w:rPr>
      </w:pPr>
      <w:r w:rsidRPr="006305D2">
        <w:rPr>
          <w:sz w:val="18"/>
          <w:szCs w:val="18"/>
        </w:rPr>
        <w:t>4.17. Неиспользованные в текущем финансовом году остатки средств, предоставленных Учреждению из бюджета Марёвского муниципального округа на выполнение муниципального задания используются в очередном финансовом году в соответствии с планом финансово-хозяйственной деятельности Учреждения для достижения целей, ради которых это Учреждение создано.</w:t>
      </w:r>
    </w:p>
    <w:p w:rsidR="006305D2" w:rsidRPr="006305D2" w:rsidRDefault="006305D2" w:rsidP="006305D2">
      <w:pPr>
        <w:pStyle w:val="aa"/>
        <w:widowControl w:val="0"/>
        <w:ind w:left="40" w:right="142" w:firstLine="244"/>
        <w:jc w:val="both"/>
        <w:rPr>
          <w:sz w:val="18"/>
          <w:szCs w:val="18"/>
        </w:rPr>
      </w:pPr>
      <w:r w:rsidRPr="006305D2">
        <w:rPr>
          <w:sz w:val="18"/>
          <w:szCs w:val="18"/>
        </w:rPr>
        <w:t>4.18. Неиспользованные в текущем финансовом году остатки средств, поступающих Учреждению в рамках обязательного медицинского страхования, используются в очередном финансовом году на те же цели.</w:t>
      </w:r>
    </w:p>
    <w:p w:rsidR="006305D2" w:rsidRPr="006305D2" w:rsidRDefault="006305D2" w:rsidP="006305D2">
      <w:pPr>
        <w:pStyle w:val="aa"/>
        <w:widowControl w:val="0"/>
        <w:ind w:left="40" w:right="142" w:firstLine="244"/>
        <w:jc w:val="both"/>
        <w:rPr>
          <w:sz w:val="18"/>
          <w:szCs w:val="18"/>
        </w:rPr>
      </w:pPr>
      <w:r w:rsidRPr="006305D2">
        <w:rPr>
          <w:sz w:val="18"/>
          <w:szCs w:val="18"/>
        </w:rPr>
        <w:t>4.19. Неиспользованные в текущем финансовом году остатки средств, предоставленных Учреждению из бюджета Марёвского муниципального округа на иные цели, подлежат перечислению Учреждением в бюджет Марёвского муниципального округа.</w:t>
      </w:r>
    </w:p>
    <w:p w:rsidR="006305D2" w:rsidRPr="006305D2" w:rsidRDefault="006305D2" w:rsidP="006305D2">
      <w:pPr>
        <w:pStyle w:val="aa"/>
        <w:widowControl w:val="0"/>
        <w:ind w:left="40" w:right="142" w:firstLine="244"/>
        <w:jc w:val="both"/>
        <w:rPr>
          <w:b/>
          <w:bCs/>
          <w:sz w:val="18"/>
          <w:szCs w:val="18"/>
        </w:rPr>
      </w:pPr>
      <w:r w:rsidRPr="006305D2">
        <w:rPr>
          <w:b/>
          <w:bCs/>
          <w:sz w:val="18"/>
          <w:szCs w:val="18"/>
        </w:rPr>
        <w:t>5. Порядок внесения изменений в настоящий Устав</w:t>
      </w:r>
    </w:p>
    <w:p w:rsidR="006305D2" w:rsidRPr="006305D2" w:rsidRDefault="006305D2" w:rsidP="006305D2">
      <w:pPr>
        <w:pStyle w:val="aa"/>
        <w:widowControl w:val="0"/>
        <w:ind w:left="40" w:right="142" w:firstLine="244"/>
        <w:jc w:val="both"/>
        <w:rPr>
          <w:sz w:val="18"/>
          <w:szCs w:val="18"/>
        </w:rPr>
      </w:pPr>
      <w:r w:rsidRPr="006305D2">
        <w:rPr>
          <w:sz w:val="18"/>
          <w:szCs w:val="18"/>
        </w:rPr>
        <w:t>5.1. Изменения и дополнения в настоящий Устав разрабатываются Учреждением и предоставляются Администрации муниципального округа.</w:t>
      </w:r>
    </w:p>
    <w:p w:rsidR="006305D2" w:rsidRPr="006305D2" w:rsidRDefault="006305D2" w:rsidP="006305D2">
      <w:pPr>
        <w:pStyle w:val="aa"/>
        <w:widowControl w:val="0"/>
        <w:ind w:left="40" w:right="142" w:firstLine="244"/>
        <w:jc w:val="both"/>
        <w:rPr>
          <w:sz w:val="18"/>
          <w:szCs w:val="18"/>
        </w:rPr>
      </w:pPr>
      <w:r w:rsidRPr="006305D2">
        <w:rPr>
          <w:sz w:val="18"/>
          <w:szCs w:val="18"/>
        </w:rPr>
        <w:t>5.2. Изменения и дополнения в настоящий Устав утверждаются постановлением Администрации округа.</w:t>
      </w:r>
    </w:p>
    <w:p w:rsidR="006305D2" w:rsidRPr="006305D2" w:rsidRDefault="006305D2" w:rsidP="006305D2">
      <w:pPr>
        <w:pStyle w:val="aa"/>
        <w:widowControl w:val="0"/>
        <w:ind w:left="40" w:right="142" w:firstLine="244"/>
        <w:jc w:val="both"/>
        <w:rPr>
          <w:sz w:val="18"/>
          <w:szCs w:val="18"/>
        </w:rPr>
      </w:pPr>
      <w:r w:rsidRPr="006305D2">
        <w:rPr>
          <w:sz w:val="18"/>
          <w:szCs w:val="18"/>
        </w:rPr>
        <w:t>5.3. После согласования и утверждения изменений и дополнений в настоящий Устав, Учреждение регистрирует его в установленном законом порядке в органе государственной регистрации юридических лиц.</w:t>
      </w:r>
    </w:p>
    <w:p w:rsidR="006305D2" w:rsidRPr="006305D2" w:rsidRDefault="006305D2" w:rsidP="006305D2">
      <w:pPr>
        <w:pStyle w:val="aa"/>
        <w:widowControl w:val="0"/>
        <w:ind w:left="40" w:right="142" w:firstLine="244"/>
        <w:jc w:val="both"/>
        <w:rPr>
          <w:sz w:val="18"/>
          <w:szCs w:val="18"/>
        </w:rPr>
      </w:pPr>
      <w:r w:rsidRPr="006305D2">
        <w:rPr>
          <w:sz w:val="18"/>
          <w:szCs w:val="18"/>
        </w:rPr>
        <w:t>5.4. Регистрация изменений и дополнений в настоящий Устав может осуществляться как в виде новой редакции Устава, так и в виде отдельного документа, оформленного как дополнение к настоящему Уставу.</w:t>
      </w:r>
    </w:p>
    <w:p w:rsidR="006305D2" w:rsidRPr="006305D2" w:rsidRDefault="006305D2" w:rsidP="006305D2">
      <w:pPr>
        <w:pStyle w:val="aa"/>
        <w:widowControl w:val="0"/>
        <w:ind w:left="40" w:right="142" w:firstLine="244"/>
        <w:jc w:val="both"/>
        <w:rPr>
          <w:b/>
          <w:bCs/>
          <w:sz w:val="18"/>
          <w:szCs w:val="18"/>
        </w:rPr>
      </w:pPr>
      <w:r w:rsidRPr="006305D2">
        <w:rPr>
          <w:b/>
          <w:bCs/>
          <w:sz w:val="18"/>
          <w:szCs w:val="18"/>
        </w:rPr>
        <w:t>6. Заключительные положения</w:t>
      </w:r>
    </w:p>
    <w:p w:rsidR="006305D2" w:rsidRPr="006305D2" w:rsidRDefault="006305D2" w:rsidP="006305D2">
      <w:pPr>
        <w:pStyle w:val="aa"/>
        <w:widowControl w:val="0"/>
        <w:ind w:left="40" w:right="142" w:firstLine="244"/>
        <w:jc w:val="both"/>
        <w:rPr>
          <w:sz w:val="18"/>
          <w:szCs w:val="18"/>
        </w:rPr>
      </w:pPr>
      <w:r w:rsidRPr="006305D2">
        <w:rPr>
          <w:sz w:val="18"/>
          <w:szCs w:val="18"/>
        </w:rPr>
        <w:t>6.1 Учреждение может быть реорганизовано или ликвидировано по основаниям и в порядке, которые предусмотрены Гражданским кодексом Российской Федерации и другими федеральными законами.</w:t>
      </w:r>
    </w:p>
    <w:p w:rsidR="006305D2" w:rsidRPr="006305D2" w:rsidRDefault="006305D2" w:rsidP="006305D2">
      <w:pPr>
        <w:pStyle w:val="aa"/>
        <w:widowControl w:val="0"/>
        <w:ind w:left="40" w:right="142" w:firstLine="244"/>
        <w:jc w:val="both"/>
        <w:rPr>
          <w:sz w:val="18"/>
          <w:szCs w:val="18"/>
        </w:rPr>
      </w:pPr>
      <w:r w:rsidRPr="006305D2">
        <w:rPr>
          <w:sz w:val="18"/>
          <w:szCs w:val="18"/>
        </w:rPr>
        <w:t>6.2.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w:t>
      </w:r>
    </w:p>
    <w:p w:rsidR="0004299F" w:rsidRDefault="0004299F" w:rsidP="008A14F4">
      <w:pPr>
        <w:pStyle w:val="aa"/>
        <w:widowControl w:val="0"/>
        <w:ind w:left="40" w:right="142"/>
        <w:rPr>
          <w:sz w:val="18"/>
          <w:szCs w:val="18"/>
        </w:rPr>
      </w:pPr>
    </w:p>
    <w:p w:rsidR="006305D2" w:rsidRDefault="006305D2" w:rsidP="008A14F4">
      <w:pPr>
        <w:pStyle w:val="aa"/>
        <w:widowControl w:val="0"/>
        <w:ind w:left="40" w:right="142"/>
        <w:rPr>
          <w:sz w:val="18"/>
          <w:szCs w:val="18"/>
        </w:rPr>
      </w:pPr>
    </w:p>
    <w:p w:rsidR="009E2F06" w:rsidRPr="009E2F06" w:rsidRDefault="009E2F06" w:rsidP="009E2F06">
      <w:pPr>
        <w:pStyle w:val="aa"/>
        <w:widowControl w:val="0"/>
        <w:ind w:left="40" w:right="142"/>
        <w:jc w:val="center"/>
        <w:rPr>
          <w:b/>
          <w:bCs/>
          <w:sz w:val="18"/>
          <w:szCs w:val="18"/>
        </w:rPr>
      </w:pPr>
      <w:r w:rsidRPr="009E2F06">
        <w:rPr>
          <w:b/>
          <w:bCs/>
          <w:sz w:val="18"/>
          <w:szCs w:val="18"/>
        </w:rPr>
        <w:t>АДМИНИСТРАЦИЯ</w:t>
      </w:r>
    </w:p>
    <w:p w:rsidR="009E2F06" w:rsidRPr="009E2F06" w:rsidRDefault="009E2F06" w:rsidP="009E2F06">
      <w:pPr>
        <w:pStyle w:val="aa"/>
        <w:widowControl w:val="0"/>
        <w:ind w:left="40" w:right="142"/>
        <w:jc w:val="center"/>
        <w:rPr>
          <w:b/>
          <w:bCs/>
          <w:sz w:val="18"/>
          <w:szCs w:val="18"/>
        </w:rPr>
      </w:pPr>
      <w:r w:rsidRPr="009E2F06">
        <w:rPr>
          <w:b/>
          <w:bCs/>
          <w:sz w:val="18"/>
          <w:szCs w:val="18"/>
        </w:rPr>
        <w:t>МАРЁВСКОГО МУНИЦИПАЛЬНОГО ОКРУГА</w:t>
      </w:r>
    </w:p>
    <w:p w:rsidR="009E2F06" w:rsidRPr="009E2F06" w:rsidRDefault="009E2F06" w:rsidP="009E2F06">
      <w:pPr>
        <w:pStyle w:val="aa"/>
        <w:widowControl w:val="0"/>
        <w:ind w:left="40" w:right="142"/>
        <w:jc w:val="center"/>
        <w:rPr>
          <w:b/>
          <w:sz w:val="18"/>
          <w:szCs w:val="18"/>
        </w:rPr>
      </w:pPr>
    </w:p>
    <w:p w:rsidR="009E2F06" w:rsidRPr="009E2F06" w:rsidRDefault="009E2F06" w:rsidP="009E2F06">
      <w:pPr>
        <w:pStyle w:val="aa"/>
        <w:widowControl w:val="0"/>
        <w:ind w:left="40" w:right="142"/>
        <w:jc w:val="center"/>
        <w:rPr>
          <w:sz w:val="18"/>
          <w:szCs w:val="18"/>
        </w:rPr>
      </w:pPr>
      <w:r w:rsidRPr="009E2F06">
        <w:rPr>
          <w:sz w:val="18"/>
          <w:szCs w:val="18"/>
        </w:rPr>
        <w:t>П О С Т А Н О В Л Е Н И Е</w:t>
      </w:r>
    </w:p>
    <w:p w:rsidR="009E2F06" w:rsidRPr="009E2F06" w:rsidRDefault="009E2F06" w:rsidP="009E2F06">
      <w:pPr>
        <w:pStyle w:val="aa"/>
        <w:widowControl w:val="0"/>
        <w:ind w:left="40" w:right="142"/>
        <w:jc w:val="center"/>
        <w:rPr>
          <w:sz w:val="18"/>
          <w:szCs w:val="18"/>
        </w:rPr>
      </w:pPr>
      <w:r w:rsidRPr="009E2F06">
        <w:rPr>
          <w:sz w:val="18"/>
          <w:szCs w:val="18"/>
        </w:rPr>
        <w:t>27.11.2024 № 408</w:t>
      </w:r>
    </w:p>
    <w:p w:rsidR="009E2F06" w:rsidRPr="009E2F06" w:rsidRDefault="009E2F06" w:rsidP="009E2F06">
      <w:pPr>
        <w:pStyle w:val="aa"/>
        <w:widowControl w:val="0"/>
        <w:ind w:left="40" w:right="142"/>
        <w:jc w:val="center"/>
        <w:rPr>
          <w:sz w:val="18"/>
          <w:szCs w:val="18"/>
        </w:rPr>
      </w:pPr>
      <w:r w:rsidRPr="009E2F06">
        <w:rPr>
          <w:sz w:val="18"/>
          <w:szCs w:val="18"/>
        </w:rPr>
        <w:t>с. Марёво</w:t>
      </w:r>
    </w:p>
    <w:p w:rsidR="009E2F06" w:rsidRPr="009E2F06" w:rsidRDefault="009E2F06" w:rsidP="009E2F06">
      <w:pPr>
        <w:pStyle w:val="aa"/>
        <w:widowControl w:val="0"/>
        <w:ind w:left="40" w:right="142"/>
        <w:jc w:val="center"/>
        <w:rPr>
          <w:sz w:val="18"/>
          <w:szCs w:val="18"/>
        </w:rPr>
      </w:pPr>
    </w:p>
    <w:p w:rsidR="009E2F06" w:rsidRPr="009E2F06" w:rsidRDefault="009E2F06" w:rsidP="009E2F06">
      <w:pPr>
        <w:pStyle w:val="aa"/>
        <w:widowControl w:val="0"/>
        <w:ind w:left="40" w:right="142"/>
        <w:jc w:val="center"/>
        <w:rPr>
          <w:b/>
          <w:sz w:val="18"/>
          <w:szCs w:val="18"/>
        </w:rPr>
      </w:pPr>
      <w:r w:rsidRPr="009E2F06">
        <w:rPr>
          <w:b/>
          <w:sz w:val="18"/>
          <w:szCs w:val="18"/>
        </w:rPr>
        <w:t>Об утверждении списка и описания границ избирательных участков, образованных на территории Марёвского муниципального округа Новгородской области, единых для всех видов выборов (референдумов)</w:t>
      </w:r>
    </w:p>
    <w:p w:rsidR="009E2F06" w:rsidRPr="009E2F06" w:rsidRDefault="009E2F06" w:rsidP="009E2F06">
      <w:pPr>
        <w:pStyle w:val="aa"/>
        <w:widowControl w:val="0"/>
        <w:ind w:left="40" w:right="142"/>
        <w:rPr>
          <w:b/>
          <w:sz w:val="18"/>
          <w:szCs w:val="18"/>
        </w:rPr>
      </w:pPr>
    </w:p>
    <w:p w:rsidR="009E2F06" w:rsidRPr="009E2F06" w:rsidRDefault="009E2F06" w:rsidP="009E2F06">
      <w:pPr>
        <w:pStyle w:val="aa"/>
        <w:widowControl w:val="0"/>
        <w:ind w:left="40" w:right="142" w:firstLine="244"/>
        <w:jc w:val="both"/>
        <w:rPr>
          <w:b/>
          <w:sz w:val="18"/>
          <w:szCs w:val="18"/>
        </w:rPr>
      </w:pPr>
      <w:r w:rsidRPr="009E2F06">
        <w:rPr>
          <w:sz w:val="18"/>
          <w:szCs w:val="18"/>
        </w:rPr>
        <w:t>В соответствии с подпунктом «д» пункта 2</w:t>
      </w:r>
      <w:r w:rsidRPr="009E2F06">
        <w:rPr>
          <w:sz w:val="18"/>
          <w:szCs w:val="18"/>
          <w:vertAlign w:val="superscript"/>
        </w:rPr>
        <w:t>1</w:t>
      </w:r>
      <w:r w:rsidRPr="009E2F06">
        <w:rPr>
          <w:sz w:val="18"/>
          <w:szCs w:val="18"/>
        </w:rPr>
        <w:t xml:space="preserve"> статьи  19 Федерального закона от 12 июня 2002 года № 67-ФЗ  «Об основных гарантиях избирательных прав и права на участие в референдуме граждан Российской Федерации»,  постановлений Новгородской областной Думы  от 26.09.2024 № 864-7 ОД, 866-7 ОД, 867-7 ОД «Об упразднении населенного пункта (статуса населенного пункта) Велильского поселения Марёвского района», постановления Новгородской областной Думы от 26.09.2024  № 865-7 ОД «Об упразднении населенного пункта (статуса населенного пункта) Моисеевского поселения Марёвского района», постановления Новгородской областной Думы от 26.09.2024  № 868-7 ОД «Об упразднении населенного пункта (статуса населенного пункта) Марёвского поселения Марёвского района», Администрация Марёвского муниципального округа, </w:t>
      </w:r>
      <w:r w:rsidRPr="009E2F06">
        <w:rPr>
          <w:b/>
          <w:sz w:val="18"/>
          <w:szCs w:val="18"/>
        </w:rPr>
        <w:t>ПОСТАНОВЛЯЕТ:</w:t>
      </w:r>
    </w:p>
    <w:p w:rsidR="009E2F06" w:rsidRPr="009E2F06" w:rsidRDefault="009E2F06" w:rsidP="009E2F06">
      <w:pPr>
        <w:pStyle w:val="aa"/>
        <w:widowControl w:val="0"/>
        <w:ind w:left="40" w:right="142" w:firstLine="244"/>
        <w:jc w:val="both"/>
        <w:rPr>
          <w:sz w:val="18"/>
          <w:szCs w:val="18"/>
        </w:rPr>
      </w:pPr>
      <w:r w:rsidRPr="009E2F06">
        <w:rPr>
          <w:sz w:val="18"/>
          <w:szCs w:val="18"/>
        </w:rPr>
        <w:t>1. Утвердить прилагаемые список и описание границ избирательных участков, образованных на территории Марёвского муниципального округа, единых для всех видов выборов (референдумов):</w:t>
      </w:r>
    </w:p>
    <w:p w:rsidR="009E2F06" w:rsidRPr="009E2F06" w:rsidRDefault="009E2F06" w:rsidP="009E2F06">
      <w:pPr>
        <w:pStyle w:val="aa"/>
        <w:widowControl w:val="0"/>
        <w:ind w:left="40" w:right="142" w:firstLine="244"/>
        <w:jc w:val="both"/>
        <w:rPr>
          <w:sz w:val="18"/>
          <w:szCs w:val="18"/>
        </w:rPr>
      </w:pPr>
      <w:r w:rsidRPr="009E2F06">
        <w:rPr>
          <w:sz w:val="18"/>
          <w:szCs w:val="18"/>
        </w:rPr>
        <w:t>1.1. Избирательный участок (участок референдума) №  901.</w:t>
      </w:r>
    </w:p>
    <w:p w:rsidR="009E2F06" w:rsidRPr="009E2F06" w:rsidRDefault="009E2F06" w:rsidP="009E2F06">
      <w:pPr>
        <w:pStyle w:val="aa"/>
        <w:widowControl w:val="0"/>
        <w:ind w:left="40" w:right="142" w:firstLine="244"/>
        <w:jc w:val="both"/>
        <w:rPr>
          <w:sz w:val="18"/>
          <w:szCs w:val="18"/>
        </w:rPr>
      </w:pPr>
      <w:r w:rsidRPr="009E2F06">
        <w:rPr>
          <w:sz w:val="18"/>
          <w:szCs w:val="18"/>
        </w:rPr>
        <w:t>Центр избирательного участка (участка референдума) – с. Велилы,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В состав  избирательного участка (участка референдума) входят населенные пункты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деревни: Андреевщина, Бор, Велилы, Вёшки, Гаёво, Горшок, Дурнево, Желонка, Заречье, Клопцы, Красное, Лисичино, Лунёво, Лучки, Манькино, Невзорово, Овсянниково, Осиновик,  Погорелуша, Погорелуша-поселок,  Руницы, Седловщина, Скагородье, Старица, Фёдоровщина, Ям, Ястребовщина.</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участковой избирательной комиссии  (комиссии референдума) и  помещения для голосования -   помещение Администрации Марёвского муниципального округа по адресу: Марёвский район, с. Велилы, ул. Советов, д. 7.</w:t>
      </w:r>
    </w:p>
    <w:p w:rsidR="009E2F06" w:rsidRPr="009E2F06" w:rsidRDefault="009E2F06" w:rsidP="009E2F06">
      <w:pPr>
        <w:pStyle w:val="aa"/>
        <w:widowControl w:val="0"/>
        <w:ind w:left="40" w:right="142" w:firstLine="244"/>
        <w:jc w:val="both"/>
        <w:rPr>
          <w:sz w:val="18"/>
          <w:szCs w:val="18"/>
        </w:rPr>
      </w:pPr>
      <w:r w:rsidRPr="009E2F06">
        <w:rPr>
          <w:sz w:val="18"/>
          <w:szCs w:val="18"/>
        </w:rPr>
        <w:t>1.2. Избирательный участок (участок референдума) №  902.</w:t>
      </w:r>
    </w:p>
    <w:p w:rsidR="009E2F06" w:rsidRPr="009E2F06" w:rsidRDefault="009E2F06" w:rsidP="009E2F06">
      <w:pPr>
        <w:pStyle w:val="aa"/>
        <w:widowControl w:val="0"/>
        <w:ind w:left="40" w:right="142" w:firstLine="244"/>
        <w:jc w:val="both"/>
        <w:rPr>
          <w:sz w:val="18"/>
          <w:szCs w:val="18"/>
        </w:rPr>
      </w:pPr>
      <w:r w:rsidRPr="009E2F06">
        <w:rPr>
          <w:sz w:val="18"/>
          <w:szCs w:val="18"/>
        </w:rPr>
        <w:t>Центр избирательного участка (участка референдума) – д. Моисеево,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В состав избирательного участка (участка референдума) входит территория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деревни: Большие Жабны, Борисово, Брод, Власово, Выдомирь-1, Выдомирь-2,   Галичено, Горяево, Долматово, Дуброво, Задорье, Измайлово, Казаровщина, Красная Нива, Красный Бор, Лёшкино, Моисеево, Нагривье, Намошье, Новая Деревня, Одоево, Окороки, Радивановщина, Раздольное, Тростянка, Туковичи, Усть-Марёво, Черенки, Шики, Шипулино.</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участковой избирательной комиссии (комиссии референдума) и  помещения для голосования -   помещение Моисеевского сельского дома культуры по адресу: Марёвский район, д. Моисеево, ул. Садовая, д.7.</w:t>
      </w:r>
    </w:p>
    <w:p w:rsidR="009E2F06" w:rsidRPr="009E2F06" w:rsidRDefault="009E2F06" w:rsidP="009E2F06">
      <w:pPr>
        <w:pStyle w:val="aa"/>
        <w:widowControl w:val="0"/>
        <w:ind w:left="40" w:right="142" w:firstLine="244"/>
        <w:jc w:val="both"/>
        <w:rPr>
          <w:sz w:val="18"/>
          <w:szCs w:val="18"/>
        </w:rPr>
      </w:pPr>
      <w:r w:rsidRPr="009E2F06">
        <w:rPr>
          <w:sz w:val="18"/>
          <w:szCs w:val="18"/>
        </w:rPr>
        <w:t>1.3. Избирательный участок (участок референдума) №  903.</w:t>
      </w:r>
    </w:p>
    <w:p w:rsidR="009E2F06" w:rsidRPr="009E2F06" w:rsidRDefault="009E2F06" w:rsidP="009E2F06">
      <w:pPr>
        <w:pStyle w:val="aa"/>
        <w:widowControl w:val="0"/>
        <w:ind w:left="40" w:right="142" w:firstLine="244"/>
        <w:jc w:val="both"/>
        <w:rPr>
          <w:sz w:val="18"/>
          <w:szCs w:val="18"/>
        </w:rPr>
      </w:pPr>
      <w:r w:rsidRPr="009E2F06">
        <w:rPr>
          <w:sz w:val="18"/>
          <w:szCs w:val="18"/>
        </w:rPr>
        <w:t>Центр избирательного участка (участка референдума) – с. Марёво.</w:t>
      </w:r>
    </w:p>
    <w:p w:rsidR="009E2F06" w:rsidRPr="009E2F06" w:rsidRDefault="009E2F06" w:rsidP="009E2F06">
      <w:pPr>
        <w:pStyle w:val="aa"/>
        <w:widowControl w:val="0"/>
        <w:ind w:left="40" w:right="142" w:firstLine="244"/>
        <w:jc w:val="both"/>
        <w:rPr>
          <w:sz w:val="18"/>
          <w:szCs w:val="18"/>
        </w:rPr>
      </w:pPr>
      <w:r w:rsidRPr="009E2F06">
        <w:rPr>
          <w:sz w:val="18"/>
          <w:szCs w:val="18"/>
        </w:rPr>
        <w:t>В состав избирательного  участка (участка референдума)  входит часть территории с. Марёво:</w:t>
      </w:r>
    </w:p>
    <w:p w:rsidR="009E2F06" w:rsidRPr="009E2F06" w:rsidRDefault="009E2F06" w:rsidP="009E2F06">
      <w:pPr>
        <w:pStyle w:val="aa"/>
        <w:widowControl w:val="0"/>
        <w:ind w:left="40" w:right="142" w:firstLine="244"/>
        <w:jc w:val="both"/>
        <w:rPr>
          <w:sz w:val="18"/>
          <w:szCs w:val="18"/>
        </w:rPr>
      </w:pPr>
      <w:r w:rsidRPr="009E2F06">
        <w:rPr>
          <w:sz w:val="18"/>
          <w:szCs w:val="18"/>
        </w:rPr>
        <w:t xml:space="preserve">улицы  с. Марёво: Антоновская, Васильковая, Гощинская, Зелёная, Карцевская, Комсомольская, Луговая,  Молодёжная,   Набережная, </w:t>
      </w:r>
      <w:r w:rsidRPr="009E2F06">
        <w:rPr>
          <w:sz w:val="18"/>
          <w:szCs w:val="18"/>
        </w:rPr>
        <w:lastRenderedPageBreak/>
        <w:t>Народная,    Новгородская, Новосёлов, Наташи Ковшовой,  Первомайская, Победы, Поливановой, Поселковая, Петрова, Приозерная, Советов (по четной стороне улицы дома с № 2 по № 52, по нечетной стороне улицы дома с № 1 по № 21), Советской Армии, Солнечная, Строителей, Халина, 8 Марта;</w:t>
      </w:r>
    </w:p>
    <w:p w:rsidR="009E2F06" w:rsidRPr="009E2F06" w:rsidRDefault="009E2F06" w:rsidP="009E2F06">
      <w:pPr>
        <w:pStyle w:val="aa"/>
        <w:widowControl w:val="0"/>
        <w:ind w:left="40" w:right="142" w:firstLine="244"/>
        <w:jc w:val="both"/>
        <w:rPr>
          <w:sz w:val="18"/>
          <w:szCs w:val="18"/>
        </w:rPr>
      </w:pPr>
      <w:r w:rsidRPr="009E2F06">
        <w:rPr>
          <w:sz w:val="18"/>
          <w:szCs w:val="18"/>
        </w:rPr>
        <w:t>переулки с. Марёво: Базарный, Берёзовый, Новый, Парковый, Сосновый.</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участковой избирательной комиссии  до дня голосования – актовый зал Администрации Марёвского муниципального округа по адресу: с. Марёво, ул. Советов, д. 27.</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помещения для голосования – помещение структурного подразделения отделения дополнительного образования Муниципального автономного общеобразовательного учреждения «Марёвская средняя школа»  по адресу: с. Марёво, ул. Советов, д. 44.</w:t>
      </w:r>
    </w:p>
    <w:p w:rsidR="009E2F06" w:rsidRPr="009E2F06" w:rsidRDefault="009E2F06" w:rsidP="009E2F06">
      <w:pPr>
        <w:pStyle w:val="aa"/>
        <w:widowControl w:val="0"/>
        <w:ind w:left="40" w:right="142" w:firstLine="244"/>
        <w:jc w:val="both"/>
        <w:rPr>
          <w:sz w:val="18"/>
          <w:szCs w:val="18"/>
        </w:rPr>
      </w:pPr>
      <w:r w:rsidRPr="009E2F06">
        <w:rPr>
          <w:sz w:val="18"/>
          <w:szCs w:val="18"/>
        </w:rPr>
        <w:t>1.4. Избирательный участок (участок референдума) №  904.</w:t>
      </w:r>
    </w:p>
    <w:p w:rsidR="009E2F06" w:rsidRPr="009E2F06" w:rsidRDefault="009E2F06" w:rsidP="009E2F06">
      <w:pPr>
        <w:pStyle w:val="aa"/>
        <w:widowControl w:val="0"/>
        <w:ind w:left="40" w:right="142" w:firstLine="244"/>
        <w:jc w:val="both"/>
        <w:rPr>
          <w:sz w:val="18"/>
          <w:szCs w:val="18"/>
        </w:rPr>
      </w:pPr>
      <w:r w:rsidRPr="009E2F06">
        <w:rPr>
          <w:sz w:val="18"/>
          <w:szCs w:val="18"/>
        </w:rPr>
        <w:t>Центр избирательного участка (участка референдума) – с. Марёво.</w:t>
      </w:r>
    </w:p>
    <w:p w:rsidR="009E2F06" w:rsidRPr="009E2F06" w:rsidRDefault="009E2F06" w:rsidP="009E2F06">
      <w:pPr>
        <w:pStyle w:val="aa"/>
        <w:widowControl w:val="0"/>
        <w:ind w:left="40" w:right="142" w:firstLine="244"/>
        <w:jc w:val="both"/>
        <w:rPr>
          <w:sz w:val="18"/>
          <w:szCs w:val="18"/>
        </w:rPr>
      </w:pPr>
      <w:r w:rsidRPr="009E2F06">
        <w:rPr>
          <w:sz w:val="18"/>
          <w:szCs w:val="18"/>
        </w:rPr>
        <w:t>В состав  избирательного участка (участка референдума) входит часть территории с. Марёво:</w:t>
      </w:r>
    </w:p>
    <w:p w:rsidR="009E2F06" w:rsidRPr="009E2F06" w:rsidRDefault="009E2F06" w:rsidP="009E2F06">
      <w:pPr>
        <w:pStyle w:val="aa"/>
        <w:widowControl w:val="0"/>
        <w:ind w:left="40" w:right="142" w:firstLine="244"/>
        <w:jc w:val="both"/>
        <w:rPr>
          <w:sz w:val="18"/>
          <w:szCs w:val="18"/>
        </w:rPr>
      </w:pPr>
      <w:r w:rsidRPr="009E2F06">
        <w:rPr>
          <w:sz w:val="18"/>
          <w:szCs w:val="18"/>
        </w:rPr>
        <w:t>улицы  с. Марёво: Заречная, Лесная, Мелиораторов, Мудрова, Новая, Октябрьская, Партизанская, Пионерская, Полевая, Пролетарская, Прохора Соловьёва,  Садовая,  Советов (по четной стороне улицы дома с № 58 по 146, по нечетной стороне улицы дома с № 37 по 119), Степная, Кленовая, Совхозная, Тихая, Труда, 60 лет Октября;</w:t>
      </w:r>
    </w:p>
    <w:p w:rsidR="009E2F06" w:rsidRPr="009E2F06" w:rsidRDefault="009E2F06" w:rsidP="009E2F06">
      <w:pPr>
        <w:pStyle w:val="aa"/>
        <w:widowControl w:val="0"/>
        <w:ind w:left="40" w:right="142" w:firstLine="244"/>
        <w:jc w:val="both"/>
        <w:rPr>
          <w:sz w:val="18"/>
          <w:szCs w:val="18"/>
        </w:rPr>
      </w:pPr>
      <w:r w:rsidRPr="009E2F06">
        <w:rPr>
          <w:sz w:val="18"/>
          <w:szCs w:val="18"/>
        </w:rPr>
        <w:t>переулки с. Марёво: Набережный, Нагорный, Полевой, Советский.</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участковой избирательной комиссии (комиссии референдума) до дня голосования - зал заседаний Администрации Марёвского муниципального округа по адресу: с. Марёво, ул. Советов, д. 27.</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помещения для голосования – помещение  Муниципального автономного общеобразовательного учреждения «Марёвская средняя школа» по адресу: с. Марёво, ул. Мудрова, д.19.</w:t>
      </w:r>
    </w:p>
    <w:p w:rsidR="009E2F06" w:rsidRPr="009E2F06" w:rsidRDefault="009E2F06" w:rsidP="009E2F06">
      <w:pPr>
        <w:pStyle w:val="aa"/>
        <w:widowControl w:val="0"/>
        <w:ind w:left="40" w:right="142" w:firstLine="244"/>
        <w:jc w:val="both"/>
        <w:rPr>
          <w:sz w:val="18"/>
          <w:szCs w:val="18"/>
        </w:rPr>
      </w:pPr>
      <w:r w:rsidRPr="009E2F06">
        <w:rPr>
          <w:sz w:val="18"/>
          <w:szCs w:val="18"/>
        </w:rPr>
        <w:t>1.5. Избирательный участок (участок референдума) №  905.</w:t>
      </w:r>
    </w:p>
    <w:p w:rsidR="009E2F06" w:rsidRPr="009E2F06" w:rsidRDefault="009E2F06" w:rsidP="009E2F06">
      <w:pPr>
        <w:pStyle w:val="aa"/>
        <w:widowControl w:val="0"/>
        <w:ind w:left="40" w:right="142" w:firstLine="244"/>
        <w:jc w:val="both"/>
        <w:rPr>
          <w:sz w:val="18"/>
          <w:szCs w:val="18"/>
        </w:rPr>
      </w:pPr>
      <w:r w:rsidRPr="009E2F06">
        <w:rPr>
          <w:sz w:val="18"/>
          <w:szCs w:val="18"/>
        </w:rPr>
        <w:t>Центр избирательного участка (участка референдума) – д. Липье,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В состав избирательного участка (участка референдума) входит часть территории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деревни: Афаносово, Большое Дёмкино, Владычно, Липье, Луг, Малое Дёмкино, Манцы, Морозово, Новое Гридино, Новое Лукошкино, Ольшанка, Осиновик, Поленовщина, Поповка, Рудаково, Слатино,  Смыково, Старь, Старое Гридино, Старое Лукошкино, Сухая Нива, Хвалёво, Шинково.</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участковой избирательной комиссии (комиссии референдума)  и помещения для голосования – помещение ФАПа ГОБУЗ «Марёвская ЦРБ» по адресу:  Марёвский район, д. Липье, ул. Строителей, д. 10.</w:t>
      </w:r>
    </w:p>
    <w:p w:rsidR="009E2F06" w:rsidRPr="009E2F06" w:rsidRDefault="009E2F06" w:rsidP="009E2F06">
      <w:pPr>
        <w:pStyle w:val="aa"/>
        <w:widowControl w:val="0"/>
        <w:ind w:left="40" w:right="142" w:firstLine="244"/>
        <w:jc w:val="both"/>
        <w:rPr>
          <w:sz w:val="18"/>
          <w:szCs w:val="18"/>
        </w:rPr>
      </w:pPr>
      <w:r w:rsidRPr="009E2F06">
        <w:rPr>
          <w:sz w:val="18"/>
          <w:szCs w:val="18"/>
        </w:rPr>
        <w:t>1.6. Избирательный участок (участок референдума) №  906.</w:t>
      </w:r>
    </w:p>
    <w:p w:rsidR="009E2F06" w:rsidRPr="009E2F06" w:rsidRDefault="009E2F06" w:rsidP="009E2F06">
      <w:pPr>
        <w:pStyle w:val="aa"/>
        <w:widowControl w:val="0"/>
        <w:ind w:left="40" w:right="142" w:firstLine="244"/>
        <w:jc w:val="both"/>
        <w:rPr>
          <w:sz w:val="18"/>
          <w:szCs w:val="18"/>
        </w:rPr>
      </w:pPr>
      <w:r w:rsidRPr="009E2F06">
        <w:rPr>
          <w:sz w:val="18"/>
          <w:szCs w:val="18"/>
        </w:rPr>
        <w:t>Центр избирательного участка (участка референдума) – п. Первомайский,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В состав избирательного участка (участка референдума) входит часть территории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деревни: Антаново, Будьково, Быково,  Василёвщина, Великуша, Гусево,  Корнево, Любно, Наумово, Николаевское, Новый Новосел, Новое Маслово, Островня, Спасово, Старое Маслово;</w:t>
      </w:r>
    </w:p>
    <w:p w:rsidR="009E2F06" w:rsidRPr="009E2F06" w:rsidRDefault="009E2F06" w:rsidP="009E2F06">
      <w:pPr>
        <w:pStyle w:val="aa"/>
        <w:widowControl w:val="0"/>
        <w:ind w:left="40" w:right="142" w:firstLine="244"/>
        <w:jc w:val="both"/>
        <w:rPr>
          <w:sz w:val="18"/>
          <w:szCs w:val="18"/>
        </w:rPr>
      </w:pPr>
      <w:r w:rsidRPr="009E2F06">
        <w:rPr>
          <w:sz w:val="18"/>
          <w:szCs w:val="18"/>
        </w:rPr>
        <w:t>поселок Первомайский.</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участковой избирательной комиссии  - помещение  Администрации Марёвского муниципального округа по адресу: Марёвский район, с. Молвотицы, ул. Школьная, д. 9.</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помещения для голосования – помещение участкового лесничества п. Первомайский  по адресу: Марёвский район,  ул. Солнечная,  д. 1.</w:t>
      </w:r>
    </w:p>
    <w:p w:rsidR="009E2F06" w:rsidRPr="009E2F06" w:rsidRDefault="009E2F06" w:rsidP="009E2F06">
      <w:pPr>
        <w:pStyle w:val="aa"/>
        <w:widowControl w:val="0"/>
        <w:ind w:left="40" w:right="142" w:firstLine="244"/>
        <w:jc w:val="both"/>
        <w:rPr>
          <w:sz w:val="18"/>
          <w:szCs w:val="18"/>
        </w:rPr>
      </w:pPr>
      <w:r w:rsidRPr="009E2F06">
        <w:rPr>
          <w:sz w:val="18"/>
          <w:szCs w:val="18"/>
        </w:rPr>
        <w:t>1.7. Избирательный участок (участок референдума) №  907.</w:t>
      </w:r>
    </w:p>
    <w:p w:rsidR="009E2F06" w:rsidRPr="009E2F06" w:rsidRDefault="009E2F06" w:rsidP="009E2F06">
      <w:pPr>
        <w:pStyle w:val="aa"/>
        <w:widowControl w:val="0"/>
        <w:ind w:left="40" w:right="142" w:firstLine="244"/>
        <w:jc w:val="both"/>
        <w:rPr>
          <w:sz w:val="18"/>
          <w:szCs w:val="18"/>
        </w:rPr>
      </w:pPr>
      <w:r w:rsidRPr="009E2F06">
        <w:rPr>
          <w:sz w:val="18"/>
          <w:szCs w:val="18"/>
        </w:rPr>
        <w:t>Центр избирательного участка (участка референдума) –  с. Молвотицы,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В состав избирательного участка входит часть территории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деревни:  Бель-1, Бель-2,   Воскресенское,  Заселье, Лёхово, Молвотицы,   Сопки,  Чёрные Луки.</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участковой избирательной комиссии (комиссии референдума) и  помещения для голосования -   помещение филиала муниципального автономного общеобразовательного учреждения «Марёвская средняя школа» в с. Молвотицы  по адресу: Марёвский район, с. Молвотицы, ул. Школьная д.7.</w:t>
      </w:r>
    </w:p>
    <w:p w:rsidR="009E2F06" w:rsidRPr="009E2F06" w:rsidRDefault="009E2F06" w:rsidP="009E2F06">
      <w:pPr>
        <w:pStyle w:val="aa"/>
        <w:widowControl w:val="0"/>
        <w:ind w:left="40" w:right="142" w:firstLine="244"/>
        <w:jc w:val="both"/>
        <w:rPr>
          <w:sz w:val="18"/>
          <w:szCs w:val="18"/>
        </w:rPr>
      </w:pPr>
      <w:r w:rsidRPr="009E2F06">
        <w:rPr>
          <w:sz w:val="18"/>
          <w:szCs w:val="18"/>
        </w:rPr>
        <w:t>1.8. Избирательный участок (участок референдума) №  908.</w:t>
      </w:r>
    </w:p>
    <w:p w:rsidR="009E2F06" w:rsidRPr="009E2F06" w:rsidRDefault="009E2F06" w:rsidP="009E2F06">
      <w:pPr>
        <w:pStyle w:val="aa"/>
        <w:widowControl w:val="0"/>
        <w:ind w:left="40" w:right="142" w:firstLine="244"/>
        <w:jc w:val="both"/>
        <w:rPr>
          <w:sz w:val="18"/>
          <w:szCs w:val="18"/>
        </w:rPr>
      </w:pPr>
      <w:r w:rsidRPr="009E2F06">
        <w:rPr>
          <w:sz w:val="18"/>
          <w:szCs w:val="18"/>
        </w:rPr>
        <w:t>Центр избирательного участка (участка референдума) –  д. Горное,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В состав избирательного участка   входит часть территории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деревни: Боково, Васильки, Гнутище, Гоголино, Горки, Горное, Дорофеево, Заборовье, Канищево, Кирилково, Кожино, Лаптево, Линье, Мамоновщина, Печище,  Поля,  Сивущено, Сысоево, Теплынька, Шавлово,       Шепелёво, Шерякино.</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участковой избирательной комиссии (комиссии референдума) и  помещения для голосования -   помещение  Горного сельского клуба по адресу: Марёвский район, д. Горное, ул. Школьная, д. 1.</w:t>
      </w:r>
    </w:p>
    <w:p w:rsidR="009E2F06" w:rsidRPr="009E2F06" w:rsidRDefault="009E2F06" w:rsidP="009E2F06">
      <w:pPr>
        <w:pStyle w:val="aa"/>
        <w:widowControl w:val="0"/>
        <w:ind w:left="40" w:right="142" w:firstLine="244"/>
        <w:jc w:val="both"/>
        <w:rPr>
          <w:sz w:val="18"/>
          <w:szCs w:val="18"/>
        </w:rPr>
      </w:pPr>
      <w:r w:rsidRPr="009E2F06">
        <w:rPr>
          <w:sz w:val="18"/>
          <w:szCs w:val="18"/>
        </w:rPr>
        <w:t>1.9. Избирательный участок (участок референдума) №  909.</w:t>
      </w:r>
    </w:p>
    <w:p w:rsidR="009E2F06" w:rsidRPr="009E2F06" w:rsidRDefault="009E2F06" w:rsidP="009E2F06">
      <w:pPr>
        <w:pStyle w:val="aa"/>
        <w:widowControl w:val="0"/>
        <w:ind w:left="40" w:right="142" w:firstLine="244"/>
        <w:jc w:val="both"/>
        <w:rPr>
          <w:sz w:val="18"/>
          <w:szCs w:val="18"/>
        </w:rPr>
      </w:pPr>
      <w:r w:rsidRPr="009E2F06">
        <w:rPr>
          <w:sz w:val="18"/>
          <w:szCs w:val="18"/>
        </w:rPr>
        <w:t>Центр избирательного участка (участка референдума) –  д. Новая Русса,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В состав избирательного участка (участка референдума) входит часть территории Марёвского округа:</w:t>
      </w:r>
    </w:p>
    <w:p w:rsidR="009E2F06" w:rsidRPr="009E2F06" w:rsidRDefault="009E2F06" w:rsidP="009E2F06">
      <w:pPr>
        <w:pStyle w:val="aa"/>
        <w:widowControl w:val="0"/>
        <w:ind w:left="40" w:right="142" w:firstLine="244"/>
        <w:jc w:val="both"/>
        <w:rPr>
          <w:sz w:val="18"/>
          <w:szCs w:val="18"/>
        </w:rPr>
      </w:pPr>
      <w:r w:rsidRPr="009E2F06">
        <w:rPr>
          <w:sz w:val="18"/>
          <w:szCs w:val="18"/>
        </w:rPr>
        <w:t>деревни:  Бор, Борок, Дубровка, Латкино, Новая Русса, Павлово, Сидорово.</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участковой избирательной комиссии  - помещение  Администрации Марёвского муниципального округа по адресу: Марёвский район, с. Молвотицы, ул. Школьная, д. 9.</w:t>
      </w:r>
    </w:p>
    <w:p w:rsidR="009E2F06" w:rsidRPr="009E2F06" w:rsidRDefault="009E2F06" w:rsidP="009E2F06">
      <w:pPr>
        <w:pStyle w:val="aa"/>
        <w:widowControl w:val="0"/>
        <w:ind w:left="40" w:right="142" w:firstLine="244"/>
        <w:jc w:val="both"/>
        <w:rPr>
          <w:sz w:val="18"/>
          <w:szCs w:val="18"/>
        </w:rPr>
      </w:pPr>
      <w:r w:rsidRPr="009E2F06">
        <w:rPr>
          <w:sz w:val="18"/>
          <w:szCs w:val="18"/>
        </w:rPr>
        <w:t>Место нахождения помещения для голосования – помещение Новорусского филиала МУК ЦБС по адресу: Марёвский район, д. Новая Русса, ул. Центральная, д. 34.</w:t>
      </w:r>
    </w:p>
    <w:p w:rsidR="009E2F06" w:rsidRPr="009E2F06" w:rsidRDefault="009E2F06" w:rsidP="009E2F06">
      <w:pPr>
        <w:pStyle w:val="aa"/>
        <w:widowControl w:val="0"/>
        <w:ind w:left="40" w:right="142" w:firstLine="244"/>
        <w:jc w:val="both"/>
        <w:rPr>
          <w:sz w:val="18"/>
          <w:szCs w:val="18"/>
        </w:rPr>
      </w:pPr>
      <w:r w:rsidRPr="009E2F06">
        <w:rPr>
          <w:sz w:val="18"/>
          <w:szCs w:val="18"/>
        </w:rPr>
        <w:t>2. Направить настоящее постановление в Избирательную комиссию Новгородской области и Территориальную избирательную комиссию Марёвского района.</w:t>
      </w:r>
    </w:p>
    <w:p w:rsidR="009E2F06" w:rsidRPr="009E2F06" w:rsidRDefault="009E2F06" w:rsidP="009E2F06">
      <w:pPr>
        <w:pStyle w:val="aa"/>
        <w:widowControl w:val="0"/>
        <w:ind w:left="40" w:right="142" w:firstLine="244"/>
        <w:jc w:val="both"/>
        <w:rPr>
          <w:sz w:val="18"/>
          <w:szCs w:val="18"/>
        </w:rPr>
      </w:pPr>
      <w:r w:rsidRPr="009E2F06">
        <w:rPr>
          <w:sz w:val="18"/>
          <w:szCs w:val="18"/>
        </w:rPr>
        <w:t>3. Признать утратившими силу постановления Администрации Марёвского муниципального района:</w:t>
      </w:r>
    </w:p>
    <w:p w:rsidR="009E2F06" w:rsidRPr="009E2F06" w:rsidRDefault="009E2F06" w:rsidP="009E2F06">
      <w:pPr>
        <w:pStyle w:val="aa"/>
        <w:widowControl w:val="0"/>
        <w:ind w:left="40" w:right="142" w:firstLine="244"/>
        <w:jc w:val="both"/>
        <w:rPr>
          <w:sz w:val="18"/>
          <w:szCs w:val="18"/>
        </w:rPr>
      </w:pPr>
      <w:r w:rsidRPr="009E2F06">
        <w:rPr>
          <w:sz w:val="18"/>
          <w:szCs w:val="18"/>
        </w:rPr>
        <w:t>от 18.01.2013 № 15 «Об образовании избирательных участков (участков референдумов) на территории Марёвского муниципального района Новгородской области»;</w:t>
      </w:r>
    </w:p>
    <w:p w:rsidR="009E2F06" w:rsidRPr="009E2F06" w:rsidRDefault="009E2F06" w:rsidP="009E2F06">
      <w:pPr>
        <w:pStyle w:val="aa"/>
        <w:widowControl w:val="0"/>
        <w:ind w:left="40" w:right="142" w:firstLine="244"/>
        <w:jc w:val="both"/>
        <w:rPr>
          <w:sz w:val="18"/>
          <w:szCs w:val="18"/>
        </w:rPr>
      </w:pPr>
      <w:r w:rsidRPr="009E2F06">
        <w:rPr>
          <w:sz w:val="18"/>
          <w:szCs w:val="18"/>
        </w:rPr>
        <w:t>от 07.06.2018 № 195 «Об уточнении границ избирательных участков (участков референдума) на территории Маревского муниципального района Новгородской области»;</w:t>
      </w:r>
    </w:p>
    <w:p w:rsidR="009E2F06" w:rsidRPr="009E2F06" w:rsidRDefault="009E2F06" w:rsidP="009E2F06">
      <w:pPr>
        <w:pStyle w:val="aa"/>
        <w:widowControl w:val="0"/>
        <w:ind w:left="40" w:right="142" w:firstLine="244"/>
        <w:jc w:val="both"/>
        <w:rPr>
          <w:sz w:val="18"/>
          <w:szCs w:val="18"/>
        </w:rPr>
      </w:pPr>
      <w:r w:rsidRPr="009E2F06">
        <w:rPr>
          <w:sz w:val="18"/>
          <w:szCs w:val="18"/>
        </w:rPr>
        <w:t>от 28.04.2021 № 203 «О внесении изменения в постановление Администрации муниципального района от  18.01.2013 № 15 «Об образовании избирательных участков (участков референдума) на территории Маревского муниципального района Новгородской области»».</w:t>
      </w:r>
    </w:p>
    <w:p w:rsidR="009E2F06" w:rsidRPr="009E2F06" w:rsidRDefault="009E2F06" w:rsidP="009E2F06">
      <w:pPr>
        <w:pStyle w:val="aa"/>
        <w:widowControl w:val="0"/>
        <w:ind w:left="40" w:right="142" w:firstLine="244"/>
        <w:jc w:val="both"/>
        <w:rPr>
          <w:sz w:val="18"/>
          <w:szCs w:val="18"/>
        </w:rPr>
      </w:pPr>
      <w:r w:rsidRPr="009E2F06">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E2F06" w:rsidRPr="009E2F06" w:rsidRDefault="009E2F06" w:rsidP="009E2F06">
      <w:pPr>
        <w:pStyle w:val="aa"/>
        <w:widowControl w:val="0"/>
        <w:ind w:left="40" w:right="142"/>
        <w:rPr>
          <w:sz w:val="18"/>
          <w:szCs w:val="18"/>
        </w:rPr>
      </w:pPr>
    </w:p>
    <w:p w:rsidR="009E2F06" w:rsidRPr="009E2F06" w:rsidRDefault="009E2F06" w:rsidP="009E2F06">
      <w:pPr>
        <w:pStyle w:val="aa"/>
        <w:widowControl w:val="0"/>
        <w:ind w:left="40" w:right="142"/>
        <w:rPr>
          <w:b/>
          <w:sz w:val="18"/>
          <w:szCs w:val="18"/>
        </w:rPr>
      </w:pPr>
      <w:r w:rsidRPr="009E2F06">
        <w:rPr>
          <w:b/>
          <w:sz w:val="18"/>
          <w:szCs w:val="18"/>
        </w:rPr>
        <w:t>Глава  муниципального  округа      С.И. Горкин</w:t>
      </w:r>
    </w:p>
    <w:p w:rsidR="006305D2" w:rsidRDefault="006305D2" w:rsidP="008A14F4">
      <w:pPr>
        <w:pStyle w:val="aa"/>
        <w:widowControl w:val="0"/>
        <w:ind w:left="40" w:right="142"/>
        <w:rPr>
          <w:sz w:val="18"/>
          <w:szCs w:val="18"/>
        </w:rPr>
      </w:pPr>
    </w:p>
    <w:p w:rsidR="006305D2" w:rsidRDefault="006305D2" w:rsidP="008A14F4">
      <w:pPr>
        <w:pStyle w:val="aa"/>
        <w:widowControl w:val="0"/>
        <w:ind w:left="40" w:right="142"/>
        <w:rPr>
          <w:sz w:val="18"/>
          <w:szCs w:val="18"/>
        </w:rPr>
      </w:pPr>
    </w:p>
    <w:p w:rsidR="00B05F76" w:rsidRPr="00B05F76" w:rsidRDefault="00B05F76" w:rsidP="00B05F76">
      <w:pPr>
        <w:pStyle w:val="aa"/>
        <w:ind w:left="40" w:right="142"/>
        <w:jc w:val="center"/>
        <w:rPr>
          <w:b/>
          <w:bCs/>
          <w:sz w:val="18"/>
          <w:szCs w:val="18"/>
        </w:rPr>
      </w:pPr>
      <w:r w:rsidRPr="00B05F76">
        <w:rPr>
          <w:b/>
          <w:bCs/>
          <w:sz w:val="18"/>
          <w:szCs w:val="18"/>
        </w:rPr>
        <w:t>АДМИНИСТРАЦИЯ</w:t>
      </w:r>
    </w:p>
    <w:p w:rsidR="00B05F76" w:rsidRPr="00B05F76" w:rsidRDefault="00B05F76" w:rsidP="00B05F76">
      <w:pPr>
        <w:pStyle w:val="aa"/>
        <w:ind w:left="40" w:right="142"/>
        <w:jc w:val="center"/>
        <w:rPr>
          <w:b/>
          <w:bCs/>
          <w:sz w:val="18"/>
          <w:szCs w:val="18"/>
        </w:rPr>
      </w:pPr>
      <w:r w:rsidRPr="00B05F76">
        <w:rPr>
          <w:b/>
          <w:bCs/>
          <w:sz w:val="18"/>
          <w:szCs w:val="18"/>
        </w:rPr>
        <w:t>МАРЁВСКОГО МУНИЦИПАЛЬНОГО ОКРУГА</w:t>
      </w:r>
    </w:p>
    <w:p w:rsidR="00B05F76" w:rsidRDefault="00B05F76" w:rsidP="00B05F76">
      <w:pPr>
        <w:pStyle w:val="aa"/>
        <w:ind w:left="40" w:right="142"/>
        <w:jc w:val="center"/>
        <w:rPr>
          <w:sz w:val="18"/>
          <w:szCs w:val="18"/>
        </w:rPr>
      </w:pPr>
    </w:p>
    <w:p w:rsidR="00B05F76" w:rsidRPr="00B05F76" w:rsidRDefault="00B05F76" w:rsidP="00B05F76">
      <w:pPr>
        <w:pStyle w:val="aa"/>
        <w:ind w:left="40" w:right="142"/>
        <w:jc w:val="center"/>
        <w:rPr>
          <w:sz w:val="18"/>
          <w:szCs w:val="18"/>
        </w:rPr>
      </w:pPr>
      <w:r w:rsidRPr="00B05F76">
        <w:rPr>
          <w:sz w:val="18"/>
          <w:szCs w:val="18"/>
        </w:rPr>
        <w:t>П О С Т А Н О В Л Е Н И Е</w:t>
      </w:r>
    </w:p>
    <w:p w:rsidR="00B05F76" w:rsidRPr="00B05F76" w:rsidRDefault="00B05F76" w:rsidP="00B05F76">
      <w:pPr>
        <w:pStyle w:val="aa"/>
        <w:ind w:left="40" w:right="142"/>
        <w:jc w:val="center"/>
        <w:rPr>
          <w:sz w:val="18"/>
          <w:szCs w:val="18"/>
        </w:rPr>
      </w:pPr>
      <w:r w:rsidRPr="00B05F76">
        <w:rPr>
          <w:sz w:val="18"/>
          <w:szCs w:val="18"/>
        </w:rPr>
        <w:t>27.11.2024  № 409</w:t>
      </w:r>
    </w:p>
    <w:p w:rsidR="00B05F76" w:rsidRPr="00B05F76" w:rsidRDefault="00B05F76" w:rsidP="00B05F76">
      <w:pPr>
        <w:pStyle w:val="aa"/>
        <w:ind w:left="40" w:right="142"/>
        <w:jc w:val="center"/>
        <w:rPr>
          <w:sz w:val="18"/>
          <w:szCs w:val="18"/>
        </w:rPr>
      </w:pPr>
      <w:r w:rsidRPr="00B05F76">
        <w:rPr>
          <w:sz w:val="18"/>
          <w:szCs w:val="18"/>
        </w:rPr>
        <w:t>с. Марёво</w:t>
      </w:r>
    </w:p>
    <w:p w:rsidR="00B05F76" w:rsidRPr="00B05F76" w:rsidRDefault="00B05F76" w:rsidP="00B05F76">
      <w:pPr>
        <w:pStyle w:val="aa"/>
        <w:ind w:left="40" w:right="142"/>
        <w:jc w:val="center"/>
        <w:rPr>
          <w:sz w:val="18"/>
          <w:szCs w:val="18"/>
        </w:rPr>
      </w:pPr>
    </w:p>
    <w:p w:rsidR="00B05F76" w:rsidRDefault="00B05F76" w:rsidP="00B05F76">
      <w:pPr>
        <w:pStyle w:val="aa"/>
        <w:ind w:left="40" w:right="142"/>
        <w:jc w:val="center"/>
        <w:rPr>
          <w:b/>
          <w:sz w:val="18"/>
          <w:szCs w:val="18"/>
        </w:rPr>
      </w:pPr>
      <w:r w:rsidRPr="00B05F76">
        <w:rPr>
          <w:b/>
          <w:sz w:val="18"/>
          <w:szCs w:val="18"/>
        </w:rPr>
        <w:t>О внесении изменений в постановление Администрации муниципального округа от 04.10.2024 №353 «Об установлении публичного сервитута»</w:t>
      </w:r>
    </w:p>
    <w:p w:rsidR="00B05F76" w:rsidRPr="00B05F76" w:rsidRDefault="00B05F76" w:rsidP="00B05F76">
      <w:pPr>
        <w:pStyle w:val="aa"/>
        <w:ind w:left="40" w:right="142"/>
        <w:jc w:val="center"/>
        <w:rPr>
          <w:b/>
          <w:sz w:val="18"/>
          <w:szCs w:val="18"/>
        </w:rPr>
      </w:pPr>
    </w:p>
    <w:p w:rsidR="00B05F76" w:rsidRPr="00B05F76" w:rsidRDefault="00B05F76" w:rsidP="00B05F76">
      <w:pPr>
        <w:pStyle w:val="aa"/>
        <w:ind w:left="40" w:right="142" w:firstLine="244"/>
        <w:jc w:val="both"/>
        <w:rPr>
          <w:sz w:val="18"/>
          <w:szCs w:val="18"/>
        </w:rPr>
      </w:pPr>
      <w:r w:rsidRPr="00B05F76">
        <w:rPr>
          <w:sz w:val="18"/>
          <w:szCs w:val="18"/>
        </w:rPr>
        <w:t>На основании ходатайства общества с ограниченной ответственностью</w:t>
      </w:r>
    </w:p>
    <w:p w:rsidR="00B05F76" w:rsidRPr="00B05F76" w:rsidRDefault="00B05F76" w:rsidP="00B05F76">
      <w:pPr>
        <w:pStyle w:val="aa"/>
        <w:ind w:left="40" w:right="142" w:firstLine="244"/>
        <w:jc w:val="both"/>
        <w:rPr>
          <w:b/>
          <w:sz w:val="18"/>
          <w:szCs w:val="18"/>
        </w:rPr>
      </w:pPr>
      <w:r w:rsidRPr="00B05F76">
        <w:rPr>
          <w:sz w:val="18"/>
          <w:szCs w:val="18"/>
        </w:rPr>
        <w:t xml:space="preserve">«Газпром газификация» (далее ООО «Газпром газификация») ИНН: 7813655197, ОГРН: 1217800107744 (юридический адрес: 194044, г. Санкт-Петербург, вн.тер.г. муниципальный округ Сампсониевское, пр-кт Большой Сампсониевский, д. 60, литера А), от 18.11.2024, Администрация Марёвского муниципального округа </w:t>
      </w:r>
      <w:r w:rsidRPr="00B05F76">
        <w:rPr>
          <w:b/>
          <w:sz w:val="18"/>
          <w:szCs w:val="18"/>
        </w:rPr>
        <w:t>ПОСТАНОВЛЯЕТ:</w:t>
      </w:r>
    </w:p>
    <w:p w:rsidR="00B05F76" w:rsidRPr="00B05F76" w:rsidRDefault="00B05F76" w:rsidP="00B05F76">
      <w:pPr>
        <w:pStyle w:val="aa"/>
        <w:numPr>
          <w:ilvl w:val="0"/>
          <w:numId w:val="10"/>
        </w:numPr>
        <w:ind w:left="40" w:right="142" w:firstLine="244"/>
        <w:jc w:val="both"/>
        <w:rPr>
          <w:sz w:val="18"/>
          <w:szCs w:val="18"/>
        </w:rPr>
      </w:pPr>
      <w:r w:rsidRPr="00B05F76">
        <w:rPr>
          <w:sz w:val="18"/>
          <w:szCs w:val="18"/>
        </w:rPr>
        <w:t>Внести изменения в постановление Администрации муниципального округа от 04.10.2024 №353 «Об установлении публичного сервитута».</w:t>
      </w:r>
    </w:p>
    <w:p w:rsidR="00B05F76" w:rsidRPr="00B05F76" w:rsidRDefault="00B05F76" w:rsidP="00B05F76">
      <w:pPr>
        <w:pStyle w:val="aa"/>
        <w:numPr>
          <w:ilvl w:val="0"/>
          <w:numId w:val="10"/>
        </w:numPr>
        <w:ind w:left="40" w:right="142" w:firstLine="244"/>
        <w:jc w:val="both"/>
        <w:rPr>
          <w:sz w:val="18"/>
          <w:szCs w:val="18"/>
        </w:rPr>
      </w:pPr>
      <w:r w:rsidRPr="00B05F76">
        <w:rPr>
          <w:sz w:val="18"/>
          <w:szCs w:val="18"/>
        </w:rPr>
        <w:t>Внести изменения в постановление Администрации муниципального округа от 04.10.2024 №353 «Об установлении публичного сервитута»:</w:t>
      </w:r>
    </w:p>
    <w:p w:rsidR="00B05F76" w:rsidRPr="00B05F76" w:rsidRDefault="00B05F76" w:rsidP="00B05F76">
      <w:pPr>
        <w:pStyle w:val="aa"/>
        <w:numPr>
          <w:ilvl w:val="1"/>
          <w:numId w:val="10"/>
        </w:numPr>
        <w:ind w:left="40" w:right="142" w:firstLine="244"/>
        <w:jc w:val="both"/>
        <w:rPr>
          <w:sz w:val="18"/>
          <w:szCs w:val="18"/>
        </w:rPr>
      </w:pPr>
      <w:r w:rsidRPr="00B05F76">
        <w:rPr>
          <w:sz w:val="18"/>
          <w:szCs w:val="18"/>
        </w:rPr>
        <w:t>Изложить перечень земель и земельных участков приложения 1 к вышеназванному постановлению Администрации муниципального округа, в прилагаемой редакции.</w:t>
      </w:r>
    </w:p>
    <w:p w:rsidR="00B05F76" w:rsidRPr="00B05F76" w:rsidRDefault="00B05F76" w:rsidP="00B05F76">
      <w:pPr>
        <w:pStyle w:val="aa"/>
        <w:numPr>
          <w:ilvl w:val="1"/>
          <w:numId w:val="10"/>
        </w:numPr>
        <w:ind w:left="40" w:right="142" w:firstLine="244"/>
        <w:jc w:val="both"/>
        <w:rPr>
          <w:sz w:val="18"/>
          <w:szCs w:val="18"/>
        </w:rPr>
      </w:pPr>
      <w:r w:rsidRPr="00B05F76">
        <w:rPr>
          <w:sz w:val="18"/>
          <w:szCs w:val="18"/>
        </w:rPr>
        <w:t>Изложить утверждённые границы публичного сервитута, согласно приложению 2 вышеназванного постановления, в прилагаемой редакции.</w:t>
      </w:r>
    </w:p>
    <w:p w:rsidR="00B05F76" w:rsidRPr="00B05F76" w:rsidRDefault="00B05F76" w:rsidP="00B05F76">
      <w:pPr>
        <w:pStyle w:val="aa"/>
        <w:numPr>
          <w:ilvl w:val="0"/>
          <w:numId w:val="10"/>
        </w:numPr>
        <w:ind w:left="40" w:right="142" w:firstLine="244"/>
        <w:jc w:val="both"/>
        <w:rPr>
          <w:sz w:val="18"/>
          <w:szCs w:val="18"/>
        </w:rPr>
      </w:pPr>
      <w:r w:rsidRPr="00B05F76">
        <w:rPr>
          <w:sz w:val="18"/>
          <w:szCs w:val="18"/>
        </w:rPr>
        <w:t>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w:t>
      </w:r>
    </w:p>
    <w:p w:rsidR="00B05F76" w:rsidRPr="00B05F76" w:rsidRDefault="00B05F76" w:rsidP="00B05F76">
      <w:pPr>
        <w:pStyle w:val="aa"/>
        <w:ind w:left="40" w:right="142" w:firstLine="244"/>
        <w:jc w:val="both"/>
        <w:rPr>
          <w:sz w:val="18"/>
          <w:szCs w:val="18"/>
        </w:rPr>
      </w:pPr>
      <w:r w:rsidRPr="00B05F76">
        <w:rPr>
          <w:sz w:val="18"/>
          <w:szCs w:val="18"/>
        </w:rPr>
        <w:t>«Интернет».</w:t>
      </w:r>
    </w:p>
    <w:p w:rsidR="00B05F76" w:rsidRDefault="00B05F76" w:rsidP="00B05F76">
      <w:pPr>
        <w:pStyle w:val="aa"/>
        <w:ind w:left="40" w:right="142"/>
        <w:rPr>
          <w:b/>
          <w:sz w:val="18"/>
          <w:szCs w:val="18"/>
        </w:rPr>
      </w:pPr>
    </w:p>
    <w:p w:rsidR="00B05F76" w:rsidRPr="00B05F76" w:rsidRDefault="00B05F76" w:rsidP="00B05F76">
      <w:pPr>
        <w:pStyle w:val="aa"/>
        <w:ind w:left="40" w:right="142"/>
        <w:rPr>
          <w:b/>
          <w:sz w:val="18"/>
          <w:szCs w:val="18"/>
        </w:rPr>
      </w:pPr>
      <w:r w:rsidRPr="00B05F76">
        <w:rPr>
          <w:b/>
          <w:sz w:val="18"/>
          <w:szCs w:val="18"/>
        </w:rPr>
        <w:t>Глава муниципального округа</w:t>
      </w:r>
      <w:r w:rsidRPr="00B05F76">
        <w:rPr>
          <w:b/>
          <w:sz w:val="18"/>
          <w:szCs w:val="18"/>
        </w:rPr>
        <w:tab/>
        <w:t>С.И. Горкин</w:t>
      </w:r>
    </w:p>
    <w:p w:rsidR="006305D2" w:rsidRDefault="006305D2" w:rsidP="008A14F4">
      <w:pPr>
        <w:pStyle w:val="aa"/>
        <w:widowControl w:val="0"/>
        <w:ind w:left="40" w:right="142"/>
        <w:rPr>
          <w:sz w:val="18"/>
          <w:szCs w:val="18"/>
        </w:rPr>
      </w:pPr>
    </w:p>
    <w:p w:rsidR="00B05F76" w:rsidRDefault="00B05F76" w:rsidP="00B05F76">
      <w:pPr>
        <w:pStyle w:val="aa"/>
        <w:ind w:left="5954" w:right="142"/>
        <w:jc w:val="center"/>
        <w:rPr>
          <w:sz w:val="18"/>
          <w:szCs w:val="18"/>
        </w:rPr>
      </w:pPr>
      <w:r w:rsidRPr="00B05F76">
        <w:rPr>
          <w:sz w:val="18"/>
          <w:szCs w:val="18"/>
        </w:rPr>
        <w:t xml:space="preserve">Приложение 1 </w:t>
      </w:r>
    </w:p>
    <w:p w:rsidR="00B05F76" w:rsidRPr="00B05F76" w:rsidRDefault="00B05F76" w:rsidP="00B05F76">
      <w:pPr>
        <w:pStyle w:val="aa"/>
        <w:ind w:left="5954" w:right="142"/>
        <w:jc w:val="center"/>
        <w:rPr>
          <w:sz w:val="18"/>
          <w:szCs w:val="18"/>
        </w:rPr>
      </w:pPr>
      <w:r w:rsidRPr="00B05F76">
        <w:rPr>
          <w:sz w:val="18"/>
          <w:szCs w:val="18"/>
        </w:rPr>
        <w:t>к постановлению Администрации муниципального</w:t>
      </w:r>
    </w:p>
    <w:p w:rsidR="00B05F76" w:rsidRPr="00B05F76" w:rsidRDefault="00B05F76" w:rsidP="00B05F76">
      <w:pPr>
        <w:pStyle w:val="aa"/>
        <w:ind w:left="5954" w:right="142"/>
        <w:jc w:val="center"/>
        <w:rPr>
          <w:sz w:val="18"/>
          <w:szCs w:val="18"/>
        </w:rPr>
      </w:pPr>
      <w:r w:rsidRPr="00B05F76">
        <w:rPr>
          <w:sz w:val="18"/>
          <w:szCs w:val="18"/>
        </w:rPr>
        <w:t>округа от 27.11.2024  № 409</w:t>
      </w:r>
    </w:p>
    <w:p w:rsidR="00B05F76" w:rsidRPr="00B05F76" w:rsidRDefault="00B05F76" w:rsidP="00B05F76">
      <w:pPr>
        <w:pStyle w:val="aa"/>
        <w:ind w:left="5954" w:right="142"/>
        <w:jc w:val="center"/>
        <w:rPr>
          <w:sz w:val="18"/>
          <w:szCs w:val="18"/>
        </w:rPr>
      </w:pPr>
      <w:r w:rsidRPr="00B05F76">
        <w:rPr>
          <w:sz w:val="18"/>
          <w:szCs w:val="18"/>
        </w:rPr>
        <w:t>«Приложение 1 к постановлению</w:t>
      </w:r>
    </w:p>
    <w:p w:rsidR="00B05F76" w:rsidRPr="00B05F76" w:rsidRDefault="00B05F76" w:rsidP="00B05F76">
      <w:pPr>
        <w:pStyle w:val="aa"/>
        <w:ind w:left="5954" w:right="142"/>
        <w:jc w:val="center"/>
        <w:rPr>
          <w:sz w:val="18"/>
          <w:szCs w:val="18"/>
        </w:rPr>
      </w:pPr>
      <w:r w:rsidRPr="00B05F76">
        <w:rPr>
          <w:sz w:val="18"/>
          <w:szCs w:val="18"/>
        </w:rPr>
        <w:t>Администрации муниципального округа</w:t>
      </w:r>
    </w:p>
    <w:p w:rsidR="00B05F76" w:rsidRPr="00B05F76" w:rsidRDefault="00B05F76" w:rsidP="00B05F76">
      <w:pPr>
        <w:pStyle w:val="aa"/>
        <w:ind w:left="5954" w:right="142"/>
        <w:jc w:val="center"/>
        <w:rPr>
          <w:sz w:val="18"/>
          <w:szCs w:val="18"/>
        </w:rPr>
      </w:pPr>
      <w:r w:rsidRPr="00B05F76">
        <w:rPr>
          <w:sz w:val="18"/>
          <w:szCs w:val="18"/>
        </w:rPr>
        <w:t>от 04.10.2024 № 353</w:t>
      </w:r>
    </w:p>
    <w:p w:rsidR="00B05F76" w:rsidRPr="00B05F76" w:rsidRDefault="00B05F76" w:rsidP="00B05F76">
      <w:pPr>
        <w:pStyle w:val="aa"/>
        <w:ind w:left="40" w:right="142"/>
        <w:rPr>
          <w:sz w:val="18"/>
          <w:szCs w:val="18"/>
        </w:rPr>
      </w:pPr>
    </w:p>
    <w:p w:rsidR="00B05F76" w:rsidRPr="00B05F76" w:rsidRDefault="00B05F76" w:rsidP="00B05F76">
      <w:pPr>
        <w:pStyle w:val="aa"/>
        <w:ind w:left="40" w:right="142"/>
        <w:jc w:val="center"/>
        <w:rPr>
          <w:b/>
          <w:sz w:val="18"/>
          <w:szCs w:val="18"/>
        </w:rPr>
      </w:pPr>
      <w:r w:rsidRPr="00B05F76">
        <w:rPr>
          <w:b/>
          <w:sz w:val="18"/>
          <w:szCs w:val="18"/>
        </w:rPr>
        <w:t>ПЕРЕЧЕНЬ</w:t>
      </w:r>
    </w:p>
    <w:p w:rsidR="00B05F76" w:rsidRPr="00B05F76" w:rsidRDefault="00B05F76" w:rsidP="00B05F76">
      <w:pPr>
        <w:pStyle w:val="aa"/>
        <w:ind w:left="40" w:right="142"/>
        <w:jc w:val="center"/>
        <w:rPr>
          <w:sz w:val="18"/>
          <w:szCs w:val="18"/>
        </w:rPr>
      </w:pPr>
      <w:r w:rsidRPr="00B05F76">
        <w:rPr>
          <w:sz w:val="18"/>
          <w:szCs w:val="18"/>
        </w:rPr>
        <w:t>земельных участков и земель, в отношении которых устанавливается публичный сервитут и его границы</w:t>
      </w:r>
    </w:p>
    <w:p w:rsidR="00B05F76" w:rsidRPr="00B05F76" w:rsidRDefault="00B05F76" w:rsidP="00B05F76">
      <w:pPr>
        <w:pStyle w:val="aa"/>
        <w:ind w:left="40" w:right="142"/>
        <w:rPr>
          <w:sz w:val="18"/>
          <w:szCs w:val="18"/>
        </w:r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1750"/>
        <w:gridCol w:w="8497"/>
      </w:tblGrid>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w:t>
            </w:r>
          </w:p>
          <w:p w:rsidR="00B05F76" w:rsidRPr="00B05F76" w:rsidRDefault="00B05F76" w:rsidP="00B05F76">
            <w:pPr>
              <w:pStyle w:val="aa"/>
              <w:ind w:left="-58" w:right="-97"/>
              <w:rPr>
                <w:sz w:val="18"/>
                <w:szCs w:val="18"/>
                <w:lang w:val="en-US"/>
              </w:rPr>
            </w:pPr>
            <w:r w:rsidRPr="00B05F76">
              <w:rPr>
                <w:sz w:val="18"/>
                <w:szCs w:val="18"/>
                <w:lang w:val="en-US"/>
              </w:rPr>
              <w:t>п/п</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Кадастровый номер</w:t>
            </w:r>
          </w:p>
          <w:p w:rsidR="00B05F76" w:rsidRPr="00B05F76" w:rsidRDefault="00B05F76" w:rsidP="00B05F76">
            <w:pPr>
              <w:pStyle w:val="aa"/>
              <w:ind w:left="-58" w:right="-97"/>
              <w:rPr>
                <w:sz w:val="18"/>
                <w:szCs w:val="18"/>
                <w:lang w:val="en-US"/>
              </w:rPr>
            </w:pPr>
            <w:r w:rsidRPr="00B05F76">
              <w:rPr>
                <w:sz w:val="18"/>
                <w:szCs w:val="18"/>
                <w:lang w:val="en-US"/>
              </w:rPr>
              <w:t>земельного участка</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rPr>
            </w:pPr>
            <w:r w:rsidRPr="00B05F76">
              <w:rPr>
                <w:sz w:val="18"/>
                <w:szCs w:val="18"/>
              </w:rPr>
              <w:t>Адрес или иное описание местоположения</w:t>
            </w:r>
          </w:p>
          <w:p w:rsidR="00B05F76" w:rsidRPr="00B05F76" w:rsidRDefault="00B05F76" w:rsidP="00B05F76">
            <w:pPr>
              <w:pStyle w:val="aa"/>
              <w:ind w:left="-58" w:right="-97"/>
              <w:rPr>
                <w:sz w:val="18"/>
                <w:szCs w:val="18"/>
              </w:rPr>
            </w:pPr>
            <w:r w:rsidRPr="00B05F76">
              <w:rPr>
                <w:sz w:val="18"/>
                <w:szCs w:val="18"/>
              </w:rPr>
              <w:t>земельного участка (участков)</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tcPr>
          <w:p w:rsidR="00B05F76" w:rsidRPr="00B05F76" w:rsidRDefault="00B05F76" w:rsidP="00B05F76">
            <w:pPr>
              <w:pStyle w:val="aa"/>
              <w:ind w:left="-58" w:right="-97"/>
              <w:rPr>
                <w:sz w:val="18"/>
                <w:szCs w:val="18"/>
                <w:lang w:val="en-US"/>
              </w:rPr>
            </w:pPr>
            <w:r w:rsidRPr="00B05F76">
              <w:rPr>
                <w:sz w:val="18"/>
                <w:szCs w:val="18"/>
                <w:lang w:val="en-US"/>
              </w:rPr>
              <w:t>1</w:t>
            </w:r>
          </w:p>
        </w:tc>
        <w:tc>
          <w:tcPr>
            <w:tcW w:w="1750" w:type="dxa"/>
            <w:tcBorders>
              <w:top w:val="single" w:sz="4" w:space="0" w:color="000000"/>
              <w:left w:val="single" w:sz="4" w:space="0" w:color="000000"/>
              <w:bottom w:val="single" w:sz="4" w:space="0" w:color="000000"/>
              <w:right w:val="single" w:sz="4" w:space="0" w:color="000000"/>
            </w:tcBorders>
          </w:tcPr>
          <w:p w:rsidR="00B05F76" w:rsidRPr="00B05F76" w:rsidRDefault="00B05F76" w:rsidP="00B05F76">
            <w:pPr>
              <w:pStyle w:val="aa"/>
              <w:ind w:left="-58" w:right="-97"/>
              <w:rPr>
                <w:sz w:val="18"/>
                <w:szCs w:val="18"/>
                <w:lang w:val="en-US"/>
              </w:rPr>
            </w:pPr>
            <w:r w:rsidRPr="00B05F76">
              <w:rPr>
                <w:sz w:val="18"/>
                <w:szCs w:val="18"/>
                <w:lang w:val="en-US"/>
              </w:rPr>
              <w:t>53:09:0000000:72</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rPr>
            </w:pPr>
            <w:r w:rsidRPr="00B05F76">
              <w:rPr>
                <w:sz w:val="18"/>
                <w:szCs w:val="18"/>
              </w:rPr>
              <w:t>Установлено относительно ориентира, расположенного за пределами участка. Почтовый</w:t>
            </w:r>
          </w:p>
          <w:p w:rsidR="00B05F76" w:rsidRPr="00B05F76" w:rsidRDefault="00B05F76" w:rsidP="00B05F76">
            <w:pPr>
              <w:pStyle w:val="aa"/>
              <w:ind w:left="-58" w:right="-97"/>
              <w:rPr>
                <w:sz w:val="18"/>
                <w:szCs w:val="18"/>
              </w:rPr>
            </w:pPr>
            <w:r w:rsidRPr="00B05F76">
              <w:rPr>
                <w:sz w:val="18"/>
                <w:szCs w:val="18"/>
              </w:rPr>
              <w:t>адрес ориентира: Новгородская область, р-н Марёвский, с/п Молвотицкое</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2</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53:09:0040101:105</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rPr>
            </w:pPr>
            <w:r w:rsidRPr="00B05F76">
              <w:rPr>
                <w:sz w:val="18"/>
                <w:szCs w:val="18"/>
              </w:rPr>
              <w:t>Новгородская обл, р-н Марёвский, с/п Марёвское</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tcPr>
          <w:p w:rsidR="00B05F76" w:rsidRPr="00B05F76" w:rsidRDefault="00B05F76" w:rsidP="00B05F76">
            <w:pPr>
              <w:pStyle w:val="aa"/>
              <w:ind w:left="-58" w:right="-97"/>
              <w:rPr>
                <w:sz w:val="18"/>
                <w:szCs w:val="18"/>
                <w:lang w:val="en-US"/>
              </w:rPr>
            </w:pPr>
            <w:r w:rsidRPr="00B05F76">
              <w:rPr>
                <w:sz w:val="18"/>
                <w:szCs w:val="18"/>
                <w:lang w:val="en-US"/>
              </w:rPr>
              <w:t>3</w:t>
            </w:r>
          </w:p>
        </w:tc>
        <w:tc>
          <w:tcPr>
            <w:tcW w:w="1750" w:type="dxa"/>
            <w:tcBorders>
              <w:top w:val="single" w:sz="4" w:space="0" w:color="000000"/>
              <w:left w:val="single" w:sz="4" w:space="0" w:color="000000"/>
              <w:bottom w:val="single" w:sz="4" w:space="0" w:color="000000"/>
              <w:right w:val="single" w:sz="4" w:space="0" w:color="000000"/>
            </w:tcBorders>
          </w:tcPr>
          <w:p w:rsidR="00B05F76" w:rsidRPr="00B05F76" w:rsidRDefault="00B05F76" w:rsidP="00B05F76">
            <w:pPr>
              <w:pStyle w:val="aa"/>
              <w:ind w:left="-58" w:right="-97"/>
              <w:rPr>
                <w:sz w:val="18"/>
                <w:szCs w:val="18"/>
                <w:lang w:val="en-US"/>
              </w:rPr>
            </w:pPr>
            <w:r w:rsidRPr="00B05F76">
              <w:rPr>
                <w:sz w:val="18"/>
                <w:szCs w:val="18"/>
                <w:lang w:val="en-US"/>
              </w:rPr>
              <w:t>53:09:0040101:106</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8" w:right="-97"/>
              <w:rPr>
                <w:sz w:val="18"/>
                <w:szCs w:val="18"/>
              </w:rPr>
            </w:pPr>
            <w:r w:rsidRPr="00B05F76">
              <w:rPr>
                <w:sz w:val="18"/>
                <w:szCs w:val="18"/>
              </w:rPr>
              <w:t>Российская Федерация, Новгородская область,</w:t>
            </w:r>
            <w:r w:rsidR="00591910">
              <w:rPr>
                <w:sz w:val="18"/>
                <w:szCs w:val="18"/>
              </w:rPr>
              <w:t xml:space="preserve"> </w:t>
            </w:r>
            <w:r w:rsidRPr="00B05F76">
              <w:rPr>
                <w:sz w:val="18"/>
                <w:szCs w:val="18"/>
              </w:rPr>
              <w:t>Марёвский муниципальный округ, земельный участок 2708с/х</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4</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53:09:0040101:95</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53:09:0040101:96</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6</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53:09:0041001:70</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7</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53:09:0041101:1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8</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53:09:0080201:64</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9</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53:09:0081602:119</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8" w:right="-97"/>
              <w:rPr>
                <w:sz w:val="18"/>
                <w:szCs w:val="18"/>
              </w:rPr>
            </w:pPr>
            <w:r w:rsidRPr="00B05F76">
              <w:rPr>
                <w:sz w:val="18"/>
                <w:szCs w:val="18"/>
              </w:rPr>
              <w:t>Российская Федерация, Новгородская область,</w:t>
            </w:r>
            <w:r w:rsidR="00591910">
              <w:rPr>
                <w:sz w:val="18"/>
                <w:szCs w:val="18"/>
              </w:rPr>
              <w:t xml:space="preserve"> </w:t>
            </w:r>
            <w:r w:rsidRPr="00B05F76">
              <w:rPr>
                <w:sz w:val="18"/>
                <w:szCs w:val="18"/>
              </w:rPr>
              <w:t>Марёвский муниципальный округ</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tcPr>
          <w:p w:rsidR="00B05F76" w:rsidRPr="00B05F76" w:rsidRDefault="00B05F76" w:rsidP="00B05F76">
            <w:pPr>
              <w:pStyle w:val="aa"/>
              <w:ind w:left="-58" w:right="-97"/>
              <w:rPr>
                <w:sz w:val="18"/>
                <w:szCs w:val="18"/>
                <w:lang w:val="en-US"/>
              </w:rPr>
            </w:pPr>
            <w:r w:rsidRPr="00B05F76">
              <w:rPr>
                <w:sz w:val="18"/>
                <w:szCs w:val="18"/>
                <w:lang w:val="en-US"/>
              </w:rPr>
              <w:t>10</w:t>
            </w:r>
          </w:p>
        </w:tc>
        <w:tc>
          <w:tcPr>
            <w:tcW w:w="1750" w:type="dxa"/>
            <w:tcBorders>
              <w:top w:val="single" w:sz="4" w:space="0" w:color="000000"/>
              <w:left w:val="single" w:sz="4" w:space="0" w:color="000000"/>
              <w:bottom w:val="single" w:sz="4" w:space="0" w:color="000000"/>
              <w:right w:val="single" w:sz="4" w:space="0" w:color="000000"/>
            </w:tcBorders>
          </w:tcPr>
          <w:p w:rsidR="00B05F76" w:rsidRPr="00B05F76" w:rsidRDefault="00B05F76" w:rsidP="00B05F76">
            <w:pPr>
              <w:pStyle w:val="aa"/>
              <w:ind w:left="-58" w:right="-97"/>
              <w:rPr>
                <w:sz w:val="18"/>
                <w:szCs w:val="18"/>
                <w:lang w:val="en-US"/>
              </w:rPr>
            </w:pPr>
            <w:r w:rsidRPr="00B05F76">
              <w:rPr>
                <w:sz w:val="18"/>
                <w:szCs w:val="18"/>
                <w:lang w:val="en-US"/>
              </w:rPr>
              <w:t>53:09:0090101:5</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8" w:right="-97"/>
              <w:rPr>
                <w:sz w:val="18"/>
                <w:szCs w:val="18"/>
              </w:rPr>
            </w:pPr>
            <w:r w:rsidRPr="00B05F76">
              <w:rPr>
                <w:sz w:val="18"/>
                <w:szCs w:val="18"/>
              </w:rPr>
              <w:t>Новгородская область, р-н Марёвский, Маревское</w:t>
            </w:r>
            <w:r w:rsidR="00591910">
              <w:rPr>
                <w:sz w:val="18"/>
                <w:szCs w:val="18"/>
              </w:rPr>
              <w:t xml:space="preserve"> </w:t>
            </w:r>
            <w:r w:rsidRPr="00B05F76">
              <w:rPr>
                <w:sz w:val="18"/>
                <w:szCs w:val="18"/>
              </w:rPr>
              <w:t>лесничество, Молвотицкое участковое лесничество, лесной квартал №182</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11</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53:09:0090101:6</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12</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53:09:0090101:7</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13</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53:09:0090101:8</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14</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53:09:0090101:9</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15</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53:09:0090201:122</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16</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53:09:0090803:100</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8" w:right="-97"/>
              <w:rPr>
                <w:sz w:val="18"/>
                <w:szCs w:val="18"/>
              </w:rPr>
            </w:pPr>
            <w:r w:rsidRPr="00B05F76">
              <w:rPr>
                <w:sz w:val="18"/>
                <w:szCs w:val="18"/>
              </w:rPr>
              <w:t>Новгородская обл, р-н Марёвский, Молвотицкое</w:t>
            </w:r>
            <w:r w:rsidR="00591910">
              <w:rPr>
                <w:sz w:val="18"/>
                <w:szCs w:val="18"/>
              </w:rPr>
              <w:t xml:space="preserve"> </w:t>
            </w:r>
            <w:r w:rsidRPr="00B05F76">
              <w:rPr>
                <w:sz w:val="18"/>
                <w:szCs w:val="18"/>
              </w:rPr>
              <w:t>сельское поселение, с Молвотицы, ул Хуторская</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17</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53:09:0090901:79</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18</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53:09:0092001:24</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19</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53:09:0092101:16</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20</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53:09:0000000:57</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21</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53:09:0000000:2995</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22</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53:09:0040101:221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23</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53:09:0092101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24</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53:09:0090901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25</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53:09:0092001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26</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53:09:0010110</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27</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53:09:0040101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28</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53:09:0040701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lastRenderedPageBreak/>
              <w:t>29</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53:09:0041001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30</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53:09:0041101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31</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53:09:0080101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32</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53:09:0080201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33</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53:09:0081602</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34</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53:09:0090101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35</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53:09:0090201</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r w:rsidR="00B05F76" w:rsidRPr="00B05F76" w:rsidTr="00B05F76">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36</w:t>
            </w:r>
          </w:p>
        </w:tc>
        <w:tc>
          <w:tcPr>
            <w:tcW w:w="1750"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53:09:0090803</w:t>
            </w:r>
          </w:p>
        </w:tc>
        <w:tc>
          <w:tcPr>
            <w:tcW w:w="8497"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58" w:right="-97"/>
              <w:rPr>
                <w:sz w:val="18"/>
                <w:szCs w:val="18"/>
                <w:lang w:val="en-US"/>
              </w:rPr>
            </w:pPr>
            <w:r w:rsidRPr="00B05F76">
              <w:rPr>
                <w:sz w:val="18"/>
                <w:szCs w:val="18"/>
                <w:lang w:val="en-US"/>
              </w:rPr>
              <w:t>Новгородская область, округ Марёвский</w:t>
            </w:r>
          </w:p>
        </w:tc>
      </w:tr>
    </w:tbl>
    <w:p w:rsidR="00591910" w:rsidRDefault="00591910" w:rsidP="00B05F76">
      <w:pPr>
        <w:pStyle w:val="aa"/>
        <w:ind w:left="40" w:right="142"/>
        <w:rPr>
          <w:sz w:val="18"/>
          <w:szCs w:val="18"/>
        </w:rPr>
      </w:pPr>
    </w:p>
    <w:p w:rsidR="004524C2" w:rsidRDefault="004524C2" w:rsidP="00B05F76">
      <w:pPr>
        <w:pStyle w:val="aa"/>
        <w:ind w:left="40" w:right="142"/>
        <w:rPr>
          <w:sz w:val="18"/>
          <w:szCs w:val="18"/>
        </w:rPr>
      </w:pPr>
    </w:p>
    <w:p w:rsidR="00591910" w:rsidRDefault="00B05F76" w:rsidP="00591910">
      <w:pPr>
        <w:pStyle w:val="aa"/>
        <w:ind w:left="5812" w:right="142"/>
        <w:jc w:val="center"/>
        <w:rPr>
          <w:sz w:val="18"/>
          <w:szCs w:val="18"/>
        </w:rPr>
      </w:pPr>
      <w:r w:rsidRPr="00B05F76">
        <w:rPr>
          <w:sz w:val="18"/>
          <w:szCs w:val="18"/>
        </w:rPr>
        <w:t xml:space="preserve">Приложение №2 </w:t>
      </w:r>
    </w:p>
    <w:p w:rsidR="00B05F76" w:rsidRPr="00B05F76" w:rsidRDefault="00B05F76" w:rsidP="00591910">
      <w:pPr>
        <w:pStyle w:val="aa"/>
        <w:ind w:left="5812" w:right="142"/>
        <w:jc w:val="center"/>
        <w:rPr>
          <w:sz w:val="18"/>
          <w:szCs w:val="18"/>
        </w:rPr>
      </w:pPr>
      <w:r w:rsidRPr="00B05F76">
        <w:rPr>
          <w:sz w:val="18"/>
          <w:szCs w:val="18"/>
        </w:rPr>
        <w:t>к постановлению Администрации муниципального</w:t>
      </w:r>
    </w:p>
    <w:p w:rsidR="00B05F76" w:rsidRPr="00B05F76" w:rsidRDefault="00B05F76" w:rsidP="00591910">
      <w:pPr>
        <w:pStyle w:val="aa"/>
        <w:ind w:left="5812" w:right="142"/>
        <w:jc w:val="center"/>
        <w:rPr>
          <w:sz w:val="18"/>
          <w:szCs w:val="18"/>
        </w:rPr>
      </w:pPr>
      <w:r w:rsidRPr="00B05F76">
        <w:rPr>
          <w:sz w:val="18"/>
          <w:szCs w:val="18"/>
        </w:rPr>
        <w:t>округа от 04.10.2024 №453</w:t>
      </w:r>
    </w:p>
    <w:p w:rsidR="00B05F76" w:rsidRPr="00B05F76" w:rsidRDefault="00B05F76" w:rsidP="00591910">
      <w:pPr>
        <w:pStyle w:val="aa"/>
        <w:ind w:left="5812" w:right="142"/>
        <w:jc w:val="center"/>
        <w:rPr>
          <w:sz w:val="18"/>
          <w:szCs w:val="18"/>
        </w:rPr>
      </w:pPr>
    </w:p>
    <w:p w:rsidR="00B05F76" w:rsidRPr="00B05F76" w:rsidRDefault="00B05F76" w:rsidP="00591910">
      <w:pPr>
        <w:pStyle w:val="aa"/>
        <w:ind w:left="40" w:right="142"/>
        <w:jc w:val="center"/>
        <w:rPr>
          <w:b/>
          <w:sz w:val="18"/>
          <w:szCs w:val="18"/>
        </w:rPr>
      </w:pPr>
      <w:r w:rsidRPr="00B05F76">
        <w:rPr>
          <w:b/>
          <w:sz w:val="18"/>
          <w:szCs w:val="18"/>
        </w:rPr>
        <w:t>ОПИСАНИЕ МЕСТОПОЛОЖЕНИЯ ГРАНИЦ</w:t>
      </w:r>
    </w:p>
    <w:p w:rsidR="00B05F76" w:rsidRPr="00B05F76" w:rsidRDefault="00B05F76" w:rsidP="00591910">
      <w:pPr>
        <w:pStyle w:val="aa"/>
        <w:ind w:left="40" w:right="142"/>
        <w:jc w:val="center"/>
        <w:rPr>
          <w:b/>
          <w:sz w:val="18"/>
          <w:szCs w:val="18"/>
        </w:rPr>
      </w:pPr>
      <w:r w:rsidRPr="00B05F76">
        <w:rPr>
          <w:b/>
          <w:sz w:val="18"/>
          <w:szCs w:val="18"/>
        </w:rPr>
        <w:t>Публичный сервитут в целях складирования строительных и иных материалов, размещения временных или вспомогательных сооружений (включая ограждения, бытовки, навесы) и строительной техники, которые необходимы для обеспечения строительства объектов транспортной инфраструктуры линейного объекта</w:t>
      </w:r>
    </w:p>
    <w:p w:rsidR="00B05F76" w:rsidRPr="00B05F76" w:rsidRDefault="00B05F76" w:rsidP="00591910">
      <w:pPr>
        <w:pStyle w:val="aa"/>
        <w:ind w:left="40" w:right="142"/>
        <w:jc w:val="center"/>
        <w:rPr>
          <w:b/>
          <w:sz w:val="18"/>
          <w:szCs w:val="18"/>
        </w:rPr>
      </w:pPr>
      <w:r w:rsidRPr="00B05F76">
        <w:rPr>
          <w:b/>
          <w:sz w:val="18"/>
          <w:szCs w:val="18"/>
        </w:rPr>
        <w:t>системы газоснабжения и его неотъемлемых технологических частей</w:t>
      </w:r>
    </w:p>
    <w:p w:rsidR="00B05F76" w:rsidRPr="00B05F76" w:rsidRDefault="00B05F76" w:rsidP="00591910">
      <w:pPr>
        <w:pStyle w:val="aa"/>
        <w:ind w:left="40" w:right="142"/>
        <w:jc w:val="center"/>
        <w:rPr>
          <w:b/>
          <w:sz w:val="18"/>
          <w:szCs w:val="18"/>
        </w:rPr>
      </w:pPr>
      <w:r w:rsidRPr="00B05F76">
        <w:rPr>
          <w:b/>
          <w:sz w:val="18"/>
          <w:szCs w:val="18"/>
        </w:rPr>
        <w:t>регионального значения: «Газопровод межпоселковый п. Демянск - с. Марёво с отводами к с. Молвотицы, д. Липье Марёвского муниципального округа</w:t>
      </w:r>
      <w:r w:rsidR="00591910">
        <w:rPr>
          <w:b/>
          <w:sz w:val="18"/>
          <w:szCs w:val="18"/>
        </w:rPr>
        <w:t xml:space="preserve"> </w:t>
      </w:r>
      <w:r w:rsidRPr="00B05F76">
        <w:rPr>
          <w:b/>
          <w:sz w:val="18"/>
          <w:szCs w:val="18"/>
        </w:rPr>
        <w:t>Новгородской области»</w:t>
      </w:r>
    </w:p>
    <w:p w:rsidR="00591910" w:rsidRPr="00591910" w:rsidRDefault="00591910" w:rsidP="00591910">
      <w:pPr>
        <w:pStyle w:val="aa"/>
        <w:ind w:left="40" w:right="142"/>
        <w:jc w:val="center"/>
        <w:rPr>
          <w:sz w:val="18"/>
          <w:szCs w:val="18"/>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
        <w:gridCol w:w="2604"/>
        <w:gridCol w:w="7231"/>
        <w:gridCol w:w="286"/>
      </w:tblGrid>
      <w:tr w:rsidR="00B05F76" w:rsidRPr="00B05F76" w:rsidTr="00591910">
        <w:trPr>
          <w:gridAfter w:val="1"/>
          <w:wAfter w:w="286" w:type="dxa"/>
          <w:trHeight w:val="20"/>
        </w:trPr>
        <w:tc>
          <w:tcPr>
            <w:tcW w:w="10223" w:type="dxa"/>
            <w:gridSpan w:val="3"/>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40" w:right="142"/>
              <w:rPr>
                <w:sz w:val="18"/>
                <w:szCs w:val="18"/>
              </w:rPr>
            </w:pPr>
            <w:r w:rsidRPr="00B05F76">
              <w:rPr>
                <w:sz w:val="18"/>
                <w:szCs w:val="18"/>
              </w:rPr>
              <w:t>(наименование объекта, местоположение границ которого описано (далее - объект))</w:t>
            </w:r>
          </w:p>
        </w:tc>
      </w:tr>
      <w:tr w:rsidR="00B05F76" w:rsidRPr="00B05F76" w:rsidTr="00591910">
        <w:trPr>
          <w:gridAfter w:val="1"/>
          <w:wAfter w:w="286" w:type="dxa"/>
          <w:trHeight w:val="20"/>
        </w:trPr>
        <w:tc>
          <w:tcPr>
            <w:tcW w:w="10223" w:type="dxa"/>
            <w:gridSpan w:val="3"/>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40" w:right="142"/>
              <w:rPr>
                <w:b/>
                <w:sz w:val="18"/>
                <w:szCs w:val="18"/>
                <w:lang w:val="en-US"/>
              </w:rPr>
            </w:pPr>
            <w:r w:rsidRPr="00B05F76">
              <w:rPr>
                <w:b/>
                <w:sz w:val="18"/>
                <w:szCs w:val="18"/>
                <w:lang w:val="en-US"/>
              </w:rPr>
              <w:t>Раздел 1</w:t>
            </w:r>
          </w:p>
        </w:tc>
      </w:tr>
      <w:tr w:rsidR="00B05F76" w:rsidRPr="00B05F76" w:rsidTr="00591910">
        <w:trPr>
          <w:gridAfter w:val="1"/>
          <w:wAfter w:w="286" w:type="dxa"/>
          <w:trHeight w:val="20"/>
        </w:trPr>
        <w:tc>
          <w:tcPr>
            <w:tcW w:w="10223" w:type="dxa"/>
            <w:gridSpan w:val="3"/>
            <w:tcBorders>
              <w:top w:val="single" w:sz="4" w:space="0" w:color="000000"/>
              <w:left w:val="single" w:sz="4" w:space="0" w:color="000000"/>
              <w:bottom w:val="single" w:sz="4" w:space="0" w:color="000000"/>
              <w:right w:val="single" w:sz="4" w:space="0" w:color="000000"/>
            </w:tcBorders>
            <w:hideMark/>
          </w:tcPr>
          <w:p w:rsidR="00B05F76" w:rsidRPr="00B05F76" w:rsidRDefault="00B05F76" w:rsidP="00B05F76">
            <w:pPr>
              <w:pStyle w:val="aa"/>
              <w:ind w:left="40" w:right="142"/>
              <w:rPr>
                <w:b/>
                <w:sz w:val="18"/>
                <w:szCs w:val="18"/>
                <w:lang w:val="en-US"/>
              </w:rPr>
            </w:pPr>
            <w:r w:rsidRPr="00B05F76">
              <w:rPr>
                <w:b/>
                <w:sz w:val="18"/>
                <w:szCs w:val="18"/>
                <w:lang w:val="en-US"/>
              </w:rPr>
              <w:t>Сведения об объекте</w:t>
            </w:r>
          </w:p>
        </w:tc>
      </w:tr>
      <w:tr w:rsidR="00B05F76" w:rsidRPr="00B05F76" w:rsidTr="00591910">
        <w:trPr>
          <w:trHeight w:val="20"/>
        </w:trPr>
        <w:tc>
          <w:tcPr>
            <w:tcW w:w="388"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6" w:right="-76"/>
              <w:rPr>
                <w:b/>
                <w:sz w:val="18"/>
                <w:szCs w:val="18"/>
                <w:lang w:val="en-US"/>
              </w:rPr>
            </w:pPr>
            <w:r w:rsidRPr="00B05F76">
              <w:rPr>
                <w:b/>
                <w:sz w:val="18"/>
                <w:szCs w:val="18"/>
                <w:lang w:val="en-US"/>
              </w:rPr>
              <w:t>№ п/п</w:t>
            </w:r>
          </w:p>
        </w:tc>
        <w:tc>
          <w:tcPr>
            <w:tcW w:w="2604"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6" w:right="-76"/>
              <w:rPr>
                <w:b/>
                <w:sz w:val="18"/>
                <w:szCs w:val="18"/>
                <w:lang w:val="en-US"/>
              </w:rPr>
            </w:pPr>
            <w:r w:rsidRPr="00B05F76">
              <w:rPr>
                <w:b/>
                <w:sz w:val="18"/>
                <w:szCs w:val="18"/>
                <w:lang w:val="en-US"/>
              </w:rPr>
              <w:t>Характеристики объекта</w:t>
            </w:r>
          </w:p>
        </w:tc>
        <w:tc>
          <w:tcPr>
            <w:tcW w:w="7517" w:type="dxa"/>
            <w:gridSpan w:val="2"/>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6" w:right="-76"/>
              <w:rPr>
                <w:b/>
                <w:sz w:val="18"/>
                <w:szCs w:val="18"/>
                <w:lang w:val="en-US"/>
              </w:rPr>
            </w:pPr>
            <w:r w:rsidRPr="00B05F76">
              <w:rPr>
                <w:b/>
                <w:sz w:val="18"/>
                <w:szCs w:val="18"/>
                <w:lang w:val="en-US"/>
              </w:rPr>
              <w:t>Описание характеристик</w:t>
            </w:r>
          </w:p>
        </w:tc>
      </w:tr>
      <w:tr w:rsidR="00B05F76" w:rsidRPr="00B05F76" w:rsidTr="00591910">
        <w:trPr>
          <w:trHeight w:val="20"/>
        </w:trPr>
        <w:tc>
          <w:tcPr>
            <w:tcW w:w="388"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6" w:right="-76"/>
              <w:rPr>
                <w:b/>
                <w:sz w:val="18"/>
                <w:szCs w:val="18"/>
                <w:lang w:val="en-US"/>
              </w:rPr>
            </w:pPr>
            <w:r w:rsidRPr="00B05F76">
              <w:rPr>
                <w:b/>
                <w:sz w:val="18"/>
                <w:szCs w:val="18"/>
                <w:lang w:val="en-US"/>
              </w:rPr>
              <w:t>1</w:t>
            </w:r>
          </w:p>
        </w:tc>
        <w:tc>
          <w:tcPr>
            <w:tcW w:w="2604" w:type="dxa"/>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6" w:right="-76"/>
              <w:rPr>
                <w:b/>
                <w:sz w:val="18"/>
                <w:szCs w:val="18"/>
                <w:lang w:val="en-US"/>
              </w:rPr>
            </w:pPr>
            <w:r w:rsidRPr="00B05F76">
              <w:rPr>
                <w:b/>
                <w:sz w:val="18"/>
                <w:szCs w:val="18"/>
                <w:lang w:val="en-US"/>
              </w:rPr>
              <w:t>2</w:t>
            </w:r>
          </w:p>
        </w:tc>
        <w:tc>
          <w:tcPr>
            <w:tcW w:w="7517" w:type="dxa"/>
            <w:gridSpan w:val="2"/>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6" w:right="-76"/>
              <w:rPr>
                <w:b/>
                <w:sz w:val="18"/>
                <w:szCs w:val="18"/>
                <w:lang w:val="en-US"/>
              </w:rPr>
            </w:pPr>
            <w:r w:rsidRPr="00B05F76">
              <w:rPr>
                <w:b/>
                <w:sz w:val="18"/>
                <w:szCs w:val="18"/>
                <w:lang w:val="en-US"/>
              </w:rPr>
              <w:t>3</w:t>
            </w:r>
          </w:p>
        </w:tc>
      </w:tr>
      <w:tr w:rsidR="00B05F76" w:rsidRPr="00B05F76" w:rsidTr="00591910">
        <w:trPr>
          <w:trHeight w:val="20"/>
        </w:trPr>
        <w:tc>
          <w:tcPr>
            <w:tcW w:w="388" w:type="dxa"/>
            <w:tcBorders>
              <w:top w:val="single" w:sz="4" w:space="0" w:color="000000"/>
              <w:left w:val="single" w:sz="4" w:space="0" w:color="000000"/>
              <w:bottom w:val="single" w:sz="4" w:space="0" w:color="000000"/>
              <w:right w:val="single" w:sz="4" w:space="0" w:color="000000"/>
            </w:tcBorders>
          </w:tcPr>
          <w:p w:rsidR="00B05F76" w:rsidRPr="00B05F76" w:rsidRDefault="00B05F76" w:rsidP="00591910">
            <w:pPr>
              <w:pStyle w:val="aa"/>
              <w:ind w:left="-56" w:right="-76"/>
              <w:rPr>
                <w:sz w:val="18"/>
                <w:szCs w:val="18"/>
                <w:lang w:val="en-US"/>
              </w:rPr>
            </w:pPr>
            <w:r w:rsidRPr="00B05F76">
              <w:rPr>
                <w:sz w:val="18"/>
                <w:szCs w:val="18"/>
                <w:lang w:val="en-US"/>
              </w:rPr>
              <w:t>1.</w:t>
            </w:r>
          </w:p>
        </w:tc>
        <w:tc>
          <w:tcPr>
            <w:tcW w:w="2604" w:type="dxa"/>
            <w:tcBorders>
              <w:top w:val="single" w:sz="4" w:space="0" w:color="000000"/>
              <w:left w:val="single" w:sz="4" w:space="0" w:color="000000"/>
              <w:bottom w:val="single" w:sz="4" w:space="0" w:color="000000"/>
              <w:right w:val="single" w:sz="4" w:space="0" w:color="000000"/>
            </w:tcBorders>
          </w:tcPr>
          <w:p w:rsidR="00B05F76" w:rsidRPr="00B05F76" w:rsidRDefault="00B05F76" w:rsidP="00591910">
            <w:pPr>
              <w:pStyle w:val="aa"/>
              <w:ind w:left="-56" w:right="-76"/>
              <w:rPr>
                <w:sz w:val="18"/>
                <w:szCs w:val="18"/>
                <w:lang w:val="en-US"/>
              </w:rPr>
            </w:pPr>
            <w:r w:rsidRPr="00B05F76">
              <w:rPr>
                <w:sz w:val="18"/>
                <w:szCs w:val="18"/>
                <w:lang w:val="en-US"/>
              </w:rPr>
              <w:t>Местоположение объекта</w:t>
            </w:r>
          </w:p>
        </w:tc>
        <w:tc>
          <w:tcPr>
            <w:tcW w:w="7517" w:type="dxa"/>
            <w:gridSpan w:val="2"/>
            <w:tcBorders>
              <w:top w:val="single" w:sz="4" w:space="0" w:color="000000"/>
              <w:left w:val="single" w:sz="4" w:space="0" w:color="000000"/>
              <w:bottom w:val="single" w:sz="4" w:space="0" w:color="000000"/>
              <w:right w:val="single" w:sz="4" w:space="0" w:color="000000"/>
            </w:tcBorders>
            <w:hideMark/>
          </w:tcPr>
          <w:p w:rsidR="00B05F76" w:rsidRPr="00B05F76" w:rsidRDefault="00B05F76" w:rsidP="00591910">
            <w:pPr>
              <w:pStyle w:val="aa"/>
              <w:ind w:left="-56" w:right="-76"/>
              <w:rPr>
                <w:sz w:val="18"/>
                <w:szCs w:val="18"/>
              </w:rPr>
            </w:pPr>
            <w:r w:rsidRPr="00B05F76">
              <w:rPr>
                <w:sz w:val="18"/>
                <w:szCs w:val="18"/>
              </w:rPr>
              <w:t>Новгородская область, м.о Марёвский, деревня Липье; Новгородская область, м.о Марёвский,</w:t>
            </w:r>
          </w:p>
          <w:p w:rsidR="00B05F76" w:rsidRPr="00B05F76" w:rsidRDefault="00B05F76" w:rsidP="00591910">
            <w:pPr>
              <w:pStyle w:val="aa"/>
              <w:ind w:left="-56" w:right="-76"/>
              <w:rPr>
                <w:sz w:val="18"/>
                <w:szCs w:val="18"/>
                <w:lang w:val="en-US"/>
              </w:rPr>
            </w:pPr>
            <w:r w:rsidRPr="00B05F76">
              <w:rPr>
                <w:sz w:val="18"/>
                <w:szCs w:val="18"/>
                <w:lang w:val="en-US"/>
              </w:rPr>
              <w:t>село Марёво</w:t>
            </w:r>
          </w:p>
        </w:tc>
      </w:tr>
      <w:tr w:rsidR="00B05F76" w:rsidRPr="00B05F76" w:rsidTr="00591910">
        <w:trPr>
          <w:trHeight w:val="20"/>
        </w:trPr>
        <w:tc>
          <w:tcPr>
            <w:tcW w:w="388" w:type="dxa"/>
            <w:tcBorders>
              <w:top w:val="single" w:sz="4" w:space="0" w:color="000000"/>
              <w:left w:val="single" w:sz="4" w:space="0" w:color="000000"/>
              <w:bottom w:val="single" w:sz="4" w:space="0" w:color="000000"/>
              <w:right w:val="single" w:sz="4" w:space="0" w:color="000000"/>
            </w:tcBorders>
          </w:tcPr>
          <w:p w:rsidR="00B05F76" w:rsidRPr="00B05F76" w:rsidRDefault="00B05F76" w:rsidP="00591910">
            <w:pPr>
              <w:pStyle w:val="aa"/>
              <w:ind w:left="-56" w:right="-76"/>
              <w:rPr>
                <w:sz w:val="18"/>
                <w:szCs w:val="18"/>
                <w:lang w:val="en-US"/>
              </w:rPr>
            </w:pPr>
            <w:r w:rsidRPr="00B05F76">
              <w:rPr>
                <w:sz w:val="18"/>
                <w:szCs w:val="18"/>
                <w:lang w:val="en-US"/>
              </w:rPr>
              <w:t>2.</w:t>
            </w:r>
          </w:p>
        </w:tc>
        <w:tc>
          <w:tcPr>
            <w:tcW w:w="2604" w:type="dxa"/>
            <w:tcBorders>
              <w:top w:val="single" w:sz="4" w:space="0" w:color="000000"/>
              <w:left w:val="single" w:sz="4" w:space="0" w:color="000000"/>
              <w:bottom w:val="single" w:sz="4" w:space="0" w:color="000000"/>
              <w:right w:val="single" w:sz="4" w:space="0" w:color="000000"/>
            </w:tcBorders>
          </w:tcPr>
          <w:p w:rsidR="00B05F76" w:rsidRPr="00B05F76" w:rsidRDefault="00B05F76" w:rsidP="00591910">
            <w:pPr>
              <w:pStyle w:val="aa"/>
              <w:ind w:left="-56" w:right="-76"/>
              <w:rPr>
                <w:sz w:val="18"/>
                <w:szCs w:val="18"/>
              </w:rPr>
            </w:pPr>
            <w:r w:rsidRPr="00B05F76">
              <w:rPr>
                <w:sz w:val="18"/>
                <w:szCs w:val="18"/>
              </w:rPr>
              <w:t>Площадь объекта +/- величина</w:t>
            </w:r>
          </w:p>
          <w:p w:rsidR="00B05F76" w:rsidRPr="00B05F76" w:rsidRDefault="00B05F76" w:rsidP="00591910">
            <w:pPr>
              <w:pStyle w:val="aa"/>
              <w:ind w:left="-56" w:right="-76"/>
              <w:rPr>
                <w:sz w:val="18"/>
                <w:szCs w:val="18"/>
              </w:rPr>
            </w:pPr>
            <w:r w:rsidRPr="00B05F76">
              <w:rPr>
                <w:sz w:val="18"/>
                <w:szCs w:val="18"/>
              </w:rPr>
              <w:t>погрешности определения площади (Р +/- Дельта Р)</w:t>
            </w:r>
          </w:p>
        </w:tc>
        <w:tc>
          <w:tcPr>
            <w:tcW w:w="7517" w:type="dxa"/>
            <w:gridSpan w:val="2"/>
            <w:tcBorders>
              <w:top w:val="single" w:sz="4" w:space="0" w:color="000000"/>
              <w:left w:val="single" w:sz="4" w:space="0" w:color="000000"/>
              <w:bottom w:val="single" w:sz="4" w:space="0" w:color="000000"/>
              <w:right w:val="single" w:sz="4" w:space="0" w:color="000000"/>
            </w:tcBorders>
          </w:tcPr>
          <w:p w:rsidR="00B05F76" w:rsidRPr="00B05F76" w:rsidRDefault="00B05F76" w:rsidP="00591910">
            <w:pPr>
              <w:pStyle w:val="aa"/>
              <w:ind w:left="-56" w:right="-76"/>
              <w:rPr>
                <w:sz w:val="18"/>
                <w:szCs w:val="18"/>
                <w:lang w:val="en-US"/>
              </w:rPr>
            </w:pPr>
            <w:r w:rsidRPr="00B05F76">
              <w:rPr>
                <w:sz w:val="18"/>
                <w:szCs w:val="18"/>
                <w:lang w:val="en-US"/>
              </w:rPr>
              <w:t>215228 +/- 161 м</w:t>
            </w:r>
            <w:r w:rsidRPr="00B05F76">
              <w:rPr>
                <w:sz w:val="18"/>
                <w:szCs w:val="18"/>
                <w:vertAlign w:val="superscript"/>
                <w:lang w:val="en-US"/>
              </w:rPr>
              <w:t>2</w:t>
            </w:r>
          </w:p>
        </w:tc>
      </w:tr>
      <w:tr w:rsidR="00B05F76" w:rsidRPr="00B05F76" w:rsidTr="00591910">
        <w:trPr>
          <w:trHeight w:val="20"/>
        </w:trPr>
        <w:tc>
          <w:tcPr>
            <w:tcW w:w="388" w:type="dxa"/>
            <w:tcBorders>
              <w:top w:val="single" w:sz="4" w:space="0" w:color="000000"/>
              <w:left w:val="single" w:sz="4" w:space="0" w:color="000000"/>
              <w:bottom w:val="single" w:sz="4" w:space="0" w:color="000000"/>
              <w:right w:val="single" w:sz="4" w:space="0" w:color="000000"/>
            </w:tcBorders>
          </w:tcPr>
          <w:p w:rsidR="00B05F76" w:rsidRPr="00B05F76" w:rsidRDefault="00B05F76" w:rsidP="00591910">
            <w:pPr>
              <w:pStyle w:val="aa"/>
              <w:ind w:left="-56" w:right="-76"/>
              <w:rPr>
                <w:sz w:val="18"/>
                <w:szCs w:val="18"/>
                <w:lang w:val="en-US"/>
              </w:rPr>
            </w:pPr>
            <w:r w:rsidRPr="00B05F76">
              <w:rPr>
                <w:sz w:val="18"/>
                <w:szCs w:val="18"/>
                <w:lang w:val="en-US"/>
              </w:rPr>
              <w:t>3.</w:t>
            </w:r>
          </w:p>
        </w:tc>
        <w:tc>
          <w:tcPr>
            <w:tcW w:w="2604" w:type="dxa"/>
            <w:tcBorders>
              <w:top w:val="single" w:sz="4" w:space="0" w:color="000000"/>
              <w:left w:val="single" w:sz="4" w:space="0" w:color="000000"/>
              <w:bottom w:val="single" w:sz="4" w:space="0" w:color="000000"/>
              <w:right w:val="single" w:sz="4" w:space="0" w:color="000000"/>
            </w:tcBorders>
          </w:tcPr>
          <w:p w:rsidR="00B05F76" w:rsidRPr="00B05F76" w:rsidRDefault="00B05F76" w:rsidP="00591910">
            <w:pPr>
              <w:pStyle w:val="aa"/>
              <w:ind w:left="-56" w:right="-76"/>
              <w:rPr>
                <w:sz w:val="18"/>
                <w:szCs w:val="18"/>
                <w:lang w:val="en-US"/>
              </w:rPr>
            </w:pPr>
            <w:r w:rsidRPr="00B05F76">
              <w:rPr>
                <w:sz w:val="18"/>
                <w:szCs w:val="18"/>
                <w:lang w:val="en-US"/>
              </w:rPr>
              <w:t>Иные характеристики объекта</w:t>
            </w:r>
          </w:p>
        </w:tc>
        <w:tc>
          <w:tcPr>
            <w:tcW w:w="7517" w:type="dxa"/>
            <w:gridSpan w:val="2"/>
            <w:tcBorders>
              <w:top w:val="single" w:sz="4" w:space="0" w:color="000000"/>
              <w:left w:val="single" w:sz="4" w:space="0" w:color="000000"/>
              <w:bottom w:val="single" w:sz="4" w:space="0" w:color="000000"/>
              <w:right w:val="single" w:sz="4" w:space="0" w:color="000000"/>
            </w:tcBorders>
          </w:tcPr>
          <w:p w:rsidR="00B05F76" w:rsidRPr="00B05F76" w:rsidRDefault="00B05F76" w:rsidP="00591910">
            <w:pPr>
              <w:pStyle w:val="aa"/>
              <w:ind w:left="-56" w:right="-76"/>
              <w:rPr>
                <w:sz w:val="18"/>
                <w:szCs w:val="18"/>
              </w:rPr>
            </w:pPr>
            <w:r w:rsidRPr="00B05F76">
              <w:rPr>
                <w:sz w:val="18"/>
                <w:szCs w:val="18"/>
              </w:rPr>
              <w:t>Публичный сервитут в целях складирования строительных и иных материалов, размещения временных или вспомогательных сооружений (включая ограждения, бытовки, навесы) и строительной техники, которые необходимы для обеспечения строительства объектов транспортной инфраструктуры линейного объекта системы газоснабжения и его неотъемлемых технологических частей регионального значения: «Газопровод</w:t>
            </w:r>
          </w:p>
          <w:p w:rsidR="00B05F76" w:rsidRPr="00B05F76" w:rsidRDefault="00B05F76" w:rsidP="00591910">
            <w:pPr>
              <w:pStyle w:val="aa"/>
              <w:ind w:left="-56" w:right="-76"/>
              <w:rPr>
                <w:sz w:val="18"/>
                <w:szCs w:val="18"/>
              </w:rPr>
            </w:pPr>
            <w:r w:rsidRPr="00B05F76">
              <w:rPr>
                <w:sz w:val="18"/>
                <w:szCs w:val="18"/>
              </w:rPr>
              <w:t>межпоселковый п. Демянск - с. Марёво с отводами к с. Молвотицы, д. Липье Марёвского муниципального округа Новгородской области», сроком на 3 года, в пользу ООО</w:t>
            </w:r>
          </w:p>
          <w:p w:rsidR="00B05F76" w:rsidRPr="00B05F76" w:rsidRDefault="00B05F76" w:rsidP="00591910">
            <w:pPr>
              <w:pStyle w:val="aa"/>
              <w:ind w:left="-56" w:right="-76"/>
              <w:rPr>
                <w:sz w:val="18"/>
                <w:szCs w:val="18"/>
              </w:rPr>
            </w:pPr>
            <w:r w:rsidRPr="00B05F76">
              <w:rPr>
                <w:sz w:val="18"/>
                <w:szCs w:val="18"/>
              </w:rPr>
              <w:t>«Газпром газификация» (ИНН - 7813655197, ОГРН - 1217800107744, юридический и фактический адрес: 194044, Санкт-Петербург, вн. тер. г.</w:t>
            </w:r>
          </w:p>
          <w:p w:rsidR="00B05F76" w:rsidRPr="00B05F76" w:rsidRDefault="00B05F76" w:rsidP="00591910">
            <w:pPr>
              <w:pStyle w:val="aa"/>
              <w:ind w:left="-56" w:right="-76"/>
              <w:rPr>
                <w:sz w:val="18"/>
                <w:szCs w:val="18"/>
              </w:rPr>
            </w:pPr>
            <w:r w:rsidRPr="00B05F76">
              <w:rPr>
                <w:sz w:val="18"/>
                <w:szCs w:val="18"/>
              </w:rPr>
              <w:t>Муниципальный округ Сампсониевское, пр-кт. Большой Сампсониевский, д. 60, литера А, тел.</w:t>
            </w:r>
          </w:p>
          <w:p w:rsidR="00B05F76" w:rsidRPr="00B05F76" w:rsidRDefault="00B05F76" w:rsidP="00591910">
            <w:pPr>
              <w:pStyle w:val="aa"/>
              <w:ind w:left="-56" w:right="-76"/>
              <w:rPr>
                <w:sz w:val="18"/>
                <w:szCs w:val="18"/>
              </w:rPr>
            </w:pPr>
            <w:r w:rsidRPr="00B05F76">
              <w:rPr>
                <w:sz w:val="18"/>
                <w:szCs w:val="18"/>
              </w:rPr>
              <w:t>+7 (812) 613-33-00, электронная почта</w:t>
            </w:r>
          </w:p>
          <w:p w:rsidR="00B05F76" w:rsidRPr="00B05F76" w:rsidRDefault="00B05F76" w:rsidP="00591910">
            <w:pPr>
              <w:pStyle w:val="aa"/>
              <w:ind w:left="-56" w:right="-76"/>
              <w:rPr>
                <w:sz w:val="18"/>
                <w:szCs w:val="18"/>
              </w:rPr>
            </w:pPr>
            <w:r w:rsidRPr="00B05F76">
              <w:rPr>
                <w:sz w:val="18"/>
                <w:szCs w:val="18"/>
              </w:rPr>
              <w:t>тГо@еодда/ргот.ги)</w:t>
            </w:r>
          </w:p>
        </w:tc>
      </w:tr>
    </w:tbl>
    <w:p w:rsidR="006305D2" w:rsidRDefault="006305D2" w:rsidP="008A14F4">
      <w:pPr>
        <w:pStyle w:val="aa"/>
        <w:widowControl w:val="0"/>
        <w:ind w:left="40" w:right="142"/>
        <w:rPr>
          <w:sz w:val="18"/>
          <w:szCs w:val="18"/>
        </w:rPr>
      </w:pPr>
    </w:p>
    <w:p w:rsidR="004524C2" w:rsidRPr="004524C2" w:rsidRDefault="004524C2" w:rsidP="00AC1D1F">
      <w:pPr>
        <w:pStyle w:val="aa"/>
        <w:widowControl w:val="0"/>
        <w:ind w:left="40" w:right="142"/>
        <w:jc w:val="center"/>
        <w:rPr>
          <w:sz w:val="18"/>
          <w:szCs w:val="18"/>
        </w:rPr>
      </w:pPr>
      <w:r w:rsidRPr="004524C2">
        <w:rPr>
          <w:b/>
          <w:sz w:val="18"/>
          <w:szCs w:val="18"/>
        </w:rPr>
        <w:t>Раздел 2</w:t>
      </w:r>
    </w:p>
    <w:p w:rsidR="004524C2" w:rsidRPr="004524C2" w:rsidRDefault="004524C2" w:rsidP="004524C2">
      <w:pPr>
        <w:pStyle w:val="aa"/>
        <w:widowControl w:val="0"/>
        <w:ind w:left="40" w:right="142"/>
        <w:jc w:val="center"/>
        <w:rPr>
          <w:b/>
          <w:sz w:val="18"/>
          <w:szCs w:val="18"/>
        </w:rPr>
      </w:pPr>
      <w:r w:rsidRPr="004524C2">
        <w:rPr>
          <w:b/>
          <w:sz w:val="18"/>
          <w:szCs w:val="18"/>
        </w:rPr>
        <w:t>Сведения о местоположении границ объекта</w:t>
      </w:r>
    </w:p>
    <w:p w:rsidR="004524C2" w:rsidRPr="004524C2" w:rsidRDefault="004524C2" w:rsidP="004524C2">
      <w:pPr>
        <w:pStyle w:val="aa"/>
        <w:widowControl w:val="0"/>
        <w:ind w:left="40" w:right="142"/>
        <w:rPr>
          <w:sz w:val="18"/>
          <w:szCs w:val="18"/>
        </w:rPr>
      </w:pPr>
      <w:r w:rsidRPr="004524C2">
        <w:rPr>
          <w:sz w:val="18"/>
          <w:szCs w:val="18"/>
        </w:rPr>
        <w:t>1. Система координат МСК-53, зона 2</w:t>
      </w:r>
    </w:p>
    <w:p w:rsidR="004524C2" w:rsidRDefault="004524C2" w:rsidP="004524C2">
      <w:pPr>
        <w:pStyle w:val="aa"/>
        <w:widowControl w:val="0"/>
        <w:ind w:left="40" w:right="142"/>
        <w:rPr>
          <w:sz w:val="18"/>
          <w:szCs w:val="18"/>
        </w:rPr>
      </w:pPr>
      <w:r w:rsidRPr="004524C2">
        <w:rPr>
          <w:sz w:val="18"/>
          <w:szCs w:val="18"/>
        </w:rPr>
        <w:t>2. Сведения о характерных точках границ объекта</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1201"/>
        <w:gridCol w:w="1165"/>
        <w:gridCol w:w="2237"/>
        <w:gridCol w:w="1757"/>
        <w:gridCol w:w="2184"/>
      </w:tblGrid>
      <w:tr w:rsidR="00AC1D1F" w:rsidRPr="00AC1D1F" w:rsidTr="008225E7">
        <w:trPr>
          <w:trHeight w:val="20"/>
        </w:trPr>
        <w:tc>
          <w:tcPr>
            <w:tcW w:w="1848" w:type="dxa"/>
            <w:vMerge w:val="restart"/>
            <w:tcBorders>
              <w:top w:val="single" w:sz="4" w:space="0" w:color="000000"/>
              <w:left w:val="single" w:sz="4" w:space="0" w:color="000000"/>
              <w:bottom w:val="single" w:sz="4" w:space="0" w:color="000000"/>
              <w:right w:val="single" w:sz="4" w:space="0" w:color="000000"/>
            </w:tcBorders>
          </w:tcPr>
          <w:p w:rsidR="00AC1D1F" w:rsidRPr="00AC1D1F" w:rsidRDefault="00AC1D1F" w:rsidP="00AC1D1F">
            <w:pPr>
              <w:pStyle w:val="aa"/>
              <w:ind w:left="40" w:right="-11"/>
              <w:rPr>
                <w:b/>
                <w:sz w:val="18"/>
                <w:szCs w:val="18"/>
              </w:rPr>
            </w:pPr>
          </w:p>
          <w:p w:rsidR="00AC1D1F" w:rsidRPr="00AC1D1F" w:rsidRDefault="00AC1D1F" w:rsidP="00AC1D1F">
            <w:pPr>
              <w:pStyle w:val="aa"/>
              <w:ind w:left="40" w:right="-11"/>
              <w:rPr>
                <w:b/>
                <w:sz w:val="18"/>
                <w:szCs w:val="18"/>
              </w:rPr>
            </w:pPr>
            <w:r w:rsidRPr="00AC1D1F">
              <w:rPr>
                <w:b/>
                <w:sz w:val="18"/>
                <w:szCs w:val="18"/>
              </w:rPr>
              <w:t>Обозначение характерных точек границ</w:t>
            </w:r>
          </w:p>
        </w:tc>
        <w:tc>
          <w:tcPr>
            <w:tcW w:w="2366" w:type="dxa"/>
            <w:gridSpan w:val="2"/>
            <w:tcBorders>
              <w:top w:val="single" w:sz="4" w:space="0" w:color="000000"/>
              <w:left w:val="single" w:sz="4" w:space="0" w:color="000000"/>
              <w:bottom w:val="single" w:sz="4" w:space="0" w:color="000000"/>
              <w:right w:val="single" w:sz="4" w:space="0" w:color="000000"/>
            </w:tcBorders>
          </w:tcPr>
          <w:p w:rsidR="00AC1D1F" w:rsidRPr="00AC1D1F" w:rsidRDefault="00AC1D1F" w:rsidP="00AC1D1F">
            <w:pPr>
              <w:pStyle w:val="aa"/>
              <w:ind w:left="40" w:right="-11"/>
              <w:rPr>
                <w:b/>
                <w:sz w:val="18"/>
                <w:szCs w:val="18"/>
              </w:rPr>
            </w:pPr>
          </w:p>
          <w:p w:rsidR="00AC1D1F" w:rsidRPr="00AC1D1F" w:rsidRDefault="00AC1D1F" w:rsidP="00AC1D1F">
            <w:pPr>
              <w:pStyle w:val="aa"/>
              <w:ind w:left="40" w:right="-11"/>
              <w:rPr>
                <w:b/>
                <w:sz w:val="18"/>
                <w:szCs w:val="18"/>
              </w:rPr>
            </w:pPr>
            <w:r w:rsidRPr="00AC1D1F">
              <w:rPr>
                <w:b/>
                <w:sz w:val="18"/>
                <w:szCs w:val="18"/>
              </w:rPr>
              <w:t>Координаты, м</w:t>
            </w:r>
          </w:p>
        </w:tc>
        <w:tc>
          <w:tcPr>
            <w:tcW w:w="2237" w:type="dxa"/>
            <w:vMerge w:val="restart"/>
            <w:tcBorders>
              <w:top w:val="single" w:sz="4" w:space="0" w:color="000000"/>
              <w:left w:val="single" w:sz="4" w:space="0" w:color="000000"/>
              <w:bottom w:val="single" w:sz="4" w:space="0" w:color="000000"/>
              <w:right w:val="single" w:sz="4" w:space="0" w:color="000000"/>
            </w:tcBorders>
          </w:tcPr>
          <w:p w:rsidR="00AC1D1F" w:rsidRPr="00AC1D1F" w:rsidRDefault="00AC1D1F" w:rsidP="00AC1D1F">
            <w:pPr>
              <w:pStyle w:val="aa"/>
              <w:ind w:left="40" w:right="-11"/>
              <w:rPr>
                <w:b/>
                <w:sz w:val="18"/>
                <w:szCs w:val="18"/>
              </w:rPr>
            </w:pPr>
          </w:p>
          <w:p w:rsidR="00AC1D1F" w:rsidRPr="00AC1D1F" w:rsidRDefault="00AC1D1F" w:rsidP="00AC1D1F">
            <w:pPr>
              <w:pStyle w:val="aa"/>
              <w:ind w:left="40" w:right="-11"/>
              <w:rPr>
                <w:b/>
                <w:sz w:val="18"/>
                <w:szCs w:val="18"/>
              </w:rPr>
            </w:pPr>
            <w:r w:rsidRPr="00AC1D1F">
              <w:rPr>
                <w:b/>
                <w:sz w:val="18"/>
                <w:szCs w:val="18"/>
              </w:rPr>
              <w:t>Метод определения координат характерной точки</w:t>
            </w:r>
          </w:p>
        </w:tc>
        <w:tc>
          <w:tcPr>
            <w:tcW w:w="1757" w:type="dxa"/>
            <w:vMerge w:val="restart"/>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b/>
                <w:sz w:val="18"/>
                <w:szCs w:val="18"/>
              </w:rPr>
            </w:pPr>
            <w:r w:rsidRPr="00AC1D1F">
              <w:rPr>
                <w:b/>
                <w:sz w:val="18"/>
                <w:szCs w:val="18"/>
              </w:rPr>
              <w:t>Средняя квадратическая погрешность положения характерной</w:t>
            </w:r>
          </w:p>
          <w:p w:rsidR="00AC1D1F" w:rsidRPr="00AC1D1F" w:rsidRDefault="00AC1D1F" w:rsidP="00AC1D1F">
            <w:pPr>
              <w:pStyle w:val="aa"/>
              <w:ind w:left="40" w:right="-11"/>
              <w:rPr>
                <w:b/>
                <w:sz w:val="18"/>
                <w:szCs w:val="18"/>
              </w:rPr>
            </w:pPr>
            <w:r w:rsidRPr="00AC1D1F">
              <w:rPr>
                <w:b/>
                <w:sz w:val="18"/>
                <w:szCs w:val="18"/>
              </w:rPr>
              <w:t>точки (М(), м</w:t>
            </w:r>
          </w:p>
        </w:tc>
        <w:tc>
          <w:tcPr>
            <w:tcW w:w="2184" w:type="dxa"/>
            <w:vMerge w:val="restart"/>
            <w:tcBorders>
              <w:top w:val="single" w:sz="4" w:space="0" w:color="000000"/>
              <w:left w:val="single" w:sz="4" w:space="0" w:color="000000"/>
              <w:bottom w:val="single" w:sz="4" w:space="0" w:color="000000"/>
              <w:right w:val="single" w:sz="4" w:space="0" w:color="000000"/>
            </w:tcBorders>
          </w:tcPr>
          <w:p w:rsidR="00AC1D1F" w:rsidRPr="00AC1D1F" w:rsidRDefault="00AC1D1F" w:rsidP="00AC1D1F">
            <w:pPr>
              <w:pStyle w:val="aa"/>
              <w:ind w:left="40" w:right="-11"/>
              <w:rPr>
                <w:b/>
                <w:sz w:val="18"/>
                <w:szCs w:val="18"/>
              </w:rPr>
            </w:pPr>
          </w:p>
          <w:p w:rsidR="00AC1D1F" w:rsidRPr="00AC1D1F" w:rsidRDefault="00AC1D1F" w:rsidP="00AC1D1F">
            <w:pPr>
              <w:pStyle w:val="aa"/>
              <w:ind w:left="40" w:right="-11"/>
              <w:rPr>
                <w:b/>
                <w:sz w:val="18"/>
                <w:szCs w:val="18"/>
              </w:rPr>
            </w:pPr>
            <w:r w:rsidRPr="00AC1D1F">
              <w:rPr>
                <w:b/>
                <w:sz w:val="18"/>
                <w:szCs w:val="18"/>
              </w:rPr>
              <w:t>Описание обозначения точки на местности (при</w:t>
            </w:r>
          </w:p>
          <w:p w:rsidR="00AC1D1F" w:rsidRPr="00AC1D1F" w:rsidRDefault="00AC1D1F" w:rsidP="00AC1D1F">
            <w:pPr>
              <w:pStyle w:val="aa"/>
              <w:ind w:left="40" w:right="-11"/>
              <w:rPr>
                <w:b/>
                <w:sz w:val="18"/>
                <w:szCs w:val="18"/>
              </w:rPr>
            </w:pPr>
            <w:r w:rsidRPr="00AC1D1F">
              <w:rPr>
                <w:b/>
                <w:sz w:val="18"/>
                <w:szCs w:val="18"/>
              </w:rPr>
              <w:t>наличии)</w:t>
            </w:r>
          </w:p>
        </w:tc>
      </w:tr>
      <w:tr w:rsidR="00AC1D1F" w:rsidRPr="00AC1D1F" w:rsidTr="008225E7">
        <w:trPr>
          <w:trHeight w:val="20"/>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rsidR="00AC1D1F" w:rsidRPr="00AC1D1F" w:rsidRDefault="00AC1D1F" w:rsidP="00AC1D1F">
            <w:pPr>
              <w:pStyle w:val="aa"/>
              <w:ind w:left="40" w:right="-11"/>
              <w:rPr>
                <w:b/>
                <w:sz w:val="18"/>
                <w:szCs w:val="18"/>
              </w:rPr>
            </w:pPr>
          </w:p>
        </w:tc>
        <w:tc>
          <w:tcPr>
            <w:tcW w:w="1201" w:type="dxa"/>
            <w:tcBorders>
              <w:top w:val="single" w:sz="4" w:space="0" w:color="000000"/>
              <w:left w:val="single" w:sz="4" w:space="0" w:color="000000"/>
              <w:bottom w:val="single" w:sz="4" w:space="0" w:color="000000"/>
              <w:right w:val="single" w:sz="4" w:space="0" w:color="000000"/>
            </w:tcBorders>
          </w:tcPr>
          <w:p w:rsidR="00AC1D1F" w:rsidRPr="00AC1D1F" w:rsidRDefault="00AC1D1F" w:rsidP="00AC1D1F">
            <w:pPr>
              <w:pStyle w:val="aa"/>
              <w:ind w:left="40" w:right="-11"/>
              <w:rPr>
                <w:b/>
                <w:sz w:val="18"/>
                <w:szCs w:val="18"/>
              </w:rPr>
            </w:pPr>
          </w:p>
          <w:p w:rsidR="00AC1D1F" w:rsidRPr="00AC1D1F" w:rsidRDefault="00AC1D1F" w:rsidP="00AC1D1F">
            <w:pPr>
              <w:pStyle w:val="aa"/>
              <w:ind w:left="40" w:right="-11"/>
              <w:rPr>
                <w:b/>
                <w:sz w:val="18"/>
                <w:szCs w:val="18"/>
              </w:rPr>
            </w:pPr>
            <w:r w:rsidRPr="00AC1D1F">
              <w:rPr>
                <w:b/>
                <w:sz w:val="18"/>
                <w:szCs w:val="18"/>
              </w:rPr>
              <w:t>X</w:t>
            </w:r>
          </w:p>
        </w:tc>
        <w:tc>
          <w:tcPr>
            <w:tcW w:w="1165" w:type="dxa"/>
            <w:tcBorders>
              <w:top w:val="single" w:sz="4" w:space="0" w:color="000000"/>
              <w:left w:val="single" w:sz="4" w:space="0" w:color="000000"/>
              <w:bottom w:val="single" w:sz="4" w:space="0" w:color="000000"/>
              <w:right w:val="single" w:sz="4" w:space="0" w:color="000000"/>
            </w:tcBorders>
          </w:tcPr>
          <w:p w:rsidR="00AC1D1F" w:rsidRPr="00AC1D1F" w:rsidRDefault="00AC1D1F" w:rsidP="00AC1D1F">
            <w:pPr>
              <w:pStyle w:val="aa"/>
              <w:ind w:left="40" w:right="-11"/>
              <w:rPr>
                <w:b/>
                <w:sz w:val="18"/>
                <w:szCs w:val="18"/>
              </w:rPr>
            </w:pPr>
          </w:p>
          <w:p w:rsidR="00AC1D1F" w:rsidRPr="00AC1D1F" w:rsidRDefault="00AC1D1F" w:rsidP="00AC1D1F">
            <w:pPr>
              <w:pStyle w:val="aa"/>
              <w:ind w:left="40" w:right="-11"/>
              <w:rPr>
                <w:b/>
                <w:sz w:val="18"/>
                <w:szCs w:val="18"/>
              </w:rPr>
            </w:pPr>
            <w:r w:rsidRPr="00AC1D1F">
              <w:rPr>
                <w:b/>
                <w:sz w:val="18"/>
                <w:szCs w:val="18"/>
              </w:rPr>
              <w:t>У</w:t>
            </w:r>
          </w:p>
        </w:tc>
        <w:tc>
          <w:tcPr>
            <w:tcW w:w="2237" w:type="dxa"/>
            <w:vMerge/>
            <w:tcBorders>
              <w:top w:val="single" w:sz="4" w:space="0" w:color="000000"/>
              <w:left w:val="single" w:sz="4" w:space="0" w:color="000000"/>
              <w:bottom w:val="single" w:sz="4" w:space="0" w:color="000000"/>
              <w:right w:val="single" w:sz="4" w:space="0" w:color="000000"/>
            </w:tcBorders>
            <w:vAlign w:val="center"/>
            <w:hideMark/>
          </w:tcPr>
          <w:p w:rsidR="00AC1D1F" w:rsidRPr="00AC1D1F" w:rsidRDefault="00AC1D1F" w:rsidP="00AC1D1F">
            <w:pPr>
              <w:pStyle w:val="aa"/>
              <w:ind w:left="40" w:right="-11"/>
              <w:rPr>
                <w:b/>
                <w:sz w:val="18"/>
                <w:szCs w:val="18"/>
              </w:rPr>
            </w:pPr>
          </w:p>
        </w:tc>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AC1D1F" w:rsidRPr="00AC1D1F" w:rsidRDefault="00AC1D1F" w:rsidP="00AC1D1F">
            <w:pPr>
              <w:pStyle w:val="aa"/>
              <w:ind w:left="40" w:right="-11"/>
              <w:rPr>
                <w:b/>
                <w:sz w:val="18"/>
                <w:szCs w:val="18"/>
              </w:rPr>
            </w:pPr>
          </w:p>
        </w:tc>
        <w:tc>
          <w:tcPr>
            <w:tcW w:w="2184" w:type="dxa"/>
            <w:vMerge/>
            <w:tcBorders>
              <w:top w:val="single" w:sz="4" w:space="0" w:color="000000"/>
              <w:left w:val="single" w:sz="4" w:space="0" w:color="000000"/>
              <w:bottom w:val="single" w:sz="4" w:space="0" w:color="000000"/>
              <w:right w:val="single" w:sz="4" w:space="0" w:color="000000"/>
            </w:tcBorders>
            <w:vAlign w:val="center"/>
            <w:hideMark/>
          </w:tcPr>
          <w:p w:rsidR="00AC1D1F" w:rsidRPr="00AC1D1F" w:rsidRDefault="00AC1D1F" w:rsidP="00AC1D1F">
            <w:pPr>
              <w:pStyle w:val="aa"/>
              <w:ind w:left="40" w:right="-11"/>
              <w:rPr>
                <w:b/>
                <w:sz w:val="18"/>
                <w:szCs w:val="18"/>
              </w:rPr>
            </w:pP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b/>
                <w:sz w:val="18"/>
                <w:szCs w:val="18"/>
              </w:rPr>
            </w:pPr>
            <w:r w:rsidRPr="00AC1D1F">
              <w:rPr>
                <w:b/>
                <w:sz w:val="18"/>
                <w:szCs w:val="18"/>
              </w:rPr>
              <w:t>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b/>
                <w:sz w:val="18"/>
                <w:szCs w:val="18"/>
              </w:rPr>
            </w:pPr>
            <w:r w:rsidRPr="00AC1D1F">
              <w:rPr>
                <w:b/>
                <w:sz w:val="18"/>
                <w:szCs w:val="18"/>
              </w:rPr>
              <w:t>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b/>
                <w:sz w:val="18"/>
                <w:szCs w:val="18"/>
              </w:rPr>
            </w:pPr>
            <w:r w:rsidRPr="00AC1D1F">
              <w:rPr>
                <w:b/>
                <w:sz w:val="18"/>
                <w:szCs w:val="18"/>
              </w:rPr>
              <w:t>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b/>
                <w:sz w:val="18"/>
                <w:szCs w:val="18"/>
              </w:rPr>
            </w:pPr>
            <w:r w:rsidRPr="00AC1D1F">
              <w:rPr>
                <w:b/>
                <w:sz w:val="18"/>
                <w:szCs w:val="18"/>
              </w:rPr>
              <w:t>4</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b/>
                <w:sz w:val="18"/>
                <w:szCs w:val="18"/>
              </w:rPr>
            </w:pPr>
            <w:r w:rsidRPr="00AC1D1F">
              <w:rPr>
                <w:b/>
                <w:sz w:val="18"/>
                <w:szCs w:val="18"/>
              </w:rPr>
              <w:t>5</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b/>
                <w:sz w:val="18"/>
                <w:szCs w:val="18"/>
              </w:rPr>
            </w:pPr>
            <w:r w:rsidRPr="00AC1D1F">
              <w:rPr>
                <w:b/>
                <w:sz w:val="18"/>
                <w:szCs w:val="18"/>
              </w:rPr>
              <w:t>6</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443757.65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2230067.01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443756.67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2230066.80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443753.10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2230083.43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443754.02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2230083.62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443757.65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2230067.01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443782.15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2229954.66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443781.12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2229954.44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443777.56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2229971.06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443778.53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2229971.27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443782.15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2229954.66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443741.30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2230992.43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443740.54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2230992.52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443742.62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2231009.39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443743.43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2231009.29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443741.30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2230992.43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444192.72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2229245.74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444243.49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2229240.53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444243.62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2229239.52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444192.08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2229244.80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444192.72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2229245.74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443787.68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2231348.56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443757.69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2231112.25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443756.78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2231113.01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443755.95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2231106.49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443754.96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2231106.61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443757.05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2231123.48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443758.09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2231123.35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443786.64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2231348.18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443787.68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2231348.56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444238.96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2228950.80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444238.20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2228943.45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444237.05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2228942.03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444237.82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2228949.50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444238.96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2228950.80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443805.35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2231487.82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443800.30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2231448.03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443799.33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2231448.22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443804.55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2231489.28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443805.35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2231487.82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444092.18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2227820.11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444090.86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2227815.47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444089.72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2227815.11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444091.06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2227819.84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444092.18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2227820.11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443852.77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2231861.49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443851.52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2231861.65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443851.02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2231857.68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443852.26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2231857.52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443825.60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2231647.41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443824.65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2231647.67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443851.06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2231855.68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443850.01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2231855.80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443851.21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2231865.53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443851.61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2231868.70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443852.09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2231872.68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443854.16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2231872.42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443852.77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2231861.49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444045.37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2227655.53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444037.80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2227628.93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444036.80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2227629.07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444044.48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2227656.07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444045.37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2227655.53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443890.24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2231975.33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443863.82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2231948.57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443860.32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2231921.03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443858.35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2231921.28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443860.51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2231938.14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443861.47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2231938.02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443862.87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2231949.04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443888.92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2231975.42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443890.24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2231975.33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444226.04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2227112.22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444268.75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2227014.95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444332.93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2226906.40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444332.15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2226905.76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444267.85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2227014.50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444225.62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2227110.70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444226.04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2227112.22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443951.32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2232037.17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443941.97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2232029.12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444046.80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2232135.26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444046.12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2232135.93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444057.95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2232148.05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444059.45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2232146.66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443951.32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2232037.17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444345.53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2226885.08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444356.86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2226865.93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444356.08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2226865.27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444344.82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2226884.33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444345.53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2226885.08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444110.06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2232197.90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444093.27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2232180.90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444091.93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2232182.25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444103.73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2232194.46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444104.52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2232193.68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444109.46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2232198.71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r w:rsidR="00F66F13">
              <w:rPr>
                <w:sz w:val="18"/>
                <w:szCs w:val="18"/>
              </w:rPr>
              <w:t xml:space="preserve"> </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444309.03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2232299.78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444309.53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2232298.88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444110.06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2232197.90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444435.40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2226529.14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444435.11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2226493.57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444434.09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2226491.43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444434.43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2226532.14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444435.40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2226529.14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444561.43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2232489.51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444391.11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2232340.18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444356.95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2232322.89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444356.70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2232323.35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444363.63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2232327.40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444390.54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2232341.02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444560.58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2232490.10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444561.43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2232489.51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444434.61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2226434.18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444434.05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2226368.38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444432.06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2226368.39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444432.15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2226385.39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444433.20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2226385.38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444433.61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2226434.14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444434.61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2226434.18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444628.72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2232548.51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444566.54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2232494.00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444565.88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2232494.75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444628.06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2232549.26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444628.72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2232548.51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444433.84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2226342.39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444432.79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2226342.40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444432.76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2226338.40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444433.80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2226338.39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444432.23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2226150.51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444431.23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2226150.65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444432.73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2226329.38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444431.78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2226329.39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444431.87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2226346.39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444433.87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2226346.37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444433.84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2226342.39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444761.81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2232665.26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444760.69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2232664.28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444760.20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2232665.11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444761.32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2232666.09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444761.81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2232665.26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444431.99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2226122.15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444430.98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2226002.72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444334.21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2225923.85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444280.39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444255.86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2225755.21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444236.94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2225672.74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444235.88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2225672.64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444234.34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2225665.93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444233.38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2225666.14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444237.04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2225682.74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444238.15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2225682.50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444254.89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2225755.47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444279.47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2225839.32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444333.45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2225924.52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444429.99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2226003.19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135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444430.99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2226122.67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444431.99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2226122.15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444865.88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2232756.43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444852.86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2232745.02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444852.25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2232745.81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444865.23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2232757.19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444865.88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2232756.43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445012.92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2233067.14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444986.01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2233023.67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444985.43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2233024.63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445012.10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2233067.72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445012.92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2233067.14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444967.96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2232994.50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444892.30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2232872.27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444899.97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2232796.82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444898.99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2232796.63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444891.27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2232872.50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444967.32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2232995.37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444967.96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2232994.50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444216.00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2225585.96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444217.11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2225586.32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444207.39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2225543.92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444191.31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2225538.79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444191.06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2225539.76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444206.54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2225544.70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444213.11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2225573.33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444212.26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2225573.51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444215.92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2225590.12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444216.91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2225589.90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444216.00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2225585.96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444150.24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2225526.73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444149.69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2225526.85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444149.86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2225525.79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443997.92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2225551.13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443914.50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2225589.07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443872.95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2225553.82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443871.66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2225555.35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443884.62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2225566.34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443885.27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2225565.58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443914.34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2225590.24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443998.21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2225552.10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444150.32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2225526.75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444150.24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2225526.73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445603.89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2233575.16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445577.25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2233584.80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445422.35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2233571.84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445316.16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2233432.31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445217.38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2233234.78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445194.86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2233246.05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445195.31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2233246.94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445216.94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445315.30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2233432.84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445421.82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2233572.80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445577.38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2233585.81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445604.23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2233576.10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445603.89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2233575.16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443844.42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2225529.61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443809.63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2225542.07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443808.26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2225543.62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443843.12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2225531.14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443846.49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2225534.00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443847.79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2225532.47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443844.42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2225529.61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445657.95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2233555.60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445658.08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2233556.61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445665.04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2233554.09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445666.35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2233552.56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Аналитический</w:t>
            </w:r>
            <w:r w:rsidR="00F66F1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445657.95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2233555.60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443698.06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2225623.54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443574.04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2225711.77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F66F13">
            <w:pPr>
              <w:pStyle w:val="aa"/>
              <w:ind w:left="40" w:right="-11"/>
              <w:rPr>
                <w:sz w:val="18"/>
                <w:szCs w:val="18"/>
              </w:rPr>
            </w:pPr>
            <w:r w:rsidRPr="00AC1D1F">
              <w:rPr>
                <w:sz w:val="18"/>
                <w:szCs w:val="18"/>
              </w:rPr>
              <w:t>Закрепление</w:t>
            </w:r>
            <w:r w:rsidR="00F66F1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196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443411.00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2225815.51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443411.54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2225816.36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443574.60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2225712.60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443699.73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2225623.58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443698.06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2225623.54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445794.24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2233710.76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445711.30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2233593.72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445697.87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2233581.42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445696.61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2233582.74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445700.68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2233586.50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445708.92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2233594.47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445710.55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2233594.38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445793.06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2233710.82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445794.24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2233710.76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2225825.04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2225824.40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443413.00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2225823.75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443413.11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2225823.09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443413.17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2225822.42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r w:rsidR="00DE4FD3">
              <w:rPr>
                <w:sz w:val="18"/>
                <w:szCs w:val="18"/>
              </w:rPr>
              <w:t xml:space="preserve"> </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443413.18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2225821.76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443413.15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2225821.09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443413.08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2225820.43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2225819.77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2225819.12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2225818.49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2225817.87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2225817.26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443411.74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2225816.68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443417.97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2225826.63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443415.04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2225825.66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2225825.04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445845.69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2233783.36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445834.81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2233768.01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445833.83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2233768.37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445844.73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2233783.74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445845.69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2233783.36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443383.91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2225834.93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443384.34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2225835.46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443384.80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2225835.97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443385.29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2225836.44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443385.81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2225836.88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443386.37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2225837.28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443386.94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2225837.64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443387.55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2225837.97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r w:rsidR="00DE4FD3">
              <w:rPr>
                <w:sz w:val="18"/>
                <w:szCs w:val="18"/>
              </w:rPr>
              <w:t xml:space="preserve"> </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443388.17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443388.81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443389.46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443390.13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443390.80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443391.49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443392.17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443392.85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443393.53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443394.20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443394.86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443395.50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443396.13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2225838.08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443396.74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2225837.78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443397.33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2225837.43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443388.90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2225842.81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443383.53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2225834.36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443383.91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2225834.93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446264.85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2233965.20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446264.80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2233965.62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446281.34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2233969.63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446282.71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2233963.98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446264.85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2233965.20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443383.02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2225816.22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443382.49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2225816.65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260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443381.98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2225817.11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443381.51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2225817.60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443381.07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2225818.12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443380.67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2225818.67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443380.31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2225819.25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2225819.85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2225820.48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2225821.12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2225821.77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2225822.44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2225823.11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443378.97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2225823.79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443378.96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2225824.48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2225825.16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2225825.84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2225826.51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2225827.17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2225827.81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443379.87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443380.17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2225829.05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443380.52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2225829.64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443375.15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2225821.20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443383.58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2225815.84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443383.02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2225816.22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446304.95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2233962.48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446303.95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2233962.54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446304.47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2233970.25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446305.47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2233970.18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446304.95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2233962.48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443850.38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2225529.42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443857.49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2225521.03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443844.53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2225510.04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r w:rsidR="00DE4FD3">
              <w:rPr>
                <w:sz w:val="18"/>
                <w:szCs w:val="18"/>
              </w:rPr>
              <w:t xml:space="preserve"> </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443834.96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2225521.32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443806.84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2225531.38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443789.08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2225528.16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443752.42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2225571.37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443567.89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2225702.65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443427.53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2225791.95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443411.42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2225766.64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443386.11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2225782.76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443400.37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2225805.15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443394.81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2225808.69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443395.40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2225808.34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443396.02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2225808.04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443396.65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443397.30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443397.97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443398.65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443399.33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443400.02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443400.71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443401.40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443402.08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443402.75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443403.41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443404.05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2225807.91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443404.68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2225808.20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443405.28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2225808.53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443405.86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2225808.90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443406.41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2225809.31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443406.94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2225809.76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443407.43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2225810.24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443407.89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2225810.76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443408.31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2225811.30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443571.24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2225707.63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443756.51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2225575.83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Закрепление</w:t>
            </w:r>
            <w:r w:rsidR="00DE4FD3">
              <w:rPr>
                <w:sz w:val="18"/>
                <w:szCs w:val="18"/>
              </w:rPr>
              <w:t xml:space="preserve"> </w:t>
            </w: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443791.41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2225534.68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443807.34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2225537.58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DE4FD3">
            <w:pPr>
              <w:pStyle w:val="aa"/>
              <w:ind w:left="40" w:right="-11"/>
              <w:rPr>
                <w:sz w:val="18"/>
                <w:szCs w:val="18"/>
              </w:rPr>
            </w:pPr>
            <w:r w:rsidRPr="00AC1D1F">
              <w:rPr>
                <w:sz w:val="18"/>
                <w:szCs w:val="18"/>
              </w:rPr>
              <w:t>Аналитический</w:t>
            </w:r>
            <w:r w:rsidR="00DE4FD3">
              <w:rPr>
                <w:sz w:val="18"/>
                <w:szCs w:val="18"/>
              </w:rPr>
              <w:t xml:space="preserve"> </w:t>
            </w: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443845.45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2225523.93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443850.26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2225528.01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328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443849.61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2225528.77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443850.38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2225529.42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446317.03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2234125.99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446309.04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2234008.03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446307.04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2234008.16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446308.19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2234025.12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446309.19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2234025.06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446316.02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2234125.80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446317.03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2234125.99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444222.77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2225588.61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444232.52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2225586.46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444228.86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2225569.86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444224.83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2225570.75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444216.71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2225535.35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444151.21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2225514.44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443994.68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2225540.52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443916.30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2225576.17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443893.03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2225556.43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443895.62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2225553.38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443882.66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2225542.38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443875.54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2225550.77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443876.29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2225551.41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443876.94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2225550.64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443915.32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2225583.20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443996.44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2225546.31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444150.77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2225520.60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444211.62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2225540.03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444222.77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2225588.61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446386.14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2234945.05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446381.92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2234873.41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446362.92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2234683.90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446361.97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2234684.46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446380.92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2234873.49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446385.13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2234944.83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446386.14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2234945.05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444437.87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2226346.34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444448.87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2226346.30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444448.77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2226329.30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444444.73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2226329.32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444441.94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2225997.45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444342.55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2225916.45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444290.51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2225834.32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366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444266.50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2225752.43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444249.87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2225679.91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444253.64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2225679.08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444249.98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2225662.48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444240.21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2225664.64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444260.70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2225753.95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444284.99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2225836.82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444338.00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2225920.48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444435.97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2226000.32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444438.86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2226345.35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444437.86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2226345.36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444437.87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2226346.34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446394.57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2235105.21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446395.55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2235104.81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446388.01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2234976.74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446386.99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2234976.57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446394.40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2235102.33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446393.50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2235102.38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446394.52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2235119.35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446395.40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2235119.30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446394.57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2235105.21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443784.40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2229972.53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443794.18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2229974.62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443797.75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2229958.00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443793.89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2229957.17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443797.86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2229938.97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444174.23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2229258.69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444280.45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2229247.80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444168.41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2228154.51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444129.36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2227910.64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444034.28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2227576.35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444278.55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2227019.98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444395.85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2226821.60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444446.84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2226581.62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444445.20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2226385.32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444449.15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2226385.30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444449.06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2226368.30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444438.05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2226368.36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444438.06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2226369.39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444439.06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2226369.38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444440.84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2226581.02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444390.18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2226819.39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406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444273.20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2227017.24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444027.92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2227575.92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444123.50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2227911.94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444162.46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2228155.29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444273.87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2229242.45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444170.49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2229253.04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443792.18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2229936.84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385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443784.40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2229972.53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446404.32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2235253.58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446400.83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2235195.65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446399.93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2235196.20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446399.40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2235187.18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446398.40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2235187.24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446399.42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2235204.21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446400.40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2235204.15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446403.33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2235253.93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446404.32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2235253.58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443749.57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2231008.53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443759.49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2231007.31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443757.41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2230990.44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443753.39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2230990.93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443731.69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2230819.95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443727.27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2230262.59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443765.76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2230086.14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443769.72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2230086.99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443773.29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2230070.37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443763.51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2230068.27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443721.27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2230261.97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443725.69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2230820.36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443749.57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2231008.53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446441.53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2235885.36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446440.69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2235871.14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446439.68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2235871.03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446440.54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2235885.50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446441.53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2235885.36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446451.46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2236053.88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446448.61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2236005.63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446447.62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2236005.71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446450.48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2236054.31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446451.46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2236053.88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444062.31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2232143.85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444070.19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2232136.11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443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444058.24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2232124.01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444055.30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2232126.90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443874.26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2231943.50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443873.35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2231936.55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443877.26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2231936.07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443875.23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2231919.19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443865.29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2231920.41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443868.57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2231946.27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444062.40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2232142.52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444061.68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2232143.22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444062.31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2232143.85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446458.23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2236168.90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446457.92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2236163.60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446456.92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2236163.59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446457.23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2236168.85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446458.23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2236168.90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444311.44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2232295.36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444317.14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2232284.86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444302.21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2232276.74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444299.61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2232281.53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444116.63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2232188.89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444113.07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2232185.29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444115.96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2232182.44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444104.04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2232170.32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444096.84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2232177.39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444113.05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2232193.80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444311.08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2232294.06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444310.62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2232294.94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444311.44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2232295.36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446462.15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2236252.34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446461.13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2236252.40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446462.15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2236269.37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446463.14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2236269.31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446462.15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2236252.34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445668.82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2233549.40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445676.93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2233540.92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445664.63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2233529.19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445652.90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2233541.50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445656.26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2233544.71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445575.77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2233573.63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445428.14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2233561.29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445325.53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2233426.47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lastRenderedPageBreak/>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481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445193.15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2233161.73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445147.28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2233158.98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445128.89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2233122.21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445062.76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2233126.77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444903.62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2232869.66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444912.47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2232782.65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444397.31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2232331.00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444377.51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2232320.97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444379.75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2232316.53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444364.82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2232308.42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444358.86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2232319.38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444359.69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2232319.79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444360.14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2232318.90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444393.93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2232336.01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444906.19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2232785.12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444897.45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2232871.08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445059.56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2233133.00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445125.31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2233128.47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445143.46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2233164.77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445189.34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2233167.52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445320.42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2233429.66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445424.98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2233567.05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445576.57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2233579.72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445667.49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2233546.82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445669.41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2233548.58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445668.18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2233548.80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445668.82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2233549.40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446467.14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2236337.19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446466.14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2236337.25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446467.16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2236354.22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446468.14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2236354.17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446467.14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2236337.19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446215.16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2233947.73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446217.76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2233937.00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446201.24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2233932.98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446200.03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2233937.98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446083.33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2233946.15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446036.86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2233931.93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445878.12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2233810.10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445719.60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2233586.40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445718.03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2233584.91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445720.65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2233582.16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lastRenderedPageBreak/>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521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445708.34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2233570.43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445700.63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2233578.52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445701.35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2233579.19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445702.00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2233578.42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445715.07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2233590.39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445839.53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2233766.03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445838.59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2233766.43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445849.61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2233781.99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445850.59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2233781.63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445873.75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2233814.31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446034.07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2233937.35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446082.64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2233952.21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446201.78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2233943.87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446215.16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2233947.73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446575.39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2236617.49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446548.54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2236606.32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446548.59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2236607.42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446575.49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2236618.61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446575.39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2236617.49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446311.46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2233969.77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446321.43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2233969.10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446320.28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2233952.14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446316.29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2233952.41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446316.11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2233949.69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446281.07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2233952.07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446268.85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2233949.11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446266.41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2233959.08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446310.53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2233956.08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446311.46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2233969.77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446856.92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2236735.67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446851.61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2236733.46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446851.41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2236733.82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446866.30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2236742.01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446866.78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2236741.14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446856.92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2236735.67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446401.38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2235118.94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446411.36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2235118.34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446410.94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2235111.35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446410.47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2235101.36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446406.38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2235101.61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446392.89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2234872.54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446348.94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2234434.24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lastRenderedPageBreak/>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559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446321.16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2234024.24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446325.15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2234023.97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446324.00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2234007.01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446313.04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2234007.76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446313.09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2234008.75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446314.09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2234008.69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446342.96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2234434.74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446386.91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2234873.02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446393.18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2234979.46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446401.38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2235118.94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446935.00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2236778.97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446934.51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2236779.85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446949.41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2236788.04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446949.86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2236787.21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446935.00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2236778.97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446469.13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2236268.95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446479.12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2236268.35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446478.10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2236251.38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446474.12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2236251.62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446412.38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2235203.43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446416.39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2235203.19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446415.37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2235186.22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446405.39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2235186.82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446469.13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2236268.95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447884.72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2237304.50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447882.61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2237303.33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447881.56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2237303.90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447883.67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2237305.06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447884.72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2237304.50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446869.67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2236735.88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446874.49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2236727.12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446859.60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2236718.93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446857.42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2236722.88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446492.95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2236571.28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446480.12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2236353.44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446484.13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2236353.20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446483.11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2236336.23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446473.13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2236336.83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446487.18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2236575.38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446859.53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2236730.26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446869.67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2236735.88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595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449796.78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2238366.00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449795.28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2238368.64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449810.15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2238376.88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449811.62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2238374.23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449796.78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2238366.00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449814.53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2238368.98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449818.40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2238362.02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449803.58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2238353.76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449802.61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2238355.51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446955.65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2236776.70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446957.60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2236773.14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446942.70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2236764.95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446937.89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2236773.71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599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449814.53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2238368.98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450055.13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2238509.27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450053.29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2238512.60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450068.11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2238520.82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450070.00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2238517.52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450055.13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2238509.27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451162.96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2239364.30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451173.70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2239362.00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451170.17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2239345.37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451165.27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2239346.41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451163.38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2239337.51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451078.82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2239180.63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451059.49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2239052.53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450075.82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2238507.02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450076.36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2238505.95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450061.54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2238497.73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450058.04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2238504.03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451054.00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2239056.34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451073.05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2239182.56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451157.69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2239339.60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451162.96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2239364.30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450379.45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2238687.98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450372.87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2238684.33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450372.42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2238685.23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450379.17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2238688.97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450379.45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2238687.98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450487.84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2238748.12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450464.73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2238735.30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450464.75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2238736.43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632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450487.66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2238749.14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450487.84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2238748.12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451056.48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2239106.32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451052.16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2239077.70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451051.18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2239077.86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451055.50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2239106.49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451056.48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2239106.32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452600.52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2239943.93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452607.62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2239936.89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452595.65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2239924.82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452592.81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2239927.64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452575.84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2239910.55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451721.89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2239440.93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451377.31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2239674.96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451223.73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2239620.25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451199.06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2239504.73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451203.94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2239503.69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451200.42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2239487.06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451189.66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2239489.34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451218.56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2239624.77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451378.16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2239681.63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451722.22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2239447.96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451972.00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2239585.32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451971.51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2239586.19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451987.77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2239595.14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451988.17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2239594.22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452043.94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2239624.88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452043.70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2239625.89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452047.47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2239627.96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452047.70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2239626.95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452572.19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2239915.39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452600.52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2239943.93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451154.31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2239347.69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451152.95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2239341.34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451116.16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2239273.08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451115.29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2239273.58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451152.00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2239341.69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451153.40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2239348.22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451154.31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2239347.69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452639.09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2239968.67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452630.83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2239960.35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452623.77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2239967.35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670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452632.03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2239975.67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452639.09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2239968.67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452681.41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2239926.66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452665.04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2239942.91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452665.97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2239943.40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452682.30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2239927.19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452681.41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2239926.66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452739.60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2239868.90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452732.40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2239861.98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452730.98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2239861.93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452719.85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2239873.49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452727.53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2239880.88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452739.60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2239868.90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451189.93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2239514.59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451185.89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2239495.66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451184.38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2239493.39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451189.03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2239515.14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451189.93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2239514.59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453635.02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2239972.51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453635.99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2239962.56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453619.07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2239960.91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453618.68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2239964.88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453368.68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2239940.40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453337.13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2239826.41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453257.62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2239757.44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453126.99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2239716.24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453022.05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2239746.01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452862.32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2239738.64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452792.05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2239808.39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452788.90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2239805.36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452777.12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2239817.61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452785.03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2239825.22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452785.72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2239824.53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452785.02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2239823.82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452864.67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2239744.76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453022.75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2239752.05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453126.90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2239722.51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453254.63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2239762.78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453331.83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2239829.75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453364.00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2239945.97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684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453635.02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2239972.51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451264.12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2239646.31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lastRenderedPageBreak/>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707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451262.16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2239645.61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451261.56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2239646.46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451263.52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2239647.16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451264.12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2239646.31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454223.67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2239661.57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454231.11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2239652.50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454218.08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2239641.69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454207.17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2239654.73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454211.80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2239658.57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454178.01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2239700.37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453956.26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2240003.78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453862.66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2239988.77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453799.82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2239982.62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453800.20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2239978.63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453783.28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2239976.98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453782.32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2239986.93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453861.89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2239994.73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453958.94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2240010.29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454182.76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2239704.03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454220.33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2239657.57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454224.21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2239660.72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454223.58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2239661.49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454223.67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2239661.57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451350.66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2239677.14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451275.64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2239650.41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451275.01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2239651.25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451350.33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2239678.08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451350.66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2239677.14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454437.71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2240027.17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454448.64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2240024.18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454444.14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2240007.78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454439.35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2240009.10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454381.72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2239780.36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454255.94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2239678.62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454258.93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2239675.00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454245.84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2239664.14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454238.22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2239673.33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454239.17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2239674.10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454239.80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2239673.32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454376.39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2239783.77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454437.71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2240027.17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451681.65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2239481.56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lastRenderedPageBreak/>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745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451671.46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2239488.48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451671.68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2239489.54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451681.61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2239482.79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451681.65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2239481.56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455114.44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2241332.97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455123.01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2241327.82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455114.26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2241313.25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455110.84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2241315.30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454877.55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2240926.17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454425.56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2240677.11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454437.90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2240498.13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454442.86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2240498.47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454444.05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2240481.52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454433.08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2240480.75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454419.31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2240680.51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454873.24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2240930.64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455114.44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2241332.97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451986.33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2239598.92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451969.64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2239589.73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451969.16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2239590.60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451985.95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2239599.84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451986.33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2239598.92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456339.62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2242117.61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456346.57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2242110.45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456334.37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2242098.61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456331.43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2242101.64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456244.78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2242019.87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455843.29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2241768.24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455297.77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2241627.10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455168.43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2241411.36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455171.87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2241409.29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455163.12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2241394.72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455154.55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2241399.87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455293.89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2241632.30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455840.89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2241773.82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456241.10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2242024.64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456339.62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2242117.61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452046.45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2239631.97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452042.66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2239629.88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452042.39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2239630.88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452046.19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2239632.97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452046.45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2239631.97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lastRenderedPageBreak/>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782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458110.37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2243815.49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458116.16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2243807.34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458102.30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2243797.50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458101.46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2243798.68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457837.44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2243522.79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456401.99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2242168.22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456404.62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2242165.51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456392.42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2242153.67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456385.44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2242160.86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457504.27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2243216.64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457502.79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2243216.62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457509.48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2243222.94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457511.04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2243223.03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457833.21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2243527.05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458106.91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2243813.04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458110.37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2243815.49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452584.29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2239936.09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452583.58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2239936.80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452595.56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2239948.86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452596.27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2239948.16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797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452584.29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2239936.09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458653.54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2244358.70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458661.53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2244352.69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458651.31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2244339.10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458648.09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2244341.52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458624.99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2244310.92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458254.23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2243909.96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458248.53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2243905.92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458250.83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2243902.68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458236.97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2243892.84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458231.18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2243900.99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458250.26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2243914.49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458403.03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2244079.72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458402.44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2244080.56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458407.66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2244086.20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458408.29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2244085.41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458620.38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2244314.78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458653.54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2244358.70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452626.32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2239981.34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452627.77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2239979.90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452619.51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2239971.58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820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452618.76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2239972.32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452619.47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2239973.03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452616.67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2239975.81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452628.45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2239987.68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452630.55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2239985.60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452626.32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2239981.34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459949.79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2246075.50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459957.80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2246069.51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459947.62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2246055.89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459944.35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2246058.34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458703.53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2244414.95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458706.70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2244412.56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458696.48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2244398.97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458688.48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2244404.99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459949.79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2246075.50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452685.82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2239929.33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452669.73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2239945.30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452670.56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2239945.89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452686.70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2239929.87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452685.82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2239929.33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460054.83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2246214.61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460053.02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2246212.22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460052.01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2246212.66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460053.95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2246215.24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460054.83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2246214.61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452790.52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2239825.40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452787.91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2239827.99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452789.37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2239829.40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452801.16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2239817.15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452800.70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2239816.71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452791.54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2239825.80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452790.52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2239825.40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461983.40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2247867.81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461984.42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2247857.87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461967.50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2247856.14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461967.10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2247860.14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461250.08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2247787.68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460210.69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2246411.09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460213.83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2246408.74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460203.66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2246395.12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460195.64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2246401.11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461246.87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2247793.39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847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461983.40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2247867.81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453049.54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2239749.65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453041.87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2239751.82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453043.06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2239752.28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453050.77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2239750.12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453049.54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2239749.65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462016.52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2247871.16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462009.86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2247870.49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462011.47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2247871.65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462017.91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2247872.30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462016.52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2247871.16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453134.94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2239730.28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453126.83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2239727.72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453126.54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2239727.81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453126.26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2239728.92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453126.81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2239728.77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453135.73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2239731.58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453134.94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2239730.28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453345.83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2239899.07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453328.70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2239837.17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453328.04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2239838.54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453345.32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2239900.96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453345.83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2239899.07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453617.52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2239976.83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453617.42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2239977.83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453634.34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2239979.48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453634.44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2239978.48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453619.96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2239977.06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453620.50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2239976.10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453503.36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2239964.63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453503.18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2239965.63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453617.52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2239976.83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453370.10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2239951.59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453360.10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2239950.61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453357.41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2239940.90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453356.24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2239940.44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453359.32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2239951.56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453370.34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2239952.62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453370.10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2239951.59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453781.73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2239992.91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453781.64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2239993.90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453798.56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2239995.55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892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453798.65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2239994.56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453781.73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2239992.91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453926.32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2240010.55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453925.86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2240010.92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453925.42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2240011.32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453925.00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2240011.75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453924.61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2240012.20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453925.58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2240011.02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453870.56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2240002.19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453871.62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2240001.35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453926.81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2240010.20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893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453926.32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2240010.55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454237.65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2239678.01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454221.07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2239664.61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454186.73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2239707.08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453961.17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2240015.71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453940.77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2240012.44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2240014.27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2240014.69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2240015.14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2240015.62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2240016.13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453945.16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2240016.66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453945.49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2240017.22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453945.78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2240017.79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453946.03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2240018.38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453946.25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2240018.99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453949.55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2240014.86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453961.61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2240016.79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454187.52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2239707.68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454221.22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2239666.01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454237.02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2239678.79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454237.65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2239678.01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454445.36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2240229.83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454445.50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2240227.80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454444.49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2240227.91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454444.35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2240229.94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454445.36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2240229.83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454415.18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2240667.82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454424.35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2240534.68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454423.33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2240534.99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454414.16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2240667.94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lastRenderedPageBreak/>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926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454415.18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2240667.82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454798.77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2240895.32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454699.19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2240840.44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454698.64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2240841.28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454798.29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2240896.19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454798.77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2240895.32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455099.24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2241317.35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454900.25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2240985.43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454899.42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2240985.99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455098.46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2241317.98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455099.24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2241317.35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455100.55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2241321.48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455099.69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2241322.00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455108.44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2241336.57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455109.30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2241336.06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455100.55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2241321.48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455149.40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2241402.96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455148.54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2241403.47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455157.30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2241418.05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455158.14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2241417.54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455149.40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2241402.96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455274.77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2241615.48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455276.27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2241614.58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455273.19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2241609.43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455269.11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2241611.88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455275.28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2241622.17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455277.85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2241620.63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455274.77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2241615.48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455378.97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2241659.47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455309.69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2241641.55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455309.98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2241642.66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455378.80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2241660.46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455378.97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2241659.47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455594.55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2241715.25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455438.45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2241674.86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455437.10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2241675.55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455594.13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2241716.17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455594.55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2241715.25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455705.68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2241744.00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455631.63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2241724.84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455631.37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2241725.81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455708.37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2241745.73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lastRenderedPageBreak/>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lastRenderedPageBreak/>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960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455705.68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2241744.00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455900.51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2241817.08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455838.89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2241778.47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455717.52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2241747.06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455717.27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2241748.03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455838.49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2241779.40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455900.32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2241818.14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455900.51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2241817.08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455952.80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2241849.86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455911.60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2241824.03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455910.23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2241824.35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455952.27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2241850.71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455952.80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2241849.86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456144.60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2241970.07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456010.50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2241886.02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456009.97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2241886.87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456144.07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2241970.92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456144.60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2241970.07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456323.07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2242110.25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456322.53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2242110.81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456334.73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2242122.65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456335.44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2242121.92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456323.07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2242110.25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456381.26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2242165.16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456380.58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2242165.87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456392.78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2242177.71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456393.63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2242176.83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456381.26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2242165.16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457503.03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2243222.34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457495.93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2243215.65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457494.63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2243215.79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457501.53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2243222.31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457503.03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2243222.34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458102.97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2243817.61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458094.39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2243808.64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458092.46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2243811.36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458106.32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2243821.20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458106.90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2243820.39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458102.97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2243817.61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458227.70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2243905.88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458227.12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2243906.70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458240.98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2243916.54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lastRenderedPageBreak/>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lastRenderedPageBreak/>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998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458241.58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2243915.70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458227.70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2243905.88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458405.31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2244089.55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458400.16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2244083.97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458399.53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2244084.77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458404.72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2244090.38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999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458405.31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2244089.55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458638.50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2244348.74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458637.73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2244349.33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458647.95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2244362.91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458648.75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2244362.31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458638.50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2244348.74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458683.70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2244408.60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458682.90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2244409.20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458693.12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2244422.78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458693.94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2244422.16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458683.70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2244408.60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459375.28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2245322.89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459164.46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2245043.67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459163.61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2245044.21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459374.48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2245323.49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459375.28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2245322.89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459546.22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2245549.29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459535.07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2245534.52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459534.44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2245535.35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459545.62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2245550.16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459546.22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2245549.29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459778.67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2245857.16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459777.46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2245855.56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459776.66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2245856.16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459777.87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2245857.76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459778.67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2245857.16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459937.22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2246068.81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459938.02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2246068.20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459889.58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2246004.05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459888.65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2246004.48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459934.74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2246065.52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459934.00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2246066.07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459944.18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2246079.69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459944.98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2246079.09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459937.22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2246068.81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1031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460049.88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2246216.36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460047.89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2246213.72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460046.82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2246213.97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460048.80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2246216.59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460049.88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2246216.36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460190.83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2246404.70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460190.04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2246405.30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460200.21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2246418.92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460201.08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2246418.27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460190.83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2246404.70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460216.51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2246437.05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460209.73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2246428.07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460209.26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2246429.10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460215.97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2246437.99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460216.51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2246437.05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460303.88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2246552.77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460268.83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2246506.34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460267.72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2246506.53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460303.09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2246553.37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460303.88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2246552.77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460473.73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2246777.71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460348.33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2246611.63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460347.38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2246612.03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460472.93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2246778.32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460473.73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2246777.71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460544.28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2246871.16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460481.48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2246787.99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460479.86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2246787.50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460543.34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2246871.57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460544.28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2246871.16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460674.87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2247044.11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460604.78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2246951.29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460603.98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2246951.89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460674.31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2247045.03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460674.87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2247044.11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460715.85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2247098.39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460711.92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2247093.19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460711.22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2247093.92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460715.05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2247099.00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460715.85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2247098.39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460814.87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2247229.54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460801.54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2247211.88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1065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460801.04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2247212.87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460814.30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2247230.45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460814.87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2247229.54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460884.97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2247322.39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460861.46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2247291.25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460860.67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2247291.85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460884.47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2247323.37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460884.97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2247322.39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461013.23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2247492.25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460975.91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2247442.82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460975.11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2247443.43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461012.43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2247492.86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461013.23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2247492.25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461965.88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2247872.07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461965.78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2247873.05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461982.69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2247874.78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461982.79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2247873.78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461965.88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2247872.07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454453.72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2240045.76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454458.21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2240062.16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454453.07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2240063.57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454464.67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2240109.60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454445.25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2240391.37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454450.26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2240391.73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454449.07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2240408.68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454438.10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2240407.92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454458.62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2240110.14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454443.13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2240048.67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454453.72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2240045.76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443868.97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2231870.59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443866.88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2231853.72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443862.98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2231854.20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443770.00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2231121.88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443773.92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2231121.40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443771.84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2231104.53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443761.91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2231105.75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443858.99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2231870.81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443857.90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2231870.94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443858.03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2231871.94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443868.97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2231870.59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443410.69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443410.23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1101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443409.72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2225829.42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443409.19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2225829.84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443408.63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2225830.24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443408.05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2225830.59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443407.31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2225831.06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443415.04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443414.85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443414.73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443414.41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443414.07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443413.72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443413.37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443413.00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2225827.96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443412.26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2225827.91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443411.88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2225827.89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443411.50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2225827.90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443411.13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2225827.93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1099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443410.69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2225828.46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453933.17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453932.55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453931.90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453931.24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453930.57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2240042.11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453929.89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2240042.24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453929.19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2240042.32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453928.50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2240042.36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453927.80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2240042.35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453927.10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2240042.28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453926.42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2240042.17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453925.74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2240042.02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453925.07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453924.42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453923.79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2240041.26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453923.18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2240040.93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453922.60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2240040.55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453922.04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2240040.12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453917.69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2240036.59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453917.18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2240036.15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453916.69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2240035.66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453916.24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2240035.15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453915.83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2240034.61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lastRenderedPageBreak/>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lastRenderedPageBreak/>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1141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453915.46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2240034.04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453915.12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2240033.44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2240032.83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2240032.19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2240031.54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2240030.88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2240030.20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2240029.53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453913.99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2240028.84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2240028.16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2240027.48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453914.20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2240026.81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2240026.15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2240025.49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453914.82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2240024.86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453915.11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2240024.24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453915.44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2240023.65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453915.82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2240023.08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453916.23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2240022.53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453912.38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2240027.27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453906.98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2240022.88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453888.05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2240046.15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453911.32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2240065.08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453925.07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2240048.36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453953.45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2240071.70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453971.09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2240047.18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453946.07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2240026.27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453945.89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2240026.05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453945.66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2240026.52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453945.42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2240026.98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453945.15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2240027.43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2240027.86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453948.03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2240030.44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2240034.71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2240034.99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2240035.27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2240035.57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2240035.88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2240036.19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2240036.52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2240036.85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2240037.19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lastRenderedPageBreak/>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2240037.53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2240037.87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2240038.21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453943.49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2240038.55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2240038.89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2240039.22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2240039.54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453943.86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2240039.86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2240040.17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2240040.47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2240040.75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453944.79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453945.03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453945.29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453953.91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2240048.75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453954.51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2240049.20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453955.14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2240049.61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453955.80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2240049.98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453956.48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2240050.30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453957.18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2240050.58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453957.90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2240050.81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453958.63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2240050.98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453959.37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2240051.11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453960.12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2240051.18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453960.87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2240051.21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453961.63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2240051.18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453962.38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2240051.10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453963.12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2240050.97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453963.85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2240050.79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453964.57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2240050.56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453965.27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2240050.28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453965.95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2240049.95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453966.60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2240049.58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453967.23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2240049.16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453967.83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2240048.70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453968.39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2240048.21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453968.92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2240047.67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453969.41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2240047.10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453970.17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2240047.72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453964.17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2240055.22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453955.55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2240067.54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lastRenderedPageBreak/>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453953.77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2240070.08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453952.95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2240069.50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453953.36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2240068.87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453953.73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2240068.22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2240067.54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2240066.84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2240066.13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2240065.40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2240064.66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2240063.92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2240063.17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2240062.42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2240061.67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453954.71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2240060.93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453954.53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2240060.21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2240059.49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453954.02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2240058.80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453953.70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2240058.12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453953.33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2240057.47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453952.92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2240056.84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453952.46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2240056.24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453951.97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2240055.68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453951.44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2240055.15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453950.88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2240054.66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453933.77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2240040.76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1118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453933.17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2240041.12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445358.71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2233626.08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445359.72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2233625.78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445360.70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2233625.41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445361.66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2233624.98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445362.58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2233624.48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445363.47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2233623.91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445364.32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2233623.29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445365.12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2233622.61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445365.87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2233621.87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445366.57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2233621.08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445367.21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2233620.25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445367.79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2233619.38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445368.31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2233618.46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445368.77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2233617.51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445369.16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2233616.54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1265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445369.48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2233615.54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445369.73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2233614.51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445369.91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2233613.48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445370.02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2233612.43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445370.05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2233611.38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445370.01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2233610.33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445369.90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2233609.28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445369.72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2233608.25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445369.46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2233607.23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445369.14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2233606.23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445368.74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2233605.25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445368.28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2233604.31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445258.01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2233401.01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445256.93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2233399.12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445255.76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2233397.28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445199.22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2233312.90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445197.38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2233309.94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445195.74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2233306.88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445176.01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445175.32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445174.62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445173.93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445173.23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445172.54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445171.87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445171.20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2233266.92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445170.55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2233266.67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445169.92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2233266.37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445169.32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2233266.03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445168.74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2233265.64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445168.18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2233265.22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445167.66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2233264.76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445167.17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2233264.26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445166.72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2233263.73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445166.30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2233263.17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445165.93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2233262.58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445165.59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2233261.97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445163.09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2233256.96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2233256.34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2233255.70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2233255.05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2233254.38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1307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2233253.71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2233253.03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445162.03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2233252.35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2233251.67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2233250.99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2233250.32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2233249.66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2233249.01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445162.92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2233248.38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445163.22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2233247.76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445163.56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2233247.17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445163.94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2233246.61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445164.36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2233246.07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445164.82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2233245.56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445165.31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2233245.09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445165.83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2233244.64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445166.38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2233244.24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445166.95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2233243.87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445167.55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2233243.55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445179.45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2233237.60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445180.08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2233237.31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445180.72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2233237.06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445181.38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445182.06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445182.74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2233236.61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445183.42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445184.11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445184.80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445186.16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445186.83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445187.48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2233237.19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445188.12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2233237.46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445188.73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2233237.77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445189.32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2233238.12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445189.89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2233238.51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445190.43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2233238.94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445190.94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2233239.41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445191.41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2233239.91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445191.85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2233240.44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445192.25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2233241.00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445192.61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2233241.59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1349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445192.93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2233242.20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445193.07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2233242.47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445215.59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2233231.21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445186.16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2233172.33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445140.28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2233169.58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445137.50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2233164.02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445136.60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2233164.47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445139.64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2233170.55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2233173.30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445211.57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2233225.39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445190.27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2233236.81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445188.25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2233233.19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445185.32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2233234.66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445172.74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2233209.57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445145.92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2233223.02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445159.37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2233249.84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445170.07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2233270.93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445174.38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2233268.69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445192.66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2233305.15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445194.68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2233308.96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445201.10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2233318.78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445250.52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2233393.01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445250.91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2233398.55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445244.34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2233402.13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445254.40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2233420.56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445261.69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2233416.71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445274.60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2233435.79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445330.61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2233539.05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445330.70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2233542.60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445323.04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2233547.15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445333.07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2233565.60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445342.50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2233560.97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445359.68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2233592.64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445369.26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2233610.37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445368.48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2233616.42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445365.02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2233621.87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445358.73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2233622.76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445357.33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2233626.71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445395.88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2233622.72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445394.79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2233618.63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445386.67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2233618.16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445382.84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2233613.31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lastRenderedPageBreak/>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445316.56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2233491.13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445302.97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2233465.66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445285.71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2233434.34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445263.71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2233395.03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445214.66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2233320.18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445189.76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2233272.44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445194.96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2233264.63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445196.76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2233250.38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1399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445195.92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2233248.39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445196.11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2233249.02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445196.25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2233249.67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445196.36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2233250.32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445196.42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2233250.98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445196.43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2233251.65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445196.40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2233252.31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445196.33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2233252.97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445196.21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2233253.62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445196.05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2233254.27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1409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445195.85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2233254.90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445195.61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2233255.52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445195.33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2233256.12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445195.00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2233256.70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445194.64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2233257.25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445194.25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2233257.79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445193.82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2233258.29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445193.35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2233258.77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445192.86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2233259.21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445192.34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2233259.62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1419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445193.93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2233262.97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445194.46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2233264.10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445193.15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2233264.75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445188.34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2233266.33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445188.04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2233266.49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445187.76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2233266.67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445187.48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2233266.87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445187.22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445186.98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2233267.33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445186.75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2233267.59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1429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445186.54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2233267.86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445186.35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2233268.14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445186.17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2233268.43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445186.02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2233268.74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lastRenderedPageBreak/>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445185.89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2233269.06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2233269.38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2233269.71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445185.64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2233270.05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445185.60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2233270.39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445185.58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2233270.73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1439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445185.59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2233271.07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445185.62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2233271.41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2233271.75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2233272.08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445185.85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2233272.40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445185.97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2233272.72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445186.11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2233273.03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445201.75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2233304.32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445203.16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2233306.92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445204.72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2233309.43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1449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445261.10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2233393.58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445262.43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2233395.67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445263.67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2233397.83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445381.08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2233614.27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445381.79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2233615.27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445382.56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2233616.21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445383.40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2233617.10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445384.29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2233617.93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445385.23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2233618.70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445386.23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2233619.41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1459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445387.26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2233620.05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445388.34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2233620.62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445389.45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2233621.12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445390.59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2233621.54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445391.76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2233621.89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445392.95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2233622.16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445394.16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2233622.36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445395.37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2233622.47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445382.55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2233623.80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445357.68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2233626.31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1250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445358.71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2233626.08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462016.47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2247876.18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462016.72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2247877.00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462016.94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2247876.23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1469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462016.47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2247876.18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454437.93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2240028.03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lastRenderedPageBreak/>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lastRenderedPageBreak/>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454438.22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2240029.28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454437.27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2240029.50</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454436.98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2240028.27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454437.93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2240028.03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454433.08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2240029.25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454433.39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2240030.48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454432.43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2240030.77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454432.11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2240029.49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1476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454433.08</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2240029.25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452618.17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2239961.71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452620.61</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2239964.17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452619.90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2239964.87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452617.46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2239962.41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452618.17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2239961.71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452614.77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2239965.38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452617.06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2239967.69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452616.35</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2239968.39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452614.06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2239966.09</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452614.77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2239965.38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452603.70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2239947.13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452604.43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2239947.86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452603.72</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2239948.57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452602.99</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2239947.84</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1488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452603.70</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2239947.13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452600.14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2239950.65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452600.97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2239951.48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1494</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452600.26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2239952.18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1495</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452599.44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2239951.36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452600.14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2239950.65</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446312.33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2233982.67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1497</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446312.46</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2233984.66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1498</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446311.47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2233984.72</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1499</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446311.33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2233982.71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1496</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446312.33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2233982.67</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w:t>
            </w:r>
          </w:p>
          <w:p w:rsidR="00AC1D1F" w:rsidRPr="00AC1D1F" w:rsidRDefault="00AC1D1F" w:rsidP="00AC1D1F">
            <w:pPr>
              <w:pStyle w:val="aa"/>
              <w:ind w:left="40" w:right="-11"/>
              <w:rPr>
                <w:sz w:val="18"/>
                <w:szCs w:val="18"/>
              </w:rPr>
            </w:pPr>
            <w:r w:rsidRPr="00AC1D1F">
              <w:rPr>
                <w:sz w:val="18"/>
                <w:szCs w:val="18"/>
              </w:rPr>
              <w:t>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446307.33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2233982.91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1501</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446307.47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2233984.93</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 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1502</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446306.47</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2233984.98</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1503</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446306.34</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2233982.96</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r w:rsidR="00AC1D1F" w:rsidRPr="00AC1D1F" w:rsidTr="008225E7">
        <w:trPr>
          <w:trHeight w:val="20"/>
        </w:trPr>
        <w:tc>
          <w:tcPr>
            <w:tcW w:w="1848"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1500</w:t>
            </w:r>
          </w:p>
        </w:tc>
        <w:tc>
          <w:tcPr>
            <w:tcW w:w="1201"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446307.33</w:t>
            </w:r>
          </w:p>
        </w:tc>
        <w:tc>
          <w:tcPr>
            <w:tcW w:w="1165"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2233982.91</w:t>
            </w:r>
          </w:p>
        </w:tc>
        <w:tc>
          <w:tcPr>
            <w:tcW w:w="223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Аналитический метод</w:t>
            </w:r>
          </w:p>
        </w:tc>
        <w:tc>
          <w:tcPr>
            <w:tcW w:w="1757"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0.10</w:t>
            </w:r>
          </w:p>
        </w:tc>
        <w:tc>
          <w:tcPr>
            <w:tcW w:w="2184" w:type="dxa"/>
            <w:tcBorders>
              <w:top w:val="single" w:sz="4" w:space="0" w:color="000000"/>
              <w:left w:val="single" w:sz="4" w:space="0" w:color="000000"/>
              <w:bottom w:val="single" w:sz="4" w:space="0" w:color="000000"/>
              <w:right w:val="single" w:sz="4" w:space="0" w:color="000000"/>
            </w:tcBorders>
            <w:hideMark/>
          </w:tcPr>
          <w:p w:rsidR="00AC1D1F" w:rsidRPr="00AC1D1F" w:rsidRDefault="00AC1D1F" w:rsidP="00AC1D1F">
            <w:pPr>
              <w:pStyle w:val="aa"/>
              <w:ind w:left="40" w:right="-11"/>
              <w:rPr>
                <w:sz w:val="18"/>
                <w:szCs w:val="18"/>
              </w:rPr>
            </w:pPr>
            <w:r w:rsidRPr="00AC1D1F">
              <w:rPr>
                <w:sz w:val="18"/>
                <w:szCs w:val="18"/>
              </w:rPr>
              <w:t>Закрепление</w:t>
            </w:r>
          </w:p>
          <w:p w:rsidR="00AC1D1F" w:rsidRPr="00AC1D1F" w:rsidRDefault="00AC1D1F" w:rsidP="00AC1D1F">
            <w:pPr>
              <w:pStyle w:val="aa"/>
              <w:ind w:left="40" w:right="-11"/>
              <w:rPr>
                <w:sz w:val="18"/>
                <w:szCs w:val="18"/>
              </w:rPr>
            </w:pPr>
            <w:r w:rsidRPr="00AC1D1F">
              <w:rPr>
                <w:sz w:val="18"/>
                <w:szCs w:val="18"/>
              </w:rPr>
              <w:t>отсутствует</w:t>
            </w:r>
          </w:p>
        </w:tc>
      </w:tr>
    </w:tbl>
    <w:p w:rsidR="004524C2" w:rsidRDefault="008225E7" w:rsidP="008A14F4">
      <w:pPr>
        <w:pStyle w:val="aa"/>
        <w:widowControl w:val="0"/>
        <w:ind w:left="40" w:right="142"/>
        <w:rPr>
          <w:sz w:val="18"/>
          <w:szCs w:val="18"/>
        </w:rPr>
      </w:pPr>
      <w:r w:rsidRPr="008225E7">
        <w:rPr>
          <w:sz w:val="18"/>
          <w:szCs w:val="18"/>
        </w:rPr>
        <w:t>3. Сведения о характерных точках части (частей) границы объекта</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934"/>
        <w:gridCol w:w="980"/>
        <w:gridCol w:w="2015"/>
        <w:gridCol w:w="2530"/>
        <w:gridCol w:w="1978"/>
      </w:tblGrid>
      <w:tr w:rsidR="008225E7" w:rsidRPr="008225E7" w:rsidTr="008225E7">
        <w:trPr>
          <w:trHeight w:val="20"/>
        </w:trPr>
        <w:tc>
          <w:tcPr>
            <w:tcW w:w="2046" w:type="dxa"/>
            <w:vMerge w:val="restart"/>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40" w:right="142"/>
              <w:rPr>
                <w:b/>
                <w:sz w:val="18"/>
                <w:szCs w:val="18"/>
              </w:rPr>
            </w:pPr>
          </w:p>
          <w:p w:rsidR="008225E7" w:rsidRPr="008225E7" w:rsidRDefault="008225E7" w:rsidP="008225E7">
            <w:pPr>
              <w:pStyle w:val="aa"/>
              <w:ind w:left="40" w:right="142"/>
              <w:rPr>
                <w:b/>
                <w:sz w:val="18"/>
                <w:szCs w:val="18"/>
              </w:rPr>
            </w:pPr>
            <w:r w:rsidRPr="008225E7">
              <w:rPr>
                <w:b/>
                <w:sz w:val="18"/>
                <w:szCs w:val="18"/>
              </w:rPr>
              <w:lastRenderedPageBreak/>
              <w:t>Обозначение характерных точек части границы</w:t>
            </w:r>
          </w:p>
        </w:tc>
        <w:tc>
          <w:tcPr>
            <w:tcW w:w="1914" w:type="dxa"/>
            <w:gridSpan w:val="2"/>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40" w:right="142"/>
              <w:rPr>
                <w:b/>
                <w:sz w:val="18"/>
                <w:szCs w:val="18"/>
              </w:rPr>
            </w:pPr>
          </w:p>
          <w:p w:rsidR="008225E7" w:rsidRPr="008225E7" w:rsidRDefault="008225E7" w:rsidP="008225E7">
            <w:pPr>
              <w:pStyle w:val="aa"/>
              <w:ind w:left="40" w:right="142"/>
              <w:rPr>
                <w:b/>
                <w:sz w:val="18"/>
                <w:szCs w:val="18"/>
                <w:lang w:val="en-US"/>
              </w:rPr>
            </w:pPr>
            <w:r w:rsidRPr="008225E7">
              <w:rPr>
                <w:b/>
                <w:sz w:val="18"/>
                <w:szCs w:val="18"/>
                <w:lang w:val="en-US"/>
              </w:rPr>
              <w:t>Координаты, м</w:t>
            </w:r>
          </w:p>
        </w:tc>
        <w:tc>
          <w:tcPr>
            <w:tcW w:w="2015" w:type="dxa"/>
            <w:vMerge w:val="restart"/>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40" w:right="142"/>
              <w:rPr>
                <w:b/>
                <w:sz w:val="18"/>
                <w:szCs w:val="18"/>
              </w:rPr>
            </w:pPr>
            <w:r w:rsidRPr="008225E7">
              <w:rPr>
                <w:b/>
                <w:sz w:val="18"/>
                <w:szCs w:val="18"/>
              </w:rPr>
              <w:t>Метод определения координат характерной точки</w:t>
            </w:r>
          </w:p>
        </w:tc>
        <w:tc>
          <w:tcPr>
            <w:tcW w:w="2530" w:type="dxa"/>
            <w:vMerge w:val="restart"/>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b/>
                <w:sz w:val="18"/>
                <w:szCs w:val="18"/>
              </w:rPr>
            </w:pPr>
            <w:r w:rsidRPr="008225E7">
              <w:rPr>
                <w:b/>
                <w:sz w:val="18"/>
                <w:szCs w:val="18"/>
              </w:rPr>
              <w:t xml:space="preserve">Средняя квадратическая погрешность положения </w:t>
            </w:r>
            <w:r w:rsidRPr="008225E7">
              <w:rPr>
                <w:b/>
                <w:sz w:val="18"/>
                <w:szCs w:val="18"/>
              </w:rPr>
              <w:lastRenderedPageBreak/>
              <w:t>характернойточки (М(), м</w:t>
            </w:r>
          </w:p>
        </w:tc>
        <w:tc>
          <w:tcPr>
            <w:tcW w:w="1978" w:type="dxa"/>
            <w:vMerge w:val="restart"/>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40" w:right="142"/>
              <w:rPr>
                <w:b/>
                <w:sz w:val="18"/>
                <w:szCs w:val="18"/>
              </w:rPr>
            </w:pPr>
            <w:r w:rsidRPr="008225E7">
              <w:rPr>
                <w:b/>
                <w:sz w:val="18"/>
                <w:szCs w:val="18"/>
              </w:rPr>
              <w:lastRenderedPageBreak/>
              <w:t>Описание обозначения точки на местности (при</w:t>
            </w:r>
          </w:p>
          <w:p w:rsidR="008225E7" w:rsidRPr="008225E7" w:rsidRDefault="008225E7" w:rsidP="008225E7">
            <w:pPr>
              <w:pStyle w:val="aa"/>
              <w:ind w:left="40" w:right="142"/>
              <w:rPr>
                <w:b/>
                <w:sz w:val="18"/>
                <w:szCs w:val="18"/>
                <w:lang w:val="en-US"/>
              </w:rPr>
            </w:pPr>
            <w:r w:rsidRPr="008225E7">
              <w:rPr>
                <w:b/>
                <w:sz w:val="18"/>
                <w:szCs w:val="18"/>
                <w:lang w:val="en-US"/>
              </w:rPr>
              <w:lastRenderedPageBreak/>
              <w:t>наличии)</w:t>
            </w:r>
          </w:p>
        </w:tc>
      </w:tr>
      <w:tr w:rsidR="008225E7" w:rsidRPr="008225E7" w:rsidTr="008225E7">
        <w:trPr>
          <w:trHeight w:val="20"/>
        </w:trPr>
        <w:tc>
          <w:tcPr>
            <w:tcW w:w="2046"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40" w:right="142"/>
              <w:rPr>
                <w:b/>
                <w:sz w:val="18"/>
                <w:szCs w:val="18"/>
                <w:lang w:val="en-US"/>
              </w:rPr>
            </w:pPr>
          </w:p>
        </w:tc>
        <w:tc>
          <w:tcPr>
            <w:tcW w:w="934"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40" w:right="142"/>
              <w:rPr>
                <w:b/>
                <w:sz w:val="18"/>
                <w:szCs w:val="18"/>
                <w:lang w:val="en-US"/>
              </w:rPr>
            </w:pPr>
          </w:p>
          <w:p w:rsidR="008225E7" w:rsidRPr="008225E7" w:rsidRDefault="008225E7" w:rsidP="008225E7">
            <w:pPr>
              <w:pStyle w:val="aa"/>
              <w:ind w:left="40" w:right="142"/>
              <w:rPr>
                <w:b/>
                <w:sz w:val="18"/>
                <w:szCs w:val="18"/>
                <w:lang w:val="en-US"/>
              </w:rPr>
            </w:pPr>
            <w:r w:rsidRPr="008225E7">
              <w:rPr>
                <w:b/>
                <w:sz w:val="18"/>
                <w:szCs w:val="18"/>
                <w:lang w:val="en-US"/>
              </w:rPr>
              <w:lastRenderedPageBreak/>
              <w:t>X</w:t>
            </w:r>
          </w:p>
        </w:tc>
        <w:tc>
          <w:tcPr>
            <w:tcW w:w="980"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40" w:right="142"/>
              <w:rPr>
                <w:b/>
                <w:sz w:val="18"/>
                <w:szCs w:val="18"/>
                <w:lang w:val="en-US"/>
              </w:rPr>
            </w:pPr>
          </w:p>
          <w:p w:rsidR="008225E7" w:rsidRPr="008225E7" w:rsidRDefault="008225E7" w:rsidP="008225E7">
            <w:pPr>
              <w:pStyle w:val="aa"/>
              <w:ind w:left="40" w:right="142"/>
              <w:rPr>
                <w:b/>
                <w:sz w:val="18"/>
                <w:szCs w:val="18"/>
                <w:lang w:val="en-US"/>
              </w:rPr>
            </w:pPr>
            <w:r w:rsidRPr="008225E7">
              <w:rPr>
                <w:b/>
                <w:sz w:val="18"/>
                <w:szCs w:val="18"/>
                <w:lang w:val="en-US"/>
              </w:rPr>
              <w:lastRenderedPageBreak/>
              <w:t>У</w:t>
            </w:r>
          </w:p>
        </w:tc>
        <w:tc>
          <w:tcPr>
            <w:tcW w:w="2015"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40" w:right="142"/>
              <w:rPr>
                <w:b/>
                <w:sz w:val="18"/>
                <w:szCs w:val="18"/>
                <w:lang w:val="en-US"/>
              </w:rPr>
            </w:pPr>
          </w:p>
        </w:tc>
        <w:tc>
          <w:tcPr>
            <w:tcW w:w="2530"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40" w:right="142"/>
              <w:rPr>
                <w:b/>
                <w:sz w:val="18"/>
                <w:szCs w:val="18"/>
                <w:lang w:val="en-US"/>
              </w:rPr>
            </w:pPr>
          </w:p>
        </w:tc>
        <w:tc>
          <w:tcPr>
            <w:tcW w:w="1978"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40" w:right="142"/>
              <w:rPr>
                <w:b/>
                <w:sz w:val="18"/>
                <w:szCs w:val="18"/>
                <w:lang w:val="en-US"/>
              </w:rPr>
            </w:pPr>
          </w:p>
        </w:tc>
      </w:tr>
      <w:tr w:rsidR="008225E7" w:rsidRPr="008225E7" w:rsidTr="008225E7">
        <w:trPr>
          <w:trHeight w:val="20"/>
        </w:trPr>
        <w:tc>
          <w:tcPr>
            <w:tcW w:w="2046"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b/>
                <w:sz w:val="18"/>
                <w:szCs w:val="18"/>
                <w:lang w:val="en-US"/>
              </w:rPr>
            </w:pPr>
            <w:r w:rsidRPr="008225E7">
              <w:rPr>
                <w:b/>
                <w:sz w:val="18"/>
                <w:szCs w:val="18"/>
                <w:lang w:val="en-US"/>
              </w:rPr>
              <w:t>1</w:t>
            </w:r>
          </w:p>
        </w:tc>
        <w:tc>
          <w:tcPr>
            <w:tcW w:w="934"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b/>
                <w:sz w:val="18"/>
                <w:szCs w:val="18"/>
                <w:lang w:val="en-US"/>
              </w:rPr>
            </w:pPr>
            <w:r w:rsidRPr="008225E7">
              <w:rPr>
                <w:b/>
                <w:sz w:val="18"/>
                <w:szCs w:val="18"/>
                <w:lang w:val="en-US"/>
              </w:rPr>
              <w:t>2</w:t>
            </w:r>
          </w:p>
        </w:tc>
        <w:tc>
          <w:tcPr>
            <w:tcW w:w="980"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b/>
                <w:sz w:val="18"/>
                <w:szCs w:val="18"/>
                <w:lang w:val="en-US"/>
              </w:rPr>
            </w:pPr>
            <w:r w:rsidRPr="008225E7">
              <w:rPr>
                <w:b/>
                <w:sz w:val="18"/>
                <w:szCs w:val="18"/>
                <w:lang w:val="en-US"/>
              </w:rPr>
              <w:t>3</w:t>
            </w:r>
          </w:p>
        </w:tc>
        <w:tc>
          <w:tcPr>
            <w:tcW w:w="2015"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b/>
                <w:sz w:val="18"/>
                <w:szCs w:val="18"/>
                <w:lang w:val="en-US"/>
              </w:rPr>
            </w:pPr>
            <w:r w:rsidRPr="008225E7">
              <w:rPr>
                <w:b/>
                <w:sz w:val="18"/>
                <w:szCs w:val="18"/>
                <w:lang w:val="en-US"/>
              </w:rPr>
              <w:t>4</w:t>
            </w:r>
          </w:p>
        </w:tc>
        <w:tc>
          <w:tcPr>
            <w:tcW w:w="2530"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b/>
                <w:sz w:val="18"/>
                <w:szCs w:val="18"/>
                <w:lang w:val="en-US"/>
              </w:rPr>
            </w:pPr>
            <w:r w:rsidRPr="008225E7">
              <w:rPr>
                <w:b/>
                <w:sz w:val="18"/>
                <w:szCs w:val="18"/>
                <w:lang w:val="en-US"/>
              </w:rPr>
              <w:t>5</w:t>
            </w:r>
          </w:p>
        </w:tc>
        <w:tc>
          <w:tcPr>
            <w:tcW w:w="1978"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b/>
                <w:sz w:val="18"/>
                <w:szCs w:val="18"/>
                <w:lang w:val="en-US"/>
              </w:rPr>
            </w:pPr>
            <w:r w:rsidRPr="008225E7">
              <w:rPr>
                <w:b/>
                <w:sz w:val="18"/>
                <w:szCs w:val="18"/>
                <w:lang w:val="en-US"/>
              </w:rPr>
              <w:t>6</w:t>
            </w:r>
          </w:p>
        </w:tc>
      </w:tr>
      <w:tr w:rsidR="008225E7" w:rsidRPr="008225E7" w:rsidTr="008225E7">
        <w:trPr>
          <w:trHeight w:val="20"/>
        </w:trPr>
        <w:tc>
          <w:tcPr>
            <w:tcW w:w="2046"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sz w:val="18"/>
                <w:szCs w:val="18"/>
                <w:lang w:val="en-US"/>
              </w:rPr>
            </w:pPr>
            <w:r w:rsidRPr="008225E7">
              <w:rPr>
                <w:sz w:val="18"/>
                <w:szCs w:val="18"/>
                <w:lang w:val="en-US"/>
              </w:rPr>
              <w:t>-</w:t>
            </w:r>
          </w:p>
        </w:tc>
        <w:tc>
          <w:tcPr>
            <w:tcW w:w="934"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sz w:val="18"/>
                <w:szCs w:val="18"/>
                <w:lang w:val="en-US"/>
              </w:rPr>
            </w:pPr>
            <w:r w:rsidRPr="008225E7">
              <w:rPr>
                <w:sz w:val="18"/>
                <w:szCs w:val="18"/>
                <w:lang w:val="en-US"/>
              </w:rPr>
              <w:t>-</w:t>
            </w:r>
          </w:p>
        </w:tc>
        <w:tc>
          <w:tcPr>
            <w:tcW w:w="980"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sz w:val="18"/>
                <w:szCs w:val="18"/>
                <w:lang w:val="en-US"/>
              </w:rPr>
            </w:pPr>
            <w:r w:rsidRPr="008225E7">
              <w:rPr>
                <w:sz w:val="18"/>
                <w:szCs w:val="18"/>
                <w:lang w:val="en-US"/>
              </w:rPr>
              <w:t>-</w:t>
            </w:r>
          </w:p>
        </w:tc>
        <w:tc>
          <w:tcPr>
            <w:tcW w:w="2015"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sz w:val="18"/>
                <w:szCs w:val="18"/>
                <w:lang w:val="en-US"/>
              </w:rPr>
            </w:pPr>
            <w:r w:rsidRPr="008225E7">
              <w:rPr>
                <w:sz w:val="18"/>
                <w:szCs w:val="18"/>
                <w:lang w:val="en-US"/>
              </w:rPr>
              <w:t>-</w:t>
            </w:r>
          </w:p>
        </w:tc>
        <w:tc>
          <w:tcPr>
            <w:tcW w:w="2530"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sz w:val="18"/>
                <w:szCs w:val="18"/>
                <w:lang w:val="en-US"/>
              </w:rPr>
            </w:pPr>
            <w:r w:rsidRPr="008225E7">
              <w:rPr>
                <w:sz w:val="18"/>
                <w:szCs w:val="18"/>
                <w:lang w:val="en-US"/>
              </w:rPr>
              <w:t>-</w:t>
            </w:r>
          </w:p>
        </w:tc>
        <w:tc>
          <w:tcPr>
            <w:tcW w:w="1978"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40" w:right="142"/>
              <w:rPr>
                <w:sz w:val="18"/>
                <w:szCs w:val="18"/>
                <w:lang w:val="en-US"/>
              </w:rPr>
            </w:pPr>
            <w:r w:rsidRPr="008225E7">
              <w:rPr>
                <w:sz w:val="18"/>
                <w:szCs w:val="18"/>
                <w:lang w:val="en-US"/>
              </w:rPr>
              <w:t>-</w:t>
            </w:r>
          </w:p>
        </w:tc>
      </w:tr>
    </w:tbl>
    <w:p w:rsidR="008225E7" w:rsidRDefault="008225E7" w:rsidP="008A14F4">
      <w:pPr>
        <w:pStyle w:val="aa"/>
        <w:widowControl w:val="0"/>
        <w:ind w:left="40" w:right="142"/>
        <w:rPr>
          <w:sz w:val="18"/>
          <w:szCs w:val="18"/>
        </w:rPr>
      </w:pPr>
    </w:p>
    <w:p w:rsidR="008225E7" w:rsidRDefault="008225E7" w:rsidP="008225E7">
      <w:pPr>
        <w:pStyle w:val="aa"/>
        <w:widowControl w:val="0"/>
        <w:ind w:left="40" w:right="142"/>
        <w:jc w:val="center"/>
        <w:rPr>
          <w:sz w:val="18"/>
          <w:szCs w:val="18"/>
        </w:rPr>
      </w:pPr>
      <w:r w:rsidRPr="008225E7">
        <w:rPr>
          <w:b/>
          <w:sz w:val="18"/>
          <w:szCs w:val="18"/>
        </w:rPr>
        <w:t>Раздел 3</w:t>
      </w:r>
    </w:p>
    <w:p w:rsidR="008225E7" w:rsidRPr="008225E7" w:rsidRDefault="008225E7" w:rsidP="008225E7">
      <w:pPr>
        <w:pStyle w:val="aa"/>
        <w:widowControl w:val="0"/>
        <w:ind w:left="40" w:right="142"/>
        <w:jc w:val="center"/>
        <w:rPr>
          <w:b/>
          <w:sz w:val="18"/>
          <w:szCs w:val="18"/>
        </w:rPr>
      </w:pPr>
      <w:r w:rsidRPr="008225E7">
        <w:rPr>
          <w:b/>
          <w:sz w:val="18"/>
          <w:szCs w:val="18"/>
        </w:rPr>
        <w:t>Сведения о местоположении измененных (уточненных) границ объекта</w:t>
      </w:r>
    </w:p>
    <w:p w:rsidR="008225E7" w:rsidRPr="008225E7" w:rsidRDefault="008225E7" w:rsidP="008225E7">
      <w:pPr>
        <w:pStyle w:val="aa"/>
        <w:widowControl w:val="0"/>
        <w:ind w:left="40" w:right="142"/>
        <w:rPr>
          <w:sz w:val="18"/>
          <w:szCs w:val="18"/>
        </w:rPr>
      </w:pPr>
      <w:r w:rsidRPr="008225E7">
        <w:rPr>
          <w:sz w:val="18"/>
          <w:szCs w:val="18"/>
        </w:rPr>
        <w:t>1. Система координат -</w:t>
      </w:r>
    </w:p>
    <w:p w:rsidR="008225E7" w:rsidRDefault="008225E7" w:rsidP="008225E7">
      <w:pPr>
        <w:pStyle w:val="aa"/>
        <w:widowControl w:val="0"/>
        <w:ind w:left="40" w:right="142"/>
        <w:rPr>
          <w:sz w:val="18"/>
          <w:szCs w:val="18"/>
        </w:rPr>
      </w:pPr>
      <w:r w:rsidRPr="008225E7">
        <w:rPr>
          <w:sz w:val="18"/>
          <w:szCs w:val="18"/>
        </w:rPr>
        <w:t>2. Сведения о характерных точках границ объекта</w:t>
      </w: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075"/>
        <w:gridCol w:w="1080"/>
        <w:gridCol w:w="1075"/>
        <w:gridCol w:w="1022"/>
        <w:gridCol w:w="1531"/>
        <w:gridCol w:w="1699"/>
        <w:gridCol w:w="1314"/>
      </w:tblGrid>
      <w:tr w:rsidR="008225E7" w:rsidRPr="008225E7" w:rsidTr="008225E7">
        <w:trPr>
          <w:trHeight w:val="20"/>
        </w:trPr>
        <w:tc>
          <w:tcPr>
            <w:tcW w:w="1421" w:type="dxa"/>
            <w:vMerge w:val="restart"/>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b/>
                <w:sz w:val="18"/>
                <w:szCs w:val="18"/>
                <w:lang w:val="en-US"/>
              </w:rPr>
            </w:pPr>
          </w:p>
          <w:p w:rsidR="008225E7" w:rsidRPr="008225E7" w:rsidRDefault="008225E7" w:rsidP="008225E7">
            <w:pPr>
              <w:pStyle w:val="aa"/>
              <w:ind w:left="-80" w:right="-87"/>
              <w:rPr>
                <w:b/>
                <w:sz w:val="18"/>
                <w:szCs w:val="18"/>
                <w:lang w:val="en-US"/>
              </w:rPr>
            </w:pPr>
            <w:r w:rsidRPr="008225E7">
              <w:rPr>
                <w:b/>
                <w:sz w:val="18"/>
                <w:szCs w:val="18"/>
                <w:lang w:val="en-US"/>
              </w:rPr>
              <w:t>Обозначение характерных точек границ</w:t>
            </w:r>
          </w:p>
        </w:tc>
        <w:tc>
          <w:tcPr>
            <w:tcW w:w="2155" w:type="dxa"/>
            <w:gridSpan w:val="2"/>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Существующие координаты, м</w:t>
            </w:r>
          </w:p>
        </w:tc>
        <w:tc>
          <w:tcPr>
            <w:tcW w:w="2097" w:type="dxa"/>
            <w:gridSpan w:val="2"/>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Измененные</w:t>
            </w:r>
          </w:p>
          <w:p w:rsidR="008225E7" w:rsidRPr="008225E7" w:rsidRDefault="008225E7" w:rsidP="008225E7">
            <w:pPr>
              <w:pStyle w:val="aa"/>
              <w:ind w:left="-80" w:right="-87"/>
              <w:rPr>
                <w:b/>
                <w:sz w:val="18"/>
                <w:szCs w:val="18"/>
                <w:lang w:val="en-US"/>
              </w:rPr>
            </w:pPr>
            <w:r w:rsidRPr="008225E7">
              <w:rPr>
                <w:b/>
                <w:sz w:val="18"/>
                <w:szCs w:val="18"/>
                <w:lang w:val="en-US"/>
              </w:rPr>
              <w:t>(уточненные) координаты, м</w:t>
            </w:r>
          </w:p>
        </w:tc>
        <w:tc>
          <w:tcPr>
            <w:tcW w:w="1531" w:type="dxa"/>
            <w:vMerge w:val="restart"/>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rPr>
            </w:pPr>
            <w:r w:rsidRPr="008225E7">
              <w:rPr>
                <w:b/>
                <w:sz w:val="18"/>
                <w:szCs w:val="18"/>
              </w:rPr>
              <w:t>Метод определения координат характерной точки</w:t>
            </w:r>
          </w:p>
        </w:tc>
        <w:tc>
          <w:tcPr>
            <w:tcW w:w="1699" w:type="dxa"/>
            <w:vMerge w:val="restart"/>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rPr>
            </w:pPr>
            <w:r w:rsidRPr="008225E7">
              <w:rPr>
                <w:b/>
                <w:sz w:val="18"/>
                <w:szCs w:val="18"/>
              </w:rPr>
              <w:t>Средняя квадратическая погрешность положения характерной</w:t>
            </w:r>
          </w:p>
          <w:p w:rsidR="008225E7" w:rsidRPr="008225E7" w:rsidRDefault="008225E7" w:rsidP="008225E7">
            <w:pPr>
              <w:pStyle w:val="aa"/>
              <w:ind w:left="-80" w:right="-87"/>
              <w:rPr>
                <w:b/>
                <w:sz w:val="18"/>
                <w:szCs w:val="18"/>
              </w:rPr>
            </w:pPr>
            <w:r w:rsidRPr="008225E7">
              <w:rPr>
                <w:b/>
                <w:sz w:val="18"/>
                <w:szCs w:val="18"/>
              </w:rPr>
              <w:t>точки (М(), м</w:t>
            </w:r>
          </w:p>
        </w:tc>
        <w:tc>
          <w:tcPr>
            <w:tcW w:w="1314" w:type="dxa"/>
            <w:vMerge w:val="restart"/>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rPr>
            </w:pPr>
            <w:r w:rsidRPr="008225E7">
              <w:rPr>
                <w:b/>
                <w:sz w:val="18"/>
                <w:szCs w:val="18"/>
              </w:rPr>
              <w:t>Описание обозначения точки на местности (при</w:t>
            </w:r>
          </w:p>
          <w:p w:rsidR="008225E7" w:rsidRPr="008225E7" w:rsidRDefault="008225E7" w:rsidP="008225E7">
            <w:pPr>
              <w:pStyle w:val="aa"/>
              <w:ind w:left="-80" w:right="-87"/>
              <w:rPr>
                <w:b/>
                <w:sz w:val="18"/>
                <w:szCs w:val="18"/>
                <w:lang w:val="en-US"/>
              </w:rPr>
            </w:pPr>
            <w:r w:rsidRPr="008225E7">
              <w:rPr>
                <w:b/>
                <w:sz w:val="18"/>
                <w:szCs w:val="18"/>
                <w:lang w:val="en-US"/>
              </w:rPr>
              <w:t>наличии)</w:t>
            </w:r>
          </w:p>
        </w:tc>
      </w:tr>
      <w:tr w:rsidR="008225E7" w:rsidRPr="008225E7" w:rsidTr="008225E7">
        <w:trPr>
          <w:trHeight w:val="20"/>
        </w:trPr>
        <w:tc>
          <w:tcPr>
            <w:tcW w:w="1421"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80" w:right="-87"/>
              <w:rPr>
                <w:b/>
                <w:sz w:val="18"/>
                <w:szCs w:val="18"/>
                <w:lang w:val="en-US"/>
              </w:rPr>
            </w:pPr>
          </w:p>
        </w:tc>
        <w:tc>
          <w:tcPr>
            <w:tcW w:w="1075"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b/>
                <w:sz w:val="18"/>
                <w:szCs w:val="18"/>
                <w:lang w:val="en-US"/>
              </w:rPr>
            </w:pPr>
          </w:p>
          <w:p w:rsidR="008225E7" w:rsidRPr="008225E7" w:rsidRDefault="008225E7" w:rsidP="008225E7">
            <w:pPr>
              <w:pStyle w:val="aa"/>
              <w:ind w:left="-80" w:right="-87"/>
              <w:rPr>
                <w:b/>
                <w:sz w:val="18"/>
                <w:szCs w:val="18"/>
                <w:lang w:val="en-US"/>
              </w:rPr>
            </w:pPr>
            <w:r w:rsidRPr="008225E7">
              <w:rPr>
                <w:b/>
                <w:sz w:val="18"/>
                <w:szCs w:val="18"/>
                <w:lang w:val="en-US"/>
              </w:rPr>
              <w:t>X</w:t>
            </w:r>
          </w:p>
        </w:tc>
        <w:tc>
          <w:tcPr>
            <w:tcW w:w="1080"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b/>
                <w:sz w:val="18"/>
                <w:szCs w:val="18"/>
                <w:lang w:val="en-US"/>
              </w:rPr>
            </w:pPr>
          </w:p>
          <w:p w:rsidR="008225E7" w:rsidRPr="008225E7" w:rsidRDefault="008225E7" w:rsidP="008225E7">
            <w:pPr>
              <w:pStyle w:val="aa"/>
              <w:ind w:left="-80" w:right="-87"/>
              <w:rPr>
                <w:b/>
                <w:sz w:val="18"/>
                <w:szCs w:val="18"/>
                <w:lang w:val="en-US"/>
              </w:rPr>
            </w:pPr>
            <w:r w:rsidRPr="008225E7">
              <w:rPr>
                <w:b/>
                <w:sz w:val="18"/>
                <w:szCs w:val="18"/>
                <w:lang w:val="en-US"/>
              </w:rPr>
              <w:t>У</w:t>
            </w:r>
          </w:p>
        </w:tc>
        <w:tc>
          <w:tcPr>
            <w:tcW w:w="1075"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b/>
                <w:sz w:val="18"/>
                <w:szCs w:val="18"/>
                <w:lang w:val="en-US"/>
              </w:rPr>
            </w:pPr>
          </w:p>
          <w:p w:rsidR="008225E7" w:rsidRPr="008225E7" w:rsidRDefault="008225E7" w:rsidP="008225E7">
            <w:pPr>
              <w:pStyle w:val="aa"/>
              <w:ind w:left="-80" w:right="-87"/>
              <w:rPr>
                <w:b/>
                <w:sz w:val="18"/>
                <w:szCs w:val="18"/>
                <w:lang w:val="en-US"/>
              </w:rPr>
            </w:pPr>
            <w:r w:rsidRPr="008225E7">
              <w:rPr>
                <w:b/>
                <w:sz w:val="18"/>
                <w:szCs w:val="18"/>
                <w:lang w:val="en-US"/>
              </w:rPr>
              <w:t>X</w:t>
            </w:r>
          </w:p>
        </w:tc>
        <w:tc>
          <w:tcPr>
            <w:tcW w:w="1022"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b/>
                <w:sz w:val="18"/>
                <w:szCs w:val="18"/>
                <w:lang w:val="en-US"/>
              </w:rPr>
            </w:pPr>
          </w:p>
          <w:p w:rsidR="008225E7" w:rsidRPr="008225E7" w:rsidRDefault="008225E7" w:rsidP="008225E7">
            <w:pPr>
              <w:pStyle w:val="aa"/>
              <w:ind w:left="-80" w:right="-87"/>
              <w:rPr>
                <w:b/>
                <w:sz w:val="18"/>
                <w:szCs w:val="18"/>
                <w:lang w:val="en-US"/>
              </w:rPr>
            </w:pPr>
            <w:r w:rsidRPr="008225E7">
              <w:rPr>
                <w:b/>
                <w:sz w:val="18"/>
                <w:szCs w:val="18"/>
                <w:lang w:val="en-US"/>
              </w:rPr>
              <w:t>У</w:t>
            </w:r>
          </w:p>
        </w:tc>
        <w:tc>
          <w:tcPr>
            <w:tcW w:w="1531"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80" w:right="-87"/>
              <w:rPr>
                <w:b/>
                <w:sz w:val="18"/>
                <w:szCs w:val="18"/>
                <w:lang w:val="en-US"/>
              </w:rPr>
            </w:pPr>
          </w:p>
        </w:tc>
        <w:tc>
          <w:tcPr>
            <w:tcW w:w="1699"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80" w:right="-87"/>
              <w:rPr>
                <w:b/>
                <w:sz w:val="18"/>
                <w:szCs w:val="18"/>
                <w:lang w:val="en-US"/>
              </w:rPr>
            </w:pPr>
          </w:p>
        </w:tc>
        <w:tc>
          <w:tcPr>
            <w:tcW w:w="1314"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80" w:right="-87"/>
              <w:rPr>
                <w:b/>
                <w:sz w:val="18"/>
                <w:szCs w:val="18"/>
                <w:lang w:val="en-US"/>
              </w:rPr>
            </w:pPr>
          </w:p>
        </w:tc>
      </w:tr>
      <w:tr w:rsidR="008225E7" w:rsidRPr="008225E7" w:rsidTr="008225E7">
        <w:trPr>
          <w:trHeight w:val="20"/>
        </w:trPr>
        <w:tc>
          <w:tcPr>
            <w:tcW w:w="1421"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1</w:t>
            </w:r>
          </w:p>
        </w:tc>
        <w:tc>
          <w:tcPr>
            <w:tcW w:w="1075"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2</w:t>
            </w:r>
          </w:p>
        </w:tc>
        <w:tc>
          <w:tcPr>
            <w:tcW w:w="1080"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3</w:t>
            </w:r>
          </w:p>
        </w:tc>
        <w:tc>
          <w:tcPr>
            <w:tcW w:w="1075"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4</w:t>
            </w:r>
          </w:p>
        </w:tc>
        <w:tc>
          <w:tcPr>
            <w:tcW w:w="1022"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5</w:t>
            </w:r>
          </w:p>
        </w:tc>
        <w:tc>
          <w:tcPr>
            <w:tcW w:w="1531"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6</w:t>
            </w:r>
          </w:p>
        </w:tc>
        <w:tc>
          <w:tcPr>
            <w:tcW w:w="1699"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7</w:t>
            </w:r>
          </w:p>
        </w:tc>
        <w:tc>
          <w:tcPr>
            <w:tcW w:w="1314"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8</w:t>
            </w:r>
          </w:p>
        </w:tc>
      </w:tr>
      <w:tr w:rsidR="008225E7" w:rsidRPr="008225E7" w:rsidTr="008225E7">
        <w:trPr>
          <w:trHeight w:val="20"/>
        </w:trPr>
        <w:tc>
          <w:tcPr>
            <w:tcW w:w="1421"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075"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080"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075"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022"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531"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699"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314"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sz w:val="18"/>
                <w:szCs w:val="18"/>
                <w:lang w:val="en-US"/>
              </w:rPr>
            </w:pPr>
          </w:p>
        </w:tc>
      </w:tr>
      <w:tr w:rsidR="008225E7" w:rsidRPr="008225E7" w:rsidTr="008225E7">
        <w:trPr>
          <w:trHeight w:val="20"/>
        </w:trPr>
        <w:tc>
          <w:tcPr>
            <w:tcW w:w="10217" w:type="dxa"/>
            <w:gridSpan w:val="8"/>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rPr>
            </w:pPr>
            <w:r w:rsidRPr="008225E7">
              <w:rPr>
                <w:sz w:val="18"/>
                <w:szCs w:val="18"/>
              </w:rPr>
              <w:t>3. Сведения о характерных точках части (частей) границы объекта</w:t>
            </w:r>
          </w:p>
        </w:tc>
      </w:tr>
      <w:tr w:rsidR="008225E7" w:rsidRPr="008225E7" w:rsidTr="008225E7">
        <w:trPr>
          <w:trHeight w:val="20"/>
        </w:trPr>
        <w:tc>
          <w:tcPr>
            <w:tcW w:w="1421" w:type="dxa"/>
            <w:vMerge w:val="restart"/>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b/>
                <w:sz w:val="18"/>
                <w:szCs w:val="18"/>
              </w:rPr>
            </w:pPr>
          </w:p>
          <w:p w:rsidR="008225E7" w:rsidRPr="008225E7" w:rsidRDefault="008225E7" w:rsidP="008225E7">
            <w:pPr>
              <w:pStyle w:val="aa"/>
              <w:ind w:left="-80" w:right="-87"/>
              <w:rPr>
                <w:b/>
                <w:sz w:val="18"/>
                <w:szCs w:val="18"/>
              </w:rPr>
            </w:pPr>
            <w:r w:rsidRPr="008225E7">
              <w:rPr>
                <w:b/>
                <w:sz w:val="18"/>
                <w:szCs w:val="18"/>
              </w:rPr>
              <w:t>Обозначение характерных точек части границы</w:t>
            </w:r>
          </w:p>
        </w:tc>
        <w:tc>
          <w:tcPr>
            <w:tcW w:w="2155" w:type="dxa"/>
            <w:gridSpan w:val="2"/>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Существующие координаты, м</w:t>
            </w:r>
          </w:p>
        </w:tc>
        <w:tc>
          <w:tcPr>
            <w:tcW w:w="2097" w:type="dxa"/>
            <w:gridSpan w:val="2"/>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Измененные</w:t>
            </w:r>
          </w:p>
          <w:p w:rsidR="008225E7" w:rsidRPr="008225E7" w:rsidRDefault="008225E7" w:rsidP="008225E7">
            <w:pPr>
              <w:pStyle w:val="aa"/>
              <w:ind w:left="-80" w:right="-87"/>
              <w:rPr>
                <w:b/>
                <w:sz w:val="18"/>
                <w:szCs w:val="18"/>
                <w:lang w:val="en-US"/>
              </w:rPr>
            </w:pPr>
            <w:r w:rsidRPr="008225E7">
              <w:rPr>
                <w:b/>
                <w:sz w:val="18"/>
                <w:szCs w:val="18"/>
                <w:lang w:val="en-US"/>
              </w:rPr>
              <w:t>(уточненные) координаты, м</w:t>
            </w:r>
          </w:p>
        </w:tc>
        <w:tc>
          <w:tcPr>
            <w:tcW w:w="1531" w:type="dxa"/>
            <w:vMerge w:val="restart"/>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rPr>
            </w:pPr>
            <w:r w:rsidRPr="008225E7">
              <w:rPr>
                <w:b/>
                <w:sz w:val="18"/>
                <w:szCs w:val="18"/>
              </w:rPr>
              <w:t>Метод определения координат характерной точки</w:t>
            </w:r>
          </w:p>
        </w:tc>
        <w:tc>
          <w:tcPr>
            <w:tcW w:w="1699" w:type="dxa"/>
            <w:vMerge w:val="restart"/>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rPr>
            </w:pPr>
            <w:r w:rsidRPr="008225E7">
              <w:rPr>
                <w:b/>
                <w:sz w:val="18"/>
                <w:szCs w:val="18"/>
              </w:rPr>
              <w:t>Средняя квадратическая погрешность положения характерной</w:t>
            </w:r>
          </w:p>
          <w:p w:rsidR="008225E7" w:rsidRPr="008225E7" w:rsidRDefault="008225E7" w:rsidP="008225E7">
            <w:pPr>
              <w:pStyle w:val="aa"/>
              <w:ind w:left="-80" w:right="-87"/>
              <w:rPr>
                <w:b/>
                <w:sz w:val="18"/>
                <w:szCs w:val="18"/>
              </w:rPr>
            </w:pPr>
            <w:r w:rsidRPr="008225E7">
              <w:rPr>
                <w:b/>
                <w:sz w:val="18"/>
                <w:szCs w:val="18"/>
              </w:rPr>
              <w:t>точки (М(), м</w:t>
            </w:r>
          </w:p>
        </w:tc>
        <w:tc>
          <w:tcPr>
            <w:tcW w:w="1314" w:type="dxa"/>
            <w:vMerge w:val="restart"/>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rPr>
            </w:pPr>
            <w:r w:rsidRPr="008225E7">
              <w:rPr>
                <w:b/>
                <w:sz w:val="18"/>
                <w:szCs w:val="18"/>
              </w:rPr>
              <w:t>Описание обозначения точки на местности</w:t>
            </w:r>
          </w:p>
          <w:p w:rsidR="008225E7" w:rsidRPr="008225E7" w:rsidRDefault="008225E7" w:rsidP="008225E7">
            <w:pPr>
              <w:pStyle w:val="aa"/>
              <w:ind w:left="-80" w:right="-87"/>
              <w:rPr>
                <w:b/>
                <w:sz w:val="18"/>
                <w:szCs w:val="18"/>
              </w:rPr>
            </w:pPr>
            <w:r w:rsidRPr="008225E7">
              <w:rPr>
                <w:b/>
                <w:sz w:val="18"/>
                <w:szCs w:val="18"/>
              </w:rPr>
              <w:t>(при</w:t>
            </w:r>
          </w:p>
          <w:p w:rsidR="008225E7" w:rsidRPr="008225E7" w:rsidRDefault="008225E7" w:rsidP="008225E7">
            <w:pPr>
              <w:pStyle w:val="aa"/>
              <w:ind w:left="-80" w:right="-87"/>
              <w:rPr>
                <w:b/>
                <w:sz w:val="18"/>
                <w:szCs w:val="18"/>
                <w:lang w:val="en-US"/>
              </w:rPr>
            </w:pPr>
            <w:r w:rsidRPr="008225E7">
              <w:rPr>
                <w:b/>
                <w:sz w:val="18"/>
                <w:szCs w:val="18"/>
                <w:lang w:val="en-US"/>
              </w:rPr>
              <w:t>наличии)</w:t>
            </w:r>
          </w:p>
        </w:tc>
      </w:tr>
      <w:tr w:rsidR="008225E7" w:rsidRPr="008225E7" w:rsidTr="008225E7">
        <w:trPr>
          <w:trHeight w:val="20"/>
        </w:trPr>
        <w:tc>
          <w:tcPr>
            <w:tcW w:w="1421"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80" w:right="-87"/>
              <w:rPr>
                <w:b/>
                <w:sz w:val="18"/>
                <w:szCs w:val="18"/>
                <w:lang w:val="en-US"/>
              </w:rPr>
            </w:pPr>
          </w:p>
        </w:tc>
        <w:tc>
          <w:tcPr>
            <w:tcW w:w="1075"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b/>
                <w:sz w:val="18"/>
                <w:szCs w:val="18"/>
                <w:lang w:val="en-US"/>
              </w:rPr>
            </w:pPr>
          </w:p>
          <w:p w:rsidR="008225E7" w:rsidRPr="008225E7" w:rsidRDefault="008225E7" w:rsidP="008225E7">
            <w:pPr>
              <w:pStyle w:val="aa"/>
              <w:ind w:left="-80" w:right="-87"/>
              <w:rPr>
                <w:b/>
                <w:sz w:val="18"/>
                <w:szCs w:val="18"/>
                <w:lang w:val="en-US"/>
              </w:rPr>
            </w:pPr>
            <w:r w:rsidRPr="008225E7">
              <w:rPr>
                <w:b/>
                <w:sz w:val="18"/>
                <w:szCs w:val="18"/>
                <w:lang w:val="en-US"/>
              </w:rPr>
              <w:t>X</w:t>
            </w:r>
          </w:p>
        </w:tc>
        <w:tc>
          <w:tcPr>
            <w:tcW w:w="1080"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b/>
                <w:sz w:val="18"/>
                <w:szCs w:val="18"/>
                <w:lang w:val="en-US"/>
              </w:rPr>
            </w:pPr>
          </w:p>
          <w:p w:rsidR="008225E7" w:rsidRPr="008225E7" w:rsidRDefault="008225E7" w:rsidP="008225E7">
            <w:pPr>
              <w:pStyle w:val="aa"/>
              <w:ind w:left="-80" w:right="-87"/>
              <w:rPr>
                <w:b/>
                <w:sz w:val="18"/>
                <w:szCs w:val="18"/>
                <w:lang w:val="en-US"/>
              </w:rPr>
            </w:pPr>
            <w:r w:rsidRPr="008225E7">
              <w:rPr>
                <w:b/>
                <w:sz w:val="18"/>
                <w:szCs w:val="18"/>
                <w:lang w:val="en-US"/>
              </w:rPr>
              <w:t>У</w:t>
            </w:r>
          </w:p>
        </w:tc>
        <w:tc>
          <w:tcPr>
            <w:tcW w:w="1075"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b/>
                <w:sz w:val="18"/>
                <w:szCs w:val="18"/>
                <w:lang w:val="en-US"/>
              </w:rPr>
            </w:pPr>
          </w:p>
          <w:p w:rsidR="008225E7" w:rsidRPr="008225E7" w:rsidRDefault="008225E7" w:rsidP="008225E7">
            <w:pPr>
              <w:pStyle w:val="aa"/>
              <w:ind w:left="-80" w:right="-87"/>
              <w:rPr>
                <w:b/>
                <w:sz w:val="18"/>
                <w:szCs w:val="18"/>
                <w:lang w:val="en-US"/>
              </w:rPr>
            </w:pPr>
            <w:r w:rsidRPr="008225E7">
              <w:rPr>
                <w:b/>
                <w:sz w:val="18"/>
                <w:szCs w:val="18"/>
                <w:lang w:val="en-US"/>
              </w:rPr>
              <w:t>X</w:t>
            </w:r>
          </w:p>
        </w:tc>
        <w:tc>
          <w:tcPr>
            <w:tcW w:w="1022"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b/>
                <w:sz w:val="18"/>
                <w:szCs w:val="18"/>
                <w:lang w:val="en-US"/>
              </w:rPr>
            </w:pPr>
          </w:p>
          <w:p w:rsidR="008225E7" w:rsidRPr="008225E7" w:rsidRDefault="008225E7" w:rsidP="008225E7">
            <w:pPr>
              <w:pStyle w:val="aa"/>
              <w:ind w:left="-80" w:right="-87"/>
              <w:rPr>
                <w:b/>
                <w:sz w:val="18"/>
                <w:szCs w:val="18"/>
                <w:lang w:val="en-US"/>
              </w:rPr>
            </w:pPr>
            <w:r w:rsidRPr="008225E7">
              <w:rPr>
                <w:b/>
                <w:sz w:val="18"/>
                <w:szCs w:val="18"/>
                <w:lang w:val="en-US"/>
              </w:rPr>
              <w:t>У</w:t>
            </w:r>
          </w:p>
        </w:tc>
        <w:tc>
          <w:tcPr>
            <w:tcW w:w="1531"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80" w:right="-87"/>
              <w:rPr>
                <w:b/>
                <w:sz w:val="18"/>
                <w:szCs w:val="18"/>
                <w:lang w:val="en-US"/>
              </w:rPr>
            </w:pPr>
          </w:p>
        </w:tc>
        <w:tc>
          <w:tcPr>
            <w:tcW w:w="1699"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80" w:right="-87"/>
              <w:rPr>
                <w:b/>
                <w:sz w:val="18"/>
                <w:szCs w:val="18"/>
                <w:lang w:val="en-US"/>
              </w:rPr>
            </w:pPr>
          </w:p>
        </w:tc>
        <w:tc>
          <w:tcPr>
            <w:tcW w:w="1314" w:type="dxa"/>
            <w:vMerge/>
            <w:tcBorders>
              <w:top w:val="single" w:sz="4" w:space="0" w:color="000000"/>
              <w:left w:val="single" w:sz="4" w:space="0" w:color="000000"/>
              <w:bottom w:val="single" w:sz="4" w:space="0" w:color="000000"/>
              <w:right w:val="single" w:sz="4" w:space="0" w:color="000000"/>
            </w:tcBorders>
            <w:vAlign w:val="center"/>
            <w:hideMark/>
          </w:tcPr>
          <w:p w:rsidR="008225E7" w:rsidRPr="008225E7" w:rsidRDefault="008225E7" w:rsidP="008225E7">
            <w:pPr>
              <w:pStyle w:val="aa"/>
              <w:ind w:left="-80" w:right="-87"/>
              <w:rPr>
                <w:b/>
                <w:sz w:val="18"/>
                <w:szCs w:val="18"/>
                <w:lang w:val="en-US"/>
              </w:rPr>
            </w:pPr>
          </w:p>
        </w:tc>
      </w:tr>
      <w:tr w:rsidR="008225E7" w:rsidRPr="008225E7" w:rsidTr="008225E7">
        <w:trPr>
          <w:trHeight w:val="20"/>
        </w:trPr>
        <w:tc>
          <w:tcPr>
            <w:tcW w:w="1421"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1</w:t>
            </w:r>
          </w:p>
        </w:tc>
        <w:tc>
          <w:tcPr>
            <w:tcW w:w="1075"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2</w:t>
            </w:r>
          </w:p>
        </w:tc>
        <w:tc>
          <w:tcPr>
            <w:tcW w:w="1080"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3</w:t>
            </w:r>
          </w:p>
        </w:tc>
        <w:tc>
          <w:tcPr>
            <w:tcW w:w="1075"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4</w:t>
            </w:r>
          </w:p>
        </w:tc>
        <w:tc>
          <w:tcPr>
            <w:tcW w:w="1022"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5</w:t>
            </w:r>
          </w:p>
        </w:tc>
        <w:tc>
          <w:tcPr>
            <w:tcW w:w="1531"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6</w:t>
            </w:r>
          </w:p>
        </w:tc>
        <w:tc>
          <w:tcPr>
            <w:tcW w:w="3013" w:type="dxa"/>
            <w:gridSpan w:val="2"/>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b/>
                <w:sz w:val="18"/>
                <w:szCs w:val="18"/>
                <w:lang w:val="en-US"/>
              </w:rPr>
            </w:pPr>
            <w:r w:rsidRPr="008225E7">
              <w:rPr>
                <w:b/>
                <w:sz w:val="18"/>
                <w:szCs w:val="18"/>
                <w:lang w:val="en-US"/>
              </w:rPr>
              <w:t>7</w:t>
            </w:r>
            <w:r w:rsidRPr="008225E7">
              <w:rPr>
                <w:b/>
                <w:sz w:val="18"/>
                <w:szCs w:val="18"/>
                <w:lang w:val="en-US"/>
              </w:rPr>
              <w:tab/>
              <w:t>8</w:t>
            </w:r>
          </w:p>
        </w:tc>
      </w:tr>
      <w:tr w:rsidR="008225E7" w:rsidRPr="008225E7" w:rsidTr="008225E7">
        <w:trPr>
          <w:trHeight w:val="20"/>
        </w:trPr>
        <w:tc>
          <w:tcPr>
            <w:tcW w:w="1421"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075"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080"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075"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022"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531"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699" w:type="dxa"/>
            <w:tcBorders>
              <w:top w:val="single" w:sz="4" w:space="0" w:color="000000"/>
              <w:left w:val="single" w:sz="4" w:space="0" w:color="000000"/>
              <w:bottom w:val="single" w:sz="4" w:space="0" w:color="000000"/>
              <w:right w:val="single" w:sz="4" w:space="0" w:color="000000"/>
            </w:tcBorders>
            <w:hideMark/>
          </w:tcPr>
          <w:p w:rsidR="008225E7" w:rsidRPr="008225E7" w:rsidRDefault="008225E7" w:rsidP="008225E7">
            <w:pPr>
              <w:pStyle w:val="aa"/>
              <w:ind w:left="-80" w:right="-87"/>
              <w:rPr>
                <w:sz w:val="18"/>
                <w:szCs w:val="18"/>
                <w:lang w:val="en-US"/>
              </w:rPr>
            </w:pPr>
            <w:r w:rsidRPr="008225E7">
              <w:rPr>
                <w:sz w:val="18"/>
                <w:szCs w:val="18"/>
                <w:lang w:val="en-US"/>
              </w:rPr>
              <w:t>-</w:t>
            </w:r>
          </w:p>
        </w:tc>
        <w:tc>
          <w:tcPr>
            <w:tcW w:w="1314" w:type="dxa"/>
            <w:tcBorders>
              <w:top w:val="single" w:sz="4" w:space="0" w:color="000000"/>
              <w:left w:val="single" w:sz="4" w:space="0" w:color="000000"/>
              <w:bottom w:val="single" w:sz="4" w:space="0" w:color="000000"/>
              <w:right w:val="single" w:sz="4" w:space="0" w:color="000000"/>
            </w:tcBorders>
          </w:tcPr>
          <w:p w:rsidR="008225E7" w:rsidRPr="008225E7" w:rsidRDefault="008225E7" w:rsidP="008225E7">
            <w:pPr>
              <w:pStyle w:val="aa"/>
              <w:ind w:left="-80" w:right="-87"/>
              <w:rPr>
                <w:sz w:val="18"/>
                <w:szCs w:val="18"/>
                <w:lang w:val="en-US"/>
              </w:rPr>
            </w:pPr>
          </w:p>
        </w:tc>
      </w:tr>
    </w:tbl>
    <w:p w:rsidR="008225E7" w:rsidRDefault="008225E7" w:rsidP="008A14F4">
      <w:pPr>
        <w:pStyle w:val="aa"/>
        <w:widowControl w:val="0"/>
        <w:ind w:left="40" w:right="142"/>
        <w:rPr>
          <w:sz w:val="18"/>
          <w:szCs w:val="18"/>
        </w:rPr>
      </w:pPr>
    </w:p>
    <w:p w:rsidR="008225E7" w:rsidRDefault="008225E7" w:rsidP="008A14F4">
      <w:pPr>
        <w:pStyle w:val="aa"/>
        <w:widowControl w:val="0"/>
        <w:ind w:left="40" w:right="142"/>
        <w:rPr>
          <w:sz w:val="18"/>
          <w:szCs w:val="18"/>
        </w:rPr>
      </w:pPr>
    </w:p>
    <w:p w:rsidR="006305D2" w:rsidRDefault="007314C3" w:rsidP="007314C3">
      <w:pPr>
        <w:pStyle w:val="aa"/>
        <w:widowControl w:val="0"/>
        <w:ind w:left="40" w:right="142"/>
        <w:jc w:val="center"/>
        <w:rPr>
          <w:sz w:val="18"/>
          <w:szCs w:val="18"/>
        </w:rPr>
      </w:pPr>
      <w:r>
        <w:rPr>
          <w:noProof/>
          <w:lang w:eastAsia="ru-RU"/>
        </w:rPr>
        <w:drawing>
          <wp:inline distT="0" distB="0" distL="0" distR="0" wp14:anchorId="235BB087" wp14:editId="1F8BCCA5">
            <wp:extent cx="3712271" cy="2910178"/>
            <wp:effectExtent l="0" t="0" r="2540" b="5080"/>
            <wp:docPr id="3982" name="Рисунок 3982"/>
            <wp:cNvGraphicFramePr/>
            <a:graphic xmlns:a="http://schemas.openxmlformats.org/drawingml/2006/main">
              <a:graphicData uri="http://schemas.openxmlformats.org/drawingml/2006/picture">
                <pic:pic xmlns:pic="http://schemas.openxmlformats.org/drawingml/2006/picture">
                  <pic:nvPicPr>
                    <pic:cNvPr id="3982" name="Рисунок 398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49023" cy="2938989"/>
                    </a:xfrm>
                    <a:prstGeom prst="rect">
                      <a:avLst/>
                    </a:prstGeom>
                    <a:noFill/>
                    <a:ln>
                      <a:noFill/>
                    </a:ln>
                  </pic:spPr>
                </pic:pic>
              </a:graphicData>
            </a:graphic>
          </wp:inline>
        </w:drawing>
      </w:r>
    </w:p>
    <w:p w:rsidR="007314C3" w:rsidRDefault="007314C3" w:rsidP="008A14F4">
      <w:pPr>
        <w:pStyle w:val="aa"/>
        <w:widowControl w:val="0"/>
        <w:ind w:left="40" w:right="142"/>
        <w:rPr>
          <w:sz w:val="18"/>
          <w:szCs w:val="18"/>
        </w:rPr>
      </w:pPr>
    </w:p>
    <w:p w:rsidR="007314C3" w:rsidRDefault="007314C3" w:rsidP="007314C3">
      <w:pPr>
        <w:pStyle w:val="aa"/>
        <w:widowControl w:val="0"/>
        <w:ind w:left="40" w:right="142"/>
        <w:jc w:val="center"/>
        <w:rPr>
          <w:sz w:val="18"/>
          <w:szCs w:val="18"/>
        </w:rPr>
      </w:pPr>
      <w:r>
        <w:rPr>
          <w:noProof/>
          <w:lang w:eastAsia="ru-RU"/>
        </w:rPr>
        <w:lastRenderedPageBreak/>
        <w:drawing>
          <wp:inline distT="0" distB="0" distL="0" distR="0" wp14:anchorId="292E84B9" wp14:editId="26C012BC">
            <wp:extent cx="3575437" cy="3180522"/>
            <wp:effectExtent l="0" t="0" r="6350" b="1270"/>
            <wp:docPr id="3983" name="Рисунок 3983"/>
            <wp:cNvGraphicFramePr/>
            <a:graphic xmlns:a="http://schemas.openxmlformats.org/drawingml/2006/main">
              <a:graphicData uri="http://schemas.openxmlformats.org/drawingml/2006/picture">
                <pic:pic xmlns:pic="http://schemas.openxmlformats.org/drawingml/2006/picture">
                  <pic:nvPicPr>
                    <pic:cNvPr id="3983" name="Рисунок 398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2312" cy="3195533"/>
                    </a:xfrm>
                    <a:prstGeom prst="rect">
                      <a:avLst/>
                    </a:prstGeom>
                    <a:noFill/>
                    <a:ln>
                      <a:noFill/>
                    </a:ln>
                  </pic:spPr>
                </pic:pic>
              </a:graphicData>
            </a:graphic>
          </wp:inline>
        </w:drawing>
      </w:r>
    </w:p>
    <w:p w:rsidR="007314C3" w:rsidRDefault="007314C3" w:rsidP="008A14F4">
      <w:pPr>
        <w:pStyle w:val="aa"/>
        <w:widowControl w:val="0"/>
        <w:ind w:left="40" w:right="142"/>
        <w:rPr>
          <w:sz w:val="18"/>
          <w:szCs w:val="18"/>
        </w:rPr>
      </w:pPr>
    </w:p>
    <w:p w:rsidR="007314C3" w:rsidRDefault="007314C3" w:rsidP="007314C3">
      <w:pPr>
        <w:pStyle w:val="aa"/>
        <w:widowControl w:val="0"/>
        <w:ind w:left="40" w:right="142"/>
        <w:jc w:val="center"/>
        <w:rPr>
          <w:sz w:val="18"/>
          <w:szCs w:val="18"/>
        </w:rPr>
      </w:pPr>
      <w:r>
        <w:rPr>
          <w:noProof/>
          <w:lang w:eastAsia="ru-RU"/>
        </w:rPr>
        <w:drawing>
          <wp:inline distT="0" distB="0" distL="0" distR="0" wp14:anchorId="7E328155" wp14:editId="60148F23">
            <wp:extent cx="3964996" cy="4182386"/>
            <wp:effectExtent l="0" t="0" r="0" b="8890"/>
            <wp:docPr id="3984" name="Рисунок 3984"/>
            <wp:cNvGraphicFramePr/>
            <a:graphic xmlns:a="http://schemas.openxmlformats.org/drawingml/2006/main">
              <a:graphicData uri="http://schemas.openxmlformats.org/drawingml/2006/picture">
                <pic:pic xmlns:pic="http://schemas.openxmlformats.org/drawingml/2006/picture">
                  <pic:nvPicPr>
                    <pic:cNvPr id="3984" name="Рисунок 3984"/>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96691" cy="4215819"/>
                    </a:xfrm>
                    <a:prstGeom prst="rect">
                      <a:avLst/>
                    </a:prstGeom>
                    <a:noFill/>
                    <a:ln>
                      <a:noFill/>
                    </a:ln>
                  </pic:spPr>
                </pic:pic>
              </a:graphicData>
            </a:graphic>
          </wp:inline>
        </w:drawing>
      </w:r>
    </w:p>
    <w:p w:rsidR="007314C3" w:rsidRDefault="007314C3" w:rsidP="008A14F4">
      <w:pPr>
        <w:pStyle w:val="aa"/>
        <w:widowControl w:val="0"/>
        <w:ind w:left="40" w:right="142"/>
        <w:rPr>
          <w:sz w:val="18"/>
          <w:szCs w:val="18"/>
        </w:rPr>
      </w:pPr>
    </w:p>
    <w:p w:rsidR="007314C3" w:rsidRDefault="00250A58" w:rsidP="00250A58">
      <w:pPr>
        <w:pStyle w:val="aa"/>
        <w:widowControl w:val="0"/>
        <w:ind w:left="40" w:right="142"/>
        <w:jc w:val="center"/>
        <w:rPr>
          <w:sz w:val="18"/>
          <w:szCs w:val="18"/>
        </w:rPr>
      </w:pPr>
      <w:r>
        <w:rPr>
          <w:noProof/>
          <w:lang w:eastAsia="ru-RU"/>
        </w:rPr>
        <w:lastRenderedPageBreak/>
        <w:drawing>
          <wp:inline distT="0" distB="0" distL="0" distR="0" wp14:anchorId="1D1D3834" wp14:editId="335B7C61">
            <wp:extent cx="3972919" cy="4850296"/>
            <wp:effectExtent l="0" t="0" r="8890" b="7620"/>
            <wp:docPr id="3985" name="Рисунок 3985"/>
            <wp:cNvGraphicFramePr/>
            <a:graphic xmlns:a="http://schemas.openxmlformats.org/drawingml/2006/main">
              <a:graphicData uri="http://schemas.openxmlformats.org/drawingml/2006/picture">
                <pic:pic xmlns:pic="http://schemas.openxmlformats.org/drawingml/2006/picture">
                  <pic:nvPicPr>
                    <pic:cNvPr id="3985" name="Рисунок 3985"/>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9610" cy="4870672"/>
                    </a:xfrm>
                    <a:prstGeom prst="rect">
                      <a:avLst/>
                    </a:prstGeom>
                    <a:noFill/>
                    <a:ln>
                      <a:noFill/>
                    </a:ln>
                  </pic:spPr>
                </pic:pic>
              </a:graphicData>
            </a:graphic>
          </wp:inline>
        </w:drawing>
      </w:r>
    </w:p>
    <w:p w:rsidR="007314C3" w:rsidRDefault="007314C3" w:rsidP="008A14F4">
      <w:pPr>
        <w:pStyle w:val="aa"/>
        <w:widowControl w:val="0"/>
        <w:ind w:left="40" w:right="142"/>
        <w:rPr>
          <w:sz w:val="18"/>
          <w:szCs w:val="18"/>
        </w:rPr>
      </w:pPr>
    </w:p>
    <w:p w:rsidR="007314C3" w:rsidRDefault="007314C3" w:rsidP="008A14F4">
      <w:pPr>
        <w:pStyle w:val="aa"/>
        <w:widowControl w:val="0"/>
        <w:ind w:left="40" w:right="142"/>
        <w:rPr>
          <w:sz w:val="18"/>
          <w:szCs w:val="18"/>
        </w:rPr>
      </w:pPr>
    </w:p>
    <w:p w:rsidR="007314C3" w:rsidRDefault="00B11089" w:rsidP="00B11089">
      <w:pPr>
        <w:pStyle w:val="aa"/>
        <w:widowControl w:val="0"/>
        <w:ind w:left="40" w:right="142"/>
        <w:jc w:val="center"/>
        <w:rPr>
          <w:sz w:val="18"/>
          <w:szCs w:val="18"/>
        </w:rPr>
      </w:pPr>
      <w:r>
        <w:rPr>
          <w:noProof/>
          <w:lang w:eastAsia="ru-RU"/>
        </w:rPr>
        <w:drawing>
          <wp:inline distT="0" distB="0" distL="0" distR="0" wp14:anchorId="1731C9EF" wp14:editId="215877C8">
            <wp:extent cx="3949645" cy="4285753"/>
            <wp:effectExtent l="0" t="0" r="0" b="635"/>
            <wp:docPr id="3987" name="Рисунок 3987"/>
            <wp:cNvGraphicFramePr/>
            <a:graphic xmlns:a="http://schemas.openxmlformats.org/drawingml/2006/main">
              <a:graphicData uri="http://schemas.openxmlformats.org/drawingml/2006/picture">
                <pic:pic xmlns:pic="http://schemas.openxmlformats.org/drawingml/2006/picture">
                  <pic:nvPicPr>
                    <pic:cNvPr id="3987" name="Рисунок 39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2983" cy="4300226"/>
                    </a:xfrm>
                    <a:prstGeom prst="rect">
                      <a:avLst/>
                    </a:prstGeom>
                    <a:noFill/>
                    <a:ln>
                      <a:noFill/>
                    </a:ln>
                  </pic:spPr>
                </pic:pic>
              </a:graphicData>
            </a:graphic>
          </wp:inline>
        </w:drawing>
      </w:r>
    </w:p>
    <w:p w:rsidR="007314C3" w:rsidRDefault="007314C3" w:rsidP="008A14F4">
      <w:pPr>
        <w:pStyle w:val="aa"/>
        <w:widowControl w:val="0"/>
        <w:ind w:left="40" w:right="142"/>
        <w:rPr>
          <w:sz w:val="18"/>
          <w:szCs w:val="18"/>
        </w:rPr>
      </w:pPr>
    </w:p>
    <w:p w:rsidR="007314C3" w:rsidRDefault="00B11089" w:rsidP="00B11089">
      <w:pPr>
        <w:pStyle w:val="aa"/>
        <w:widowControl w:val="0"/>
        <w:ind w:left="40" w:right="142"/>
        <w:jc w:val="center"/>
        <w:rPr>
          <w:sz w:val="18"/>
          <w:szCs w:val="18"/>
        </w:rPr>
      </w:pPr>
      <w:r>
        <w:rPr>
          <w:noProof/>
          <w:lang w:eastAsia="ru-RU"/>
        </w:rPr>
        <w:lastRenderedPageBreak/>
        <w:drawing>
          <wp:inline distT="0" distB="0" distL="0" distR="0" wp14:anchorId="2CC4D422" wp14:editId="3A4C2D3D">
            <wp:extent cx="3981395" cy="4882100"/>
            <wp:effectExtent l="0" t="0" r="635" b="0"/>
            <wp:docPr id="3988" name="Рисунок 3988"/>
            <wp:cNvGraphicFramePr/>
            <a:graphic xmlns:a="http://schemas.openxmlformats.org/drawingml/2006/main">
              <a:graphicData uri="http://schemas.openxmlformats.org/drawingml/2006/picture">
                <pic:pic xmlns:pic="http://schemas.openxmlformats.org/drawingml/2006/picture">
                  <pic:nvPicPr>
                    <pic:cNvPr id="3988" name="Рисунок 3988"/>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90645" cy="4893443"/>
                    </a:xfrm>
                    <a:prstGeom prst="rect">
                      <a:avLst/>
                    </a:prstGeom>
                    <a:noFill/>
                    <a:ln>
                      <a:noFill/>
                    </a:ln>
                  </pic:spPr>
                </pic:pic>
              </a:graphicData>
            </a:graphic>
          </wp:inline>
        </w:drawing>
      </w:r>
    </w:p>
    <w:p w:rsidR="007314C3" w:rsidRDefault="007314C3" w:rsidP="008A14F4">
      <w:pPr>
        <w:pStyle w:val="aa"/>
        <w:widowControl w:val="0"/>
        <w:ind w:left="40" w:right="142"/>
        <w:rPr>
          <w:sz w:val="18"/>
          <w:szCs w:val="18"/>
        </w:rPr>
      </w:pPr>
    </w:p>
    <w:p w:rsidR="007314C3" w:rsidRDefault="00B11089" w:rsidP="00B11089">
      <w:pPr>
        <w:pStyle w:val="aa"/>
        <w:widowControl w:val="0"/>
        <w:ind w:left="40" w:right="142"/>
        <w:jc w:val="center"/>
        <w:rPr>
          <w:sz w:val="18"/>
          <w:szCs w:val="18"/>
        </w:rPr>
      </w:pPr>
      <w:r>
        <w:rPr>
          <w:noProof/>
          <w:lang w:eastAsia="ru-RU"/>
        </w:rPr>
        <w:drawing>
          <wp:inline distT="0" distB="0" distL="0" distR="0" wp14:anchorId="03F78BB1" wp14:editId="5E74009E">
            <wp:extent cx="4880251" cy="4579951"/>
            <wp:effectExtent l="0" t="0" r="0" b="0"/>
            <wp:docPr id="3989" name="Рисунок 3989"/>
            <wp:cNvGraphicFramePr/>
            <a:graphic xmlns:a="http://schemas.openxmlformats.org/drawingml/2006/main">
              <a:graphicData uri="http://schemas.openxmlformats.org/drawingml/2006/picture">
                <pic:pic xmlns:pic="http://schemas.openxmlformats.org/drawingml/2006/picture">
                  <pic:nvPicPr>
                    <pic:cNvPr id="3989" name="Рисунок 3989"/>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84802" cy="4584222"/>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lastRenderedPageBreak/>
        <w:drawing>
          <wp:inline distT="0" distB="0" distL="0" distR="0" wp14:anchorId="2817C09B" wp14:editId="123E6D80">
            <wp:extent cx="4259761" cy="4754880"/>
            <wp:effectExtent l="0" t="0" r="7620" b="7620"/>
            <wp:docPr id="3990" name="Рисунок 3990"/>
            <wp:cNvGraphicFramePr/>
            <a:graphic xmlns:a="http://schemas.openxmlformats.org/drawingml/2006/main">
              <a:graphicData uri="http://schemas.openxmlformats.org/drawingml/2006/picture">
                <pic:pic xmlns:pic="http://schemas.openxmlformats.org/drawingml/2006/picture">
                  <pic:nvPicPr>
                    <pic:cNvPr id="3990" name="Рисунок 3990"/>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67797" cy="4763850"/>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5BE6C6E0" wp14:editId="207B6CEE">
            <wp:extent cx="4386369" cy="4595854"/>
            <wp:effectExtent l="0" t="0" r="0" b="0"/>
            <wp:docPr id="3991" name="Рисунок 3991"/>
            <wp:cNvGraphicFramePr/>
            <a:graphic xmlns:a="http://schemas.openxmlformats.org/drawingml/2006/main">
              <a:graphicData uri="http://schemas.openxmlformats.org/drawingml/2006/picture">
                <pic:pic xmlns:pic="http://schemas.openxmlformats.org/drawingml/2006/picture">
                  <pic:nvPicPr>
                    <pic:cNvPr id="3991" name="Рисунок 399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9048" cy="4609139"/>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lastRenderedPageBreak/>
        <w:drawing>
          <wp:inline distT="0" distB="0" distL="0" distR="0" wp14:anchorId="156A69AE" wp14:editId="7181874C">
            <wp:extent cx="4108478" cy="4468633"/>
            <wp:effectExtent l="0" t="0" r="6350" b="8255"/>
            <wp:docPr id="3992" name="Рисунок 3992"/>
            <wp:cNvGraphicFramePr/>
            <a:graphic xmlns:a="http://schemas.openxmlformats.org/drawingml/2006/main">
              <a:graphicData uri="http://schemas.openxmlformats.org/drawingml/2006/picture">
                <pic:pic xmlns:pic="http://schemas.openxmlformats.org/drawingml/2006/picture">
                  <pic:nvPicPr>
                    <pic:cNvPr id="3992" name="Рисунок 3992"/>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16426" cy="4477278"/>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7314C3" w:rsidRDefault="00B11089" w:rsidP="00B11089">
      <w:pPr>
        <w:pStyle w:val="aa"/>
        <w:widowControl w:val="0"/>
        <w:ind w:left="40" w:right="142"/>
        <w:jc w:val="center"/>
        <w:rPr>
          <w:sz w:val="18"/>
          <w:szCs w:val="18"/>
        </w:rPr>
      </w:pPr>
      <w:r>
        <w:rPr>
          <w:noProof/>
          <w:lang w:eastAsia="ru-RU"/>
        </w:rPr>
        <w:drawing>
          <wp:inline distT="0" distB="0" distL="0" distR="0" wp14:anchorId="0DFBC93A" wp14:editId="740B8F12">
            <wp:extent cx="4371368" cy="4786685"/>
            <wp:effectExtent l="0" t="0" r="0" b="0"/>
            <wp:docPr id="3993" name="Рисунок 3993"/>
            <wp:cNvGraphicFramePr/>
            <a:graphic xmlns:a="http://schemas.openxmlformats.org/drawingml/2006/main">
              <a:graphicData uri="http://schemas.openxmlformats.org/drawingml/2006/picture">
                <pic:pic xmlns:pic="http://schemas.openxmlformats.org/drawingml/2006/picture">
                  <pic:nvPicPr>
                    <pic:cNvPr id="3993" name="Рисунок 3993"/>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73977" cy="4789542"/>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lastRenderedPageBreak/>
        <w:drawing>
          <wp:inline distT="0" distB="0" distL="0" distR="0" wp14:anchorId="7AA21B20" wp14:editId="2D2A34BC">
            <wp:extent cx="4044343" cy="4397071"/>
            <wp:effectExtent l="0" t="0" r="0" b="3810"/>
            <wp:docPr id="3994" name="Рисунок 3994"/>
            <wp:cNvGraphicFramePr/>
            <a:graphic xmlns:a="http://schemas.openxmlformats.org/drawingml/2006/main">
              <a:graphicData uri="http://schemas.openxmlformats.org/drawingml/2006/picture">
                <pic:pic xmlns:pic="http://schemas.openxmlformats.org/drawingml/2006/picture">
                  <pic:nvPicPr>
                    <pic:cNvPr id="3994" name="Рисунок 3994"/>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54643" cy="4408269"/>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7231F672" wp14:editId="024A6340">
            <wp:extent cx="4108335" cy="4993419"/>
            <wp:effectExtent l="0" t="0" r="6985" b="0"/>
            <wp:docPr id="3995" name="Рисунок 3995"/>
            <wp:cNvGraphicFramePr/>
            <a:graphic xmlns:a="http://schemas.openxmlformats.org/drawingml/2006/main">
              <a:graphicData uri="http://schemas.openxmlformats.org/drawingml/2006/picture">
                <pic:pic xmlns:pic="http://schemas.openxmlformats.org/drawingml/2006/picture">
                  <pic:nvPicPr>
                    <pic:cNvPr id="3995" name="Рисунок 3995"/>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25714" cy="5014542"/>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lastRenderedPageBreak/>
        <w:drawing>
          <wp:inline distT="0" distB="0" distL="0" distR="0" wp14:anchorId="323E8372" wp14:editId="3D19BED6">
            <wp:extent cx="4251972" cy="4309607"/>
            <wp:effectExtent l="0" t="0" r="0" b="0"/>
            <wp:docPr id="3996" name="Рисунок 3996"/>
            <wp:cNvGraphicFramePr/>
            <a:graphic xmlns:a="http://schemas.openxmlformats.org/drawingml/2006/main">
              <a:graphicData uri="http://schemas.openxmlformats.org/drawingml/2006/picture">
                <pic:pic xmlns:pic="http://schemas.openxmlformats.org/drawingml/2006/picture">
                  <pic:nvPicPr>
                    <pic:cNvPr id="3996" name="Рисунок 3996"/>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61088" cy="4318847"/>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1BE9D818" wp14:editId="161D7884">
            <wp:extent cx="6164995" cy="3967700"/>
            <wp:effectExtent l="0" t="0" r="7620" b="0"/>
            <wp:docPr id="3998" name="Рисунок 3998"/>
            <wp:cNvGraphicFramePr/>
            <a:graphic xmlns:a="http://schemas.openxmlformats.org/drawingml/2006/main">
              <a:graphicData uri="http://schemas.openxmlformats.org/drawingml/2006/picture">
                <pic:pic xmlns:pic="http://schemas.openxmlformats.org/drawingml/2006/picture">
                  <pic:nvPicPr>
                    <pic:cNvPr id="3998" name="Рисунок 3998"/>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73570" cy="3973218"/>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lastRenderedPageBreak/>
        <w:drawing>
          <wp:inline distT="0" distB="0" distL="0" distR="0" wp14:anchorId="51900BE3" wp14:editId="0ACBA2A9">
            <wp:extent cx="5126538" cy="5454594"/>
            <wp:effectExtent l="0" t="0" r="0" b="0"/>
            <wp:docPr id="3999" name="Рисунок 3999"/>
            <wp:cNvGraphicFramePr/>
            <a:graphic xmlns:a="http://schemas.openxmlformats.org/drawingml/2006/main">
              <a:graphicData uri="http://schemas.openxmlformats.org/drawingml/2006/picture">
                <pic:pic xmlns:pic="http://schemas.openxmlformats.org/drawingml/2006/picture">
                  <pic:nvPicPr>
                    <pic:cNvPr id="3999" name="Рисунок 3999"/>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34185" cy="5462731"/>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4DA7A906" wp14:editId="1149D368">
            <wp:extent cx="6124492" cy="3880236"/>
            <wp:effectExtent l="0" t="0" r="0" b="6350"/>
            <wp:docPr id="4001" name="Рисунок 4001"/>
            <wp:cNvGraphicFramePr/>
            <a:graphic xmlns:a="http://schemas.openxmlformats.org/drawingml/2006/main">
              <a:graphicData uri="http://schemas.openxmlformats.org/drawingml/2006/picture">
                <pic:pic xmlns:pic="http://schemas.openxmlformats.org/drawingml/2006/picture">
                  <pic:nvPicPr>
                    <pic:cNvPr id="4001" name="Рисунок 400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39982" cy="3890050"/>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lastRenderedPageBreak/>
        <w:drawing>
          <wp:inline distT="0" distB="0" distL="0" distR="0" wp14:anchorId="3A0856CA" wp14:editId="40523D2D">
            <wp:extent cx="4887799" cy="5041127"/>
            <wp:effectExtent l="0" t="0" r="8255" b="7620"/>
            <wp:docPr id="4002" name="Рисунок 4002"/>
            <wp:cNvGraphicFramePr/>
            <a:graphic xmlns:a="http://schemas.openxmlformats.org/drawingml/2006/main">
              <a:graphicData uri="http://schemas.openxmlformats.org/drawingml/2006/picture">
                <pic:pic xmlns:pic="http://schemas.openxmlformats.org/drawingml/2006/picture">
                  <pic:nvPicPr>
                    <pic:cNvPr id="4002" name="Рисунок 4002"/>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8267" cy="5051923"/>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7CBCA864" wp14:editId="2BF2A61F">
            <wp:extent cx="4005608" cy="4564048"/>
            <wp:effectExtent l="0" t="0" r="0" b="8255"/>
            <wp:docPr id="4003" name="Рисунок 4003"/>
            <wp:cNvGraphicFramePr/>
            <a:graphic xmlns:a="http://schemas.openxmlformats.org/drawingml/2006/main">
              <a:graphicData uri="http://schemas.openxmlformats.org/drawingml/2006/picture">
                <pic:pic xmlns:pic="http://schemas.openxmlformats.org/drawingml/2006/picture">
                  <pic:nvPicPr>
                    <pic:cNvPr id="4003" name="Рисунок 4003"/>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11637" cy="4570917"/>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3C3445BC" wp14:editId="6687EF01">
            <wp:extent cx="4187825" cy="4969565"/>
            <wp:effectExtent l="0" t="0" r="3175" b="2540"/>
            <wp:docPr id="4004" name="Рисунок 4004"/>
            <wp:cNvGraphicFramePr/>
            <a:graphic xmlns:a="http://schemas.openxmlformats.org/drawingml/2006/main">
              <a:graphicData uri="http://schemas.openxmlformats.org/drawingml/2006/picture">
                <pic:pic xmlns:pic="http://schemas.openxmlformats.org/drawingml/2006/picture">
                  <pic:nvPicPr>
                    <pic:cNvPr id="4004" name="Рисунок 4004"/>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95721" cy="4978935"/>
                    </a:xfrm>
                    <a:prstGeom prst="rect">
                      <a:avLst/>
                    </a:prstGeom>
                    <a:noFill/>
                    <a:ln>
                      <a:noFill/>
                    </a:ln>
                  </pic:spPr>
                </pic:pic>
              </a:graphicData>
            </a:graphic>
          </wp:inline>
        </w:drawing>
      </w:r>
    </w:p>
    <w:p w:rsidR="00B11089" w:rsidRDefault="00B11089" w:rsidP="00B11089">
      <w:pPr>
        <w:pStyle w:val="aa"/>
        <w:widowControl w:val="0"/>
        <w:ind w:left="40" w:right="142"/>
        <w:jc w:val="center"/>
        <w:rPr>
          <w:sz w:val="18"/>
          <w:szCs w:val="18"/>
        </w:rPr>
      </w:pPr>
      <w:r>
        <w:rPr>
          <w:noProof/>
          <w:lang w:eastAsia="ru-RU"/>
        </w:rPr>
        <w:drawing>
          <wp:inline distT="0" distB="0" distL="0" distR="0" wp14:anchorId="708B8607" wp14:editId="5D44119E">
            <wp:extent cx="4522442" cy="4476584"/>
            <wp:effectExtent l="0" t="0" r="0" b="635"/>
            <wp:docPr id="4005" name="Рисунок 4005"/>
            <wp:cNvGraphicFramePr/>
            <a:graphic xmlns:a="http://schemas.openxmlformats.org/drawingml/2006/main">
              <a:graphicData uri="http://schemas.openxmlformats.org/drawingml/2006/picture">
                <pic:pic xmlns:pic="http://schemas.openxmlformats.org/drawingml/2006/picture">
                  <pic:nvPicPr>
                    <pic:cNvPr id="4005" name="Рисунок 4005"/>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30221" cy="4484284"/>
                    </a:xfrm>
                    <a:prstGeom prst="rect">
                      <a:avLst/>
                    </a:prstGeom>
                    <a:noFill/>
                    <a:ln>
                      <a:noFill/>
                    </a:ln>
                  </pic:spPr>
                </pic:pic>
              </a:graphicData>
            </a:graphic>
          </wp:inline>
        </w:drawing>
      </w:r>
    </w:p>
    <w:p w:rsidR="00B11089" w:rsidRDefault="00B11089" w:rsidP="00B11089">
      <w:pPr>
        <w:pStyle w:val="aa"/>
        <w:widowControl w:val="0"/>
        <w:ind w:left="40" w:right="142"/>
        <w:jc w:val="center"/>
        <w:rPr>
          <w:sz w:val="18"/>
          <w:szCs w:val="18"/>
        </w:rPr>
      </w:pP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7030F96D" wp14:editId="21DDB05A">
            <wp:extent cx="4084847" cy="4579951"/>
            <wp:effectExtent l="0" t="0" r="0" b="0"/>
            <wp:docPr id="4006" name="Рисунок 4006"/>
            <wp:cNvGraphicFramePr/>
            <a:graphic xmlns:a="http://schemas.openxmlformats.org/drawingml/2006/main">
              <a:graphicData uri="http://schemas.openxmlformats.org/drawingml/2006/picture">
                <pic:pic xmlns:pic="http://schemas.openxmlformats.org/drawingml/2006/picture">
                  <pic:nvPicPr>
                    <pic:cNvPr id="4006" name="Рисунок 4006"/>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94705" cy="4591004"/>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5DEF0249" wp14:editId="2F395F72">
            <wp:extent cx="4458832" cy="4675367"/>
            <wp:effectExtent l="0" t="0" r="0" b="0"/>
            <wp:docPr id="4007" name="Рисунок 4007"/>
            <wp:cNvGraphicFramePr/>
            <a:graphic xmlns:a="http://schemas.openxmlformats.org/drawingml/2006/main">
              <a:graphicData uri="http://schemas.openxmlformats.org/drawingml/2006/picture">
                <pic:pic xmlns:pic="http://schemas.openxmlformats.org/drawingml/2006/picture">
                  <pic:nvPicPr>
                    <pic:cNvPr id="4007" name="Рисунок 4007"/>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69700" cy="4686763"/>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lastRenderedPageBreak/>
        <w:drawing>
          <wp:inline distT="0" distB="0" distL="0" distR="0" wp14:anchorId="71D2ADDA" wp14:editId="3DBF28CC">
            <wp:extent cx="4195831" cy="4707172"/>
            <wp:effectExtent l="0" t="0" r="0" b="0"/>
            <wp:docPr id="4008" name="Рисунок 4008"/>
            <wp:cNvGraphicFramePr/>
            <a:graphic xmlns:a="http://schemas.openxmlformats.org/drawingml/2006/main">
              <a:graphicData uri="http://schemas.openxmlformats.org/drawingml/2006/picture">
                <pic:pic xmlns:pic="http://schemas.openxmlformats.org/drawingml/2006/picture">
                  <pic:nvPicPr>
                    <pic:cNvPr id="4008" name="Рисунок 4008"/>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02853" cy="4715050"/>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790166C6" wp14:editId="7014C39D">
            <wp:extent cx="4951813" cy="4818490"/>
            <wp:effectExtent l="0" t="0" r="1270" b="1270"/>
            <wp:docPr id="4009" name="Рисунок 4009"/>
            <wp:cNvGraphicFramePr/>
            <a:graphic xmlns:a="http://schemas.openxmlformats.org/drawingml/2006/main">
              <a:graphicData uri="http://schemas.openxmlformats.org/drawingml/2006/picture">
                <pic:pic xmlns:pic="http://schemas.openxmlformats.org/drawingml/2006/picture">
                  <pic:nvPicPr>
                    <pic:cNvPr id="4009" name="Рисунок 4009"/>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56431" cy="4822984"/>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155E0A8A" wp14:editId="163E19B3">
            <wp:extent cx="4036943" cy="4484535"/>
            <wp:effectExtent l="0" t="0" r="1905" b="0"/>
            <wp:docPr id="4010" name="Рисунок 4010"/>
            <wp:cNvGraphicFramePr/>
            <a:graphic xmlns:a="http://schemas.openxmlformats.org/drawingml/2006/main">
              <a:graphicData uri="http://schemas.openxmlformats.org/drawingml/2006/picture">
                <pic:pic xmlns:pic="http://schemas.openxmlformats.org/drawingml/2006/picture">
                  <pic:nvPicPr>
                    <pic:cNvPr id="4010" name="Рисунок 4010"/>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42531" cy="4490743"/>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8A14F4">
      <w:pPr>
        <w:pStyle w:val="aa"/>
        <w:widowControl w:val="0"/>
        <w:ind w:left="40" w:right="142"/>
        <w:rPr>
          <w:sz w:val="18"/>
          <w:szCs w:val="18"/>
        </w:rPr>
      </w:pPr>
    </w:p>
    <w:p w:rsidR="00B11089" w:rsidRDefault="00B11089" w:rsidP="00B11089">
      <w:pPr>
        <w:pStyle w:val="aa"/>
        <w:widowControl w:val="0"/>
        <w:ind w:left="40" w:right="142"/>
        <w:jc w:val="center"/>
        <w:rPr>
          <w:sz w:val="18"/>
          <w:szCs w:val="18"/>
        </w:rPr>
      </w:pPr>
      <w:r>
        <w:rPr>
          <w:noProof/>
          <w:lang w:eastAsia="ru-RU"/>
        </w:rPr>
        <w:drawing>
          <wp:inline distT="0" distB="0" distL="0" distR="0" wp14:anchorId="5B9E7C1B" wp14:editId="67C958E5">
            <wp:extent cx="5134301" cy="4842344"/>
            <wp:effectExtent l="0" t="0" r="0" b="0"/>
            <wp:docPr id="4011" name="Рисунок 4011"/>
            <wp:cNvGraphicFramePr/>
            <a:graphic xmlns:a="http://schemas.openxmlformats.org/drawingml/2006/main">
              <a:graphicData uri="http://schemas.openxmlformats.org/drawingml/2006/picture">
                <pic:pic xmlns:pic="http://schemas.openxmlformats.org/drawingml/2006/picture">
                  <pic:nvPicPr>
                    <pic:cNvPr id="4011" name="Рисунок 401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41584" cy="4849213"/>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957F79" w:rsidP="00957F79">
      <w:pPr>
        <w:pStyle w:val="aa"/>
        <w:widowControl w:val="0"/>
        <w:ind w:left="40" w:right="142"/>
        <w:jc w:val="center"/>
        <w:rPr>
          <w:sz w:val="18"/>
          <w:szCs w:val="18"/>
        </w:rPr>
      </w:pPr>
      <w:r>
        <w:rPr>
          <w:noProof/>
          <w:lang w:eastAsia="ru-RU"/>
        </w:rPr>
        <w:drawing>
          <wp:inline distT="0" distB="0" distL="0" distR="0" wp14:anchorId="376A6D3A" wp14:editId="09B0340A">
            <wp:extent cx="4100573" cy="4723074"/>
            <wp:effectExtent l="0" t="0" r="0" b="1905"/>
            <wp:docPr id="4012" name="Рисунок 4012"/>
            <wp:cNvGraphicFramePr/>
            <a:graphic xmlns:a="http://schemas.openxmlformats.org/drawingml/2006/main">
              <a:graphicData uri="http://schemas.openxmlformats.org/drawingml/2006/picture">
                <pic:pic xmlns:pic="http://schemas.openxmlformats.org/drawingml/2006/picture">
                  <pic:nvPicPr>
                    <pic:cNvPr id="4012" name="Рисунок 4012"/>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09152" cy="4732955"/>
                    </a:xfrm>
                    <a:prstGeom prst="rect">
                      <a:avLst/>
                    </a:prstGeom>
                    <a:noFill/>
                    <a:ln>
                      <a:noFill/>
                    </a:ln>
                  </pic:spPr>
                </pic:pic>
              </a:graphicData>
            </a:graphic>
          </wp:inline>
        </w:drawing>
      </w:r>
    </w:p>
    <w:p w:rsidR="00B11089" w:rsidRDefault="00957F79" w:rsidP="00957F79">
      <w:pPr>
        <w:pStyle w:val="aa"/>
        <w:widowControl w:val="0"/>
        <w:ind w:left="40" w:right="142"/>
        <w:jc w:val="center"/>
        <w:rPr>
          <w:sz w:val="18"/>
          <w:szCs w:val="18"/>
        </w:rPr>
      </w:pPr>
      <w:r>
        <w:rPr>
          <w:noProof/>
          <w:lang w:eastAsia="ru-RU"/>
        </w:rPr>
        <w:drawing>
          <wp:inline distT="0" distB="0" distL="0" distR="0" wp14:anchorId="4B933062" wp14:editId="5A7B20F9">
            <wp:extent cx="4879187" cy="4746928"/>
            <wp:effectExtent l="0" t="0" r="0" b="0"/>
            <wp:docPr id="4013" name="Рисунок 4013"/>
            <wp:cNvGraphicFramePr/>
            <a:graphic xmlns:a="http://schemas.openxmlformats.org/drawingml/2006/main">
              <a:graphicData uri="http://schemas.openxmlformats.org/drawingml/2006/picture">
                <pic:pic xmlns:pic="http://schemas.openxmlformats.org/drawingml/2006/picture">
                  <pic:nvPicPr>
                    <pic:cNvPr id="4013" name="Рисунок 4013"/>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92404" cy="4759787"/>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957F79" w:rsidP="002527FB">
      <w:pPr>
        <w:pStyle w:val="aa"/>
        <w:widowControl w:val="0"/>
        <w:ind w:left="40" w:right="142"/>
        <w:jc w:val="center"/>
        <w:rPr>
          <w:sz w:val="18"/>
          <w:szCs w:val="18"/>
        </w:rPr>
      </w:pPr>
      <w:r>
        <w:rPr>
          <w:noProof/>
          <w:lang w:eastAsia="ru-RU"/>
        </w:rPr>
        <w:lastRenderedPageBreak/>
        <w:drawing>
          <wp:inline distT="0" distB="0" distL="0" distR="0" wp14:anchorId="183621C3" wp14:editId="49D9BE5D">
            <wp:extent cx="4935704" cy="4253948"/>
            <wp:effectExtent l="0" t="0" r="0" b="0"/>
            <wp:docPr id="4014" name="Рисунок 4014"/>
            <wp:cNvGraphicFramePr/>
            <a:graphic xmlns:a="http://schemas.openxmlformats.org/drawingml/2006/main">
              <a:graphicData uri="http://schemas.openxmlformats.org/drawingml/2006/picture">
                <pic:pic xmlns:pic="http://schemas.openxmlformats.org/drawingml/2006/picture">
                  <pic:nvPicPr>
                    <pic:cNvPr id="4014" name="Рисунок 4014"/>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51449" cy="4267518"/>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8A14F4">
      <w:pPr>
        <w:pStyle w:val="aa"/>
        <w:widowControl w:val="0"/>
        <w:ind w:left="40" w:right="142"/>
        <w:rPr>
          <w:sz w:val="18"/>
          <w:szCs w:val="18"/>
        </w:rPr>
      </w:pPr>
    </w:p>
    <w:p w:rsidR="00B11089" w:rsidRDefault="002527FB" w:rsidP="002527FB">
      <w:pPr>
        <w:pStyle w:val="aa"/>
        <w:widowControl w:val="0"/>
        <w:ind w:left="40" w:right="142"/>
        <w:jc w:val="center"/>
        <w:rPr>
          <w:sz w:val="18"/>
          <w:szCs w:val="18"/>
        </w:rPr>
      </w:pPr>
      <w:r>
        <w:rPr>
          <w:noProof/>
          <w:lang w:eastAsia="ru-RU"/>
        </w:rPr>
        <w:drawing>
          <wp:inline distT="0" distB="0" distL="0" distR="0" wp14:anchorId="3C0485FC" wp14:editId="78DE9571">
            <wp:extent cx="6483047" cy="4564048"/>
            <wp:effectExtent l="0" t="0" r="0" b="8255"/>
            <wp:docPr id="4016" name="Рисунок 4016"/>
            <wp:cNvGraphicFramePr/>
            <a:graphic xmlns:a="http://schemas.openxmlformats.org/drawingml/2006/main">
              <a:graphicData uri="http://schemas.openxmlformats.org/drawingml/2006/picture">
                <pic:pic xmlns:pic="http://schemas.openxmlformats.org/drawingml/2006/picture">
                  <pic:nvPicPr>
                    <pic:cNvPr id="4016" name="Рисунок 4016"/>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87566" cy="4567229"/>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2527FB" w:rsidP="002527FB">
      <w:pPr>
        <w:pStyle w:val="aa"/>
        <w:widowControl w:val="0"/>
        <w:ind w:left="40" w:right="142"/>
        <w:jc w:val="center"/>
        <w:rPr>
          <w:sz w:val="18"/>
          <w:szCs w:val="18"/>
        </w:rPr>
      </w:pPr>
      <w:r>
        <w:rPr>
          <w:noProof/>
          <w:lang w:eastAsia="ru-RU"/>
        </w:rPr>
        <w:lastRenderedPageBreak/>
        <w:drawing>
          <wp:inline distT="0" distB="0" distL="0" distR="0" wp14:anchorId="04BF05CC" wp14:editId="3322342F">
            <wp:extent cx="6713635" cy="4738977"/>
            <wp:effectExtent l="0" t="0" r="0" b="5080"/>
            <wp:docPr id="4021" name="Рисунок 4021"/>
            <wp:cNvGraphicFramePr/>
            <a:graphic xmlns:a="http://schemas.openxmlformats.org/drawingml/2006/main">
              <a:graphicData uri="http://schemas.openxmlformats.org/drawingml/2006/picture">
                <pic:pic xmlns:pic="http://schemas.openxmlformats.org/drawingml/2006/picture">
                  <pic:nvPicPr>
                    <pic:cNvPr id="4021" name="Рисунок 402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716297" cy="4740856"/>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B11089" w:rsidP="008A14F4">
      <w:pPr>
        <w:pStyle w:val="aa"/>
        <w:widowControl w:val="0"/>
        <w:ind w:left="40" w:right="142"/>
        <w:rPr>
          <w:sz w:val="18"/>
          <w:szCs w:val="18"/>
        </w:rPr>
      </w:pPr>
    </w:p>
    <w:p w:rsidR="00B11089" w:rsidRDefault="002527FB" w:rsidP="002527FB">
      <w:pPr>
        <w:pStyle w:val="aa"/>
        <w:widowControl w:val="0"/>
        <w:ind w:left="40" w:right="142"/>
        <w:jc w:val="center"/>
        <w:rPr>
          <w:sz w:val="18"/>
          <w:szCs w:val="18"/>
        </w:rPr>
      </w:pPr>
      <w:r>
        <w:rPr>
          <w:noProof/>
          <w:lang w:eastAsia="ru-RU"/>
        </w:rPr>
        <w:drawing>
          <wp:inline distT="0" distB="0" distL="0" distR="0" wp14:anchorId="3E133BC3" wp14:editId="7C864C52">
            <wp:extent cx="6522803" cy="4707172"/>
            <wp:effectExtent l="0" t="0" r="0" b="0"/>
            <wp:docPr id="4022" name="Рисунок 4022"/>
            <wp:cNvGraphicFramePr/>
            <a:graphic xmlns:a="http://schemas.openxmlformats.org/drawingml/2006/main">
              <a:graphicData uri="http://schemas.openxmlformats.org/drawingml/2006/picture">
                <pic:pic xmlns:pic="http://schemas.openxmlformats.org/drawingml/2006/picture">
                  <pic:nvPicPr>
                    <pic:cNvPr id="4022" name="Рисунок 4022"/>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527591" cy="4710627"/>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2527FB" w:rsidP="002527FB">
      <w:pPr>
        <w:pStyle w:val="aa"/>
        <w:widowControl w:val="0"/>
        <w:ind w:left="40" w:right="142"/>
        <w:jc w:val="center"/>
        <w:rPr>
          <w:sz w:val="18"/>
          <w:szCs w:val="18"/>
        </w:rPr>
      </w:pPr>
      <w:r>
        <w:rPr>
          <w:noProof/>
          <w:lang w:eastAsia="ru-RU"/>
        </w:rPr>
        <w:drawing>
          <wp:inline distT="0" distB="0" distL="0" distR="0" wp14:anchorId="10590EDB" wp14:editId="438EDA54">
            <wp:extent cx="4680556" cy="4770782"/>
            <wp:effectExtent l="0" t="0" r="6350" b="0"/>
            <wp:docPr id="4023" name="Рисунок 4023"/>
            <wp:cNvGraphicFramePr/>
            <a:graphic xmlns:a="http://schemas.openxmlformats.org/drawingml/2006/main">
              <a:graphicData uri="http://schemas.openxmlformats.org/drawingml/2006/picture">
                <pic:pic xmlns:pic="http://schemas.openxmlformats.org/drawingml/2006/picture">
                  <pic:nvPicPr>
                    <pic:cNvPr id="4023" name="Рисунок 4023"/>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93210" cy="4783680"/>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2527FB" w:rsidP="002527FB">
      <w:pPr>
        <w:pStyle w:val="aa"/>
        <w:widowControl w:val="0"/>
        <w:ind w:left="40" w:right="142"/>
        <w:jc w:val="center"/>
        <w:rPr>
          <w:sz w:val="18"/>
          <w:szCs w:val="18"/>
        </w:rPr>
      </w:pPr>
      <w:r>
        <w:rPr>
          <w:noProof/>
          <w:lang w:eastAsia="ru-RU"/>
        </w:rPr>
        <w:drawing>
          <wp:inline distT="0" distB="0" distL="0" distR="0" wp14:anchorId="0A304F9F" wp14:editId="7EDCA55F">
            <wp:extent cx="4585650" cy="4102873"/>
            <wp:effectExtent l="0" t="0" r="5715" b="0"/>
            <wp:docPr id="4024" name="Рисунок 4024"/>
            <wp:cNvGraphicFramePr/>
            <a:graphic xmlns:a="http://schemas.openxmlformats.org/drawingml/2006/main">
              <a:graphicData uri="http://schemas.openxmlformats.org/drawingml/2006/picture">
                <pic:pic xmlns:pic="http://schemas.openxmlformats.org/drawingml/2006/picture">
                  <pic:nvPicPr>
                    <pic:cNvPr id="4024" name="Рисунок 4024"/>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8883" cy="4114713"/>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2527FB" w:rsidP="002527FB">
      <w:pPr>
        <w:pStyle w:val="aa"/>
        <w:widowControl w:val="0"/>
        <w:ind w:left="40" w:right="142"/>
        <w:jc w:val="center"/>
        <w:rPr>
          <w:sz w:val="18"/>
          <w:szCs w:val="18"/>
        </w:rPr>
      </w:pPr>
      <w:r>
        <w:rPr>
          <w:noProof/>
          <w:lang w:eastAsia="ru-RU"/>
        </w:rPr>
        <w:lastRenderedPageBreak/>
        <w:drawing>
          <wp:inline distT="0" distB="0" distL="0" distR="0" wp14:anchorId="55083CAA" wp14:editId="43B2076D">
            <wp:extent cx="4403173" cy="5216055"/>
            <wp:effectExtent l="0" t="0" r="0" b="3810"/>
            <wp:docPr id="4025" name="Рисунок 4025"/>
            <wp:cNvGraphicFramePr/>
            <a:graphic xmlns:a="http://schemas.openxmlformats.org/drawingml/2006/main">
              <a:graphicData uri="http://schemas.openxmlformats.org/drawingml/2006/picture">
                <pic:pic xmlns:pic="http://schemas.openxmlformats.org/drawingml/2006/picture">
                  <pic:nvPicPr>
                    <pic:cNvPr id="4025" name="Рисунок 4025"/>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09779" cy="5223880"/>
                    </a:xfrm>
                    <a:prstGeom prst="rect">
                      <a:avLst/>
                    </a:prstGeom>
                    <a:noFill/>
                    <a:ln>
                      <a:noFill/>
                    </a:ln>
                  </pic:spPr>
                </pic:pic>
              </a:graphicData>
            </a:graphic>
          </wp:inline>
        </w:drawing>
      </w:r>
    </w:p>
    <w:p w:rsidR="00B11089" w:rsidRDefault="00B11089" w:rsidP="008A14F4">
      <w:pPr>
        <w:pStyle w:val="aa"/>
        <w:widowControl w:val="0"/>
        <w:ind w:left="40" w:right="142"/>
        <w:rPr>
          <w:sz w:val="18"/>
          <w:szCs w:val="18"/>
        </w:rPr>
      </w:pPr>
    </w:p>
    <w:p w:rsidR="00B11089" w:rsidRDefault="002527FB" w:rsidP="002527FB">
      <w:pPr>
        <w:pStyle w:val="aa"/>
        <w:widowControl w:val="0"/>
        <w:ind w:left="40" w:right="142"/>
        <w:jc w:val="center"/>
        <w:rPr>
          <w:sz w:val="18"/>
          <w:szCs w:val="18"/>
        </w:rPr>
      </w:pPr>
      <w:r>
        <w:rPr>
          <w:noProof/>
          <w:lang w:eastAsia="ru-RU"/>
        </w:rPr>
        <w:drawing>
          <wp:inline distT="0" distB="0" distL="0" distR="0" wp14:anchorId="4C80F5DC" wp14:editId="58F0ABC6">
            <wp:extent cx="4943069" cy="4301655"/>
            <wp:effectExtent l="0" t="0" r="0" b="3810"/>
            <wp:docPr id="4026" name="Рисунок 4026"/>
            <wp:cNvGraphicFramePr/>
            <a:graphic xmlns:a="http://schemas.openxmlformats.org/drawingml/2006/main">
              <a:graphicData uri="http://schemas.openxmlformats.org/drawingml/2006/picture">
                <pic:pic xmlns:pic="http://schemas.openxmlformats.org/drawingml/2006/picture">
                  <pic:nvPicPr>
                    <pic:cNvPr id="4026" name="Рисунок 4026"/>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51177" cy="4308711"/>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2527FB">
      <w:pPr>
        <w:pStyle w:val="aa"/>
        <w:widowControl w:val="0"/>
        <w:ind w:left="40" w:right="142"/>
        <w:jc w:val="center"/>
        <w:rPr>
          <w:sz w:val="18"/>
          <w:szCs w:val="18"/>
        </w:rPr>
      </w:pPr>
      <w:r>
        <w:rPr>
          <w:noProof/>
          <w:lang w:eastAsia="ru-RU"/>
        </w:rPr>
        <w:drawing>
          <wp:inline distT="0" distB="0" distL="0" distR="0" wp14:anchorId="2D1A0801" wp14:editId="7182B9F9">
            <wp:extent cx="4251549" cy="4611756"/>
            <wp:effectExtent l="0" t="0" r="0" b="0"/>
            <wp:docPr id="4027" name="Рисунок 4027"/>
            <wp:cNvGraphicFramePr/>
            <a:graphic xmlns:a="http://schemas.openxmlformats.org/drawingml/2006/main">
              <a:graphicData uri="http://schemas.openxmlformats.org/drawingml/2006/picture">
                <pic:pic xmlns:pic="http://schemas.openxmlformats.org/drawingml/2006/picture">
                  <pic:nvPicPr>
                    <pic:cNvPr id="4027" name="Рисунок 4027"/>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259253" cy="4620113"/>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2527FB">
      <w:pPr>
        <w:pStyle w:val="aa"/>
        <w:widowControl w:val="0"/>
        <w:ind w:left="40" w:right="142"/>
        <w:jc w:val="center"/>
        <w:rPr>
          <w:sz w:val="18"/>
          <w:szCs w:val="18"/>
        </w:rPr>
      </w:pPr>
      <w:r>
        <w:rPr>
          <w:noProof/>
          <w:lang w:eastAsia="ru-RU"/>
        </w:rPr>
        <w:drawing>
          <wp:inline distT="0" distB="0" distL="0" distR="0" wp14:anchorId="34F42CC9" wp14:editId="06E64C6F">
            <wp:extent cx="4633064" cy="4818490"/>
            <wp:effectExtent l="0" t="0" r="0" b="1270"/>
            <wp:docPr id="4028" name="Рисунок 4028"/>
            <wp:cNvGraphicFramePr/>
            <a:graphic xmlns:a="http://schemas.openxmlformats.org/drawingml/2006/main">
              <a:graphicData uri="http://schemas.openxmlformats.org/drawingml/2006/picture">
                <pic:pic xmlns:pic="http://schemas.openxmlformats.org/drawingml/2006/picture">
                  <pic:nvPicPr>
                    <pic:cNvPr id="4028" name="Рисунок 4028"/>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42372" cy="4828170"/>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2527FB">
      <w:pPr>
        <w:pStyle w:val="aa"/>
        <w:widowControl w:val="0"/>
        <w:ind w:left="40" w:right="142"/>
        <w:jc w:val="center"/>
        <w:rPr>
          <w:sz w:val="18"/>
          <w:szCs w:val="18"/>
        </w:rPr>
      </w:pPr>
      <w:r>
        <w:rPr>
          <w:noProof/>
          <w:lang w:eastAsia="ru-RU"/>
        </w:rPr>
        <w:drawing>
          <wp:inline distT="0" distB="0" distL="0" distR="0" wp14:anchorId="0B9E8ED7" wp14:editId="437F3BC3">
            <wp:extent cx="4196052" cy="4357314"/>
            <wp:effectExtent l="0" t="0" r="0" b="5715"/>
            <wp:docPr id="4029" name="Рисунок 4029"/>
            <wp:cNvGraphicFramePr/>
            <a:graphic xmlns:a="http://schemas.openxmlformats.org/drawingml/2006/main">
              <a:graphicData uri="http://schemas.openxmlformats.org/drawingml/2006/picture">
                <pic:pic xmlns:pic="http://schemas.openxmlformats.org/drawingml/2006/picture">
                  <pic:nvPicPr>
                    <pic:cNvPr id="4029" name="Рисунок 4029"/>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01433" cy="4362902"/>
                    </a:xfrm>
                    <a:prstGeom prst="rect">
                      <a:avLst/>
                    </a:prstGeom>
                    <a:noFill/>
                    <a:ln>
                      <a:noFill/>
                    </a:ln>
                  </pic:spPr>
                </pic:pic>
              </a:graphicData>
            </a:graphic>
          </wp:inline>
        </w:drawing>
      </w:r>
    </w:p>
    <w:p w:rsidR="002527FB" w:rsidRDefault="002527FB" w:rsidP="002527FB">
      <w:pPr>
        <w:pStyle w:val="aa"/>
        <w:widowControl w:val="0"/>
        <w:ind w:left="40" w:right="142"/>
        <w:jc w:val="center"/>
        <w:rPr>
          <w:sz w:val="18"/>
          <w:szCs w:val="18"/>
        </w:rPr>
      </w:pPr>
      <w:r>
        <w:rPr>
          <w:noProof/>
          <w:lang w:eastAsia="ru-RU"/>
        </w:rPr>
        <w:drawing>
          <wp:inline distT="0" distB="0" distL="0" distR="0" wp14:anchorId="1DFCFE02" wp14:editId="5F13EA66">
            <wp:extent cx="6483047" cy="4158532"/>
            <wp:effectExtent l="0" t="0" r="0" b="0"/>
            <wp:docPr id="4031" name="Рисунок 4031"/>
            <wp:cNvGraphicFramePr/>
            <a:graphic xmlns:a="http://schemas.openxmlformats.org/drawingml/2006/main">
              <a:graphicData uri="http://schemas.openxmlformats.org/drawingml/2006/picture">
                <pic:pic xmlns:pic="http://schemas.openxmlformats.org/drawingml/2006/picture">
                  <pic:nvPicPr>
                    <pic:cNvPr id="4031" name="Рисунок 403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488085" cy="4161763"/>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8A14F4">
      <w:pPr>
        <w:pStyle w:val="aa"/>
        <w:widowControl w:val="0"/>
        <w:ind w:left="40" w:right="142"/>
        <w:rPr>
          <w:sz w:val="18"/>
          <w:szCs w:val="18"/>
        </w:rPr>
      </w:pPr>
      <w:r>
        <w:rPr>
          <w:noProof/>
          <w:lang w:eastAsia="ru-RU"/>
        </w:rPr>
        <w:lastRenderedPageBreak/>
        <w:drawing>
          <wp:inline distT="0" distB="0" distL="0" distR="0" wp14:anchorId="702EC5C0" wp14:editId="66FB7256">
            <wp:extent cx="6713635" cy="4723075"/>
            <wp:effectExtent l="0" t="0" r="0" b="1905"/>
            <wp:docPr id="4032" name="Рисунок 4032"/>
            <wp:cNvGraphicFramePr/>
            <a:graphic xmlns:a="http://schemas.openxmlformats.org/drawingml/2006/main">
              <a:graphicData uri="http://schemas.openxmlformats.org/drawingml/2006/picture">
                <pic:pic xmlns:pic="http://schemas.openxmlformats.org/drawingml/2006/picture">
                  <pic:nvPicPr>
                    <pic:cNvPr id="4032" name="Рисунок 4032"/>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716996" cy="4725439"/>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2527FB">
      <w:pPr>
        <w:pStyle w:val="aa"/>
        <w:widowControl w:val="0"/>
        <w:ind w:left="40" w:right="142"/>
        <w:jc w:val="center"/>
        <w:rPr>
          <w:sz w:val="18"/>
          <w:szCs w:val="18"/>
        </w:rPr>
      </w:pPr>
      <w:r>
        <w:rPr>
          <w:noProof/>
          <w:lang w:eastAsia="ru-RU"/>
        </w:rPr>
        <w:drawing>
          <wp:inline distT="0" distB="0" distL="0" distR="0" wp14:anchorId="771C6EB2" wp14:editId="3701E188">
            <wp:extent cx="6673878" cy="4659464"/>
            <wp:effectExtent l="0" t="0" r="0" b="8255"/>
            <wp:docPr id="4033" name="Рисунок 4033"/>
            <wp:cNvGraphicFramePr/>
            <a:graphic xmlns:a="http://schemas.openxmlformats.org/drawingml/2006/main">
              <a:graphicData uri="http://schemas.openxmlformats.org/drawingml/2006/picture">
                <pic:pic xmlns:pic="http://schemas.openxmlformats.org/drawingml/2006/picture">
                  <pic:nvPicPr>
                    <pic:cNvPr id="4033" name="Рисунок 4033"/>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78407" cy="4662626"/>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2527FB">
      <w:pPr>
        <w:pStyle w:val="aa"/>
        <w:widowControl w:val="0"/>
        <w:ind w:left="40" w:right="142"/>
        <w:jc w:val="center"/>
        <w:rPr>
          <w:sz w:val="18"/>
          <w:szCs w:val="18"/>
        </w:rPr>
      </w:pPr>
      <w:r>
        <w:rPr>
          <w:noProof/>
          <w:lang w:eastAsia="ru-RU"/>
        </w:rPr>
        <w:lastRenderedPageBreak/>
        <w:drawing>
          <wp:inline distT="0" distB="0" distL="0" distR="0" wp14:anchorId="7C6A4BBA" wp14:editId="6D2F8F76">
            <wp:extent cx="6681829" cy="4723075"/>
            <wp:effectExtent l="0" t="0" r="5080" b="1905"/>
            <wp:docPr id="4034" name="Рисунок 4034"/>
            <wp:cNvGraphicFramePr/>
            <a:graphic xmlns:a="http://schemas.openxmlformats.org/drawingml/2006/main">
              <a:graphicData uri="http://schemas.openxmlformats.org/drawingml/2006/picture">
                <pic:pic xmlns:pic="http://schemas.openxmlformats.org/drawingml/2006/picture">
                  <pic:nvPicPr>
                    <pic:cNvPr id="4034" name="Рисунок 4034"/>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89960" cy="4728823"/>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2527FB">
      <w:pPr>
        <w:pStyle w:val="aa"/>
        <w:widowControl w:val="0"/>
        <w:ind w:left="40" w:right="142"/>
        <w:jc w:val="center"/>
        <w:rPr>
          <w:sz w:val="18"/>
          <w:szCs w:val="18"/>
        </w:rPr>
      </w:pPr>
      <w:r>
        <w:rPr>
          <w:noProof/>
          <w:lang w:eastAsia="ru-RU"/>
        </w:rPr>
        <w:drawing>
          <wp:inline distT="0" distB="0" distL="0" distR="0" wp14:anchorId="5513E4AC" wp14:editId="09FC2A4B">
            <wp:extent cx="6705683" cy="4770782"/>
            <wp:effectExtent l="0" t="0" r="0" b="0"/>
            <wp:docPr id="4035" name="Рисунок 4035"/>
            <wp:cNvGraphicFramePr/>
            <a:graphic xmlns:a="http://schemas.openxmlformats.org/drawingml/2006/main">
              <a:graphicData uri="http://schemas.openxmlformats.org/drawingml/2006/picture">
                <pic:pic xmlns:pic="http://schemas.openxmlformats.org/drawingml/2006/picture">
                  <pic:nvPicPr>
                    <pic:cNvPr id="4035" name="Рисунок 4035"/>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707533" cy="4772098"/>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2527FB">
      <w:pPr>
        <w:pStyle w:val="aa"/>
        <w:widowControl w:val="0"/>
        <w:ind w:left="40" w:right="142"/>
        <w:jc w:val="center"/>
        <w:rPr>
          <w:sz w:val="18"/>
          <w:szCs w:val="18"/>
        </w:rPr>
      </w:pPr>
      <w:r>
        <w:rPr>
          <w:noProof/>
          <w:lang w:eastAsia="ru-RU"/>
        </w:rPr>
        <w:lastRenderedPageBreak/>
        <w:drawing>
          <wp:inline distT="0" distB="0" distL="0" distR="0" wp14:anchorId="573FE73D" wp14:editId="5DBAEC56">
            <wp:extent cx="6737488" cy="4731026"/>
            <wp:effectExtent l="0" t="0" r="6350" b="0"/>
            <wp:docPr id="4036" name="Рисунок 4036"/>
            <wp:cNvGraphicFramePr/>
            <a:graphic xmlns:a="http://schemas.openxmlformats.org/drawingml/2006/main">
              <a:graphicData uri="http://schemas.openxmlformats.org/drawingml/2006/picture">
                <pic:pic xmlns:pic="http://schemas.openxmlformats.org/drawingml/2006/picture">
                  <pic:nvPicPr>
                    <pic:cNvPr id="4036" name="Рисунок 4036"/>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740415" cy="4733081"/>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2527FB">
      <w:pPr>
        <w:pStyle w:val="aa"/>
        <w:widowControl w:val="0"/>
        <w:ind w:left="40" w:right="142"/>
        <w:jc w:val="center"/>
        <w:rPr>
          <w:sz w:val="18"/>
          <w:szCs w:val="18"/>
        </w:rPr>
      </w:pPr>
      <w:r>
        <w:rPr>
          <w:noProof/>
          <w:lang w:eastAsia="ru-RU"/>
        </w:rPr>
        <w:drawing>
          <wp:inline distT="0" distB="0" distL="0" distR="0" wp14:anchorId="4737BB85" wp14:editId="037D0064">
            <wp:extent cx="6697732" cy="4723074"/>
            <wp:effectExtent l="0" t="0" r="8255" b="1905"/>
            <wp:docPr id="4037" name="Рисунок 4037"/>
            <wp:cNvGraphicFramePr/>
            <a:graphic xmlns:a="http://schemas.openxmlformats.org/drawingml/2006/main">
              <a:graphicData uri="http://schemas.openxmlformats.org/drawingml/2006/picture">
                <pic:pic xmlns:pic="http://schemas.openxmlformats.org/drawingml/2006/picture">
                  <pic:nvPicPr>
                    <pic:cNvPr id="4037" name="Рисунок 4037"/>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699851" cy="4724568"/>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2527FB">
      <w:pPr>
        <w:pStyle w:val="aa"/>
        <w:widowControl w:val="0"/>
        <w:ind w:left="40" w:right="142"/>
        <w:jc w:val="center"/>
        <w:rPr>
          <w:sz w:val="18"/>
          <w:szCs w:val="18"/>
        </w:rPr>
      </w:pPr>
      <w:r>
        <w:rPr>
          <w:noProof/>
          <w:lang w:eastAsia="ru-RU"/>
        </w:rPr>
        <w:lastRenderedPageBreak/>
        <w:drawing>
          <wp:inline distT="0" distB="0" distL="0" distR="0" wp14:anchorId="1B7760DB" wp14:editId="1A7F470C">
            <wp:extent cx="6753391" cy="4778733"/>
            <wp:effectExtent l="0" t="0" r="0" b="3175"/>
            <wp:docPr id="4039" name="Рисунок 4039"/>
            <wp:cNvGraphicFramePr/>
            <a:graphic xmlns:a="http://schemas.openxmlformats.org/drawingml/2006/main">
              <a:graphicData uri="http://schemas.openxmlformats.org/drawingml/2006/picture">
                <pic:pic xmlns:pic="http://schemas.openxmlformats.org/drawingml/2006/picture">
                  <pic:nvPicPr>
                    <pic:cNvPr id="4039" name="Рисунок 4039"/>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754582" cy="4779576"/>
                    </a:xfrm>
                    <a:prstGeom prst="rect">
                      <a:avLst/>
                    </a:prstGeom>
                    <a:noFill/>
                    <a:ln>
                      <a:noFill/>
                    </a:ln>
                  </pic:spPr>
                </pic:pic>
              </a:graphicData>
            </a:graphic>
          </wp:inline>
        </w:drawing>
      </w:r>
    </w:p>
    <w:p w:rsidR="002527FB" w:rsidRDefault="002527FB" w:rsidP="002527FB">
      <w:pPr>
        <w:pStyle w:val="aa"/>
        <w:widowControl w:val="0"/>
        <w:ind w:left="40" w:right="142"/>
        <w:jc w:val="center"/>
        <w:rPr>
          <w:sz w:val="18"/>
          <w:szCs w:val="18"/>
        </w:rPr>
      </w:pPr>
      <w:r>
        <w:rPr>
          <w:noProof/>
          <w:lang w:eastAsia="ru-RU"/>
        </w:rPr>
        <w:drawing>
          <wp:inline distT="0" distB="0" distL="0" distR="0" wp14:anchorId="7664DC1E" wp14:editId="189AB981">
            <wp:extent cx="4291855" cy="4858247"/>
            <wp:effectExtent l="0" t="0" r="0" b="0"/>
            <wp:docPr id="4041" name="Рисунок 4041"/>
            <wp:cNvGraphicFramePr/>
            <a:graphic xmlns:a="http://schemas.openxmlformats.org/drawingml/2006/main">
              <a:graphicData uri="http://schemas.openxmlformats.org/drawingml/2006/picture">
                <pic:pic xmlns:pic="http://schemas.openxmlformats.org/drawingml/2006/picture">
                  <pic:nvPicPr>
                    <pic:cNvPr id="4041" name="Рисунок 404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299649" cy="4867070"/>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2527FB" w:rsidP="002527FB">
      <w:pPr>
        <w:pStyle w:val="aa"/>
        <w:widowControl w:val="0"/>
        <w:ind w:left="40" w:right="142"/>
        <w:jc w:val="center"/>
        <w:rPr>
          <w:sz w:val="18"/>
          <w:szCs w:val="18"/>
        </w:rPr>
      </w:pPr>
      <w:r>
        <w:rPr>
          <w:noProof/>
          <w:lang w:eastAsia="ru-RU"/>
        </w:rPr>
        <w:drawing>
          <wp:inline distT="0" distB="0" distL="0" distR="0" wp14:anchorId="0D707129" wp14:editId="1AB99635">
            <wp:extent cx="4171315" cy="4277802"/>
            <wp:effectExtent l="0" t="0" r="635" b="8890"/>
            <wp:docPr id="4042" name="Рисунок 4042"/>
            <wp:cNvGraphicFramePr/>
            <a:graphic xmlns:a="http://schemas.openxmlformats.org/drawingml/2006/main">
              <a:graphicData uri="http://schemas.openxmlformats.org/drawingml/2006/picture">
                <pic:pic xmlns:pic="http://schemas.openxmlformats.org/drawingml/2006/picture">
                  <pic:nvPicPr>
                    <pic:cNvPr id="4042" name="Рисунок 4042"/>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83508" cy="4290306"/>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2527FB" w:rsidRDefault="00637DF5" w:rsidP="00637DF5">
      <w:pPr>
        <w:pStyle w:val="aa"/>
        <w:widowControl w:val="0"/>
        <w:ind w:left="40" w:right="142"/>
        <w:jc w:val="center"/>
        <w:rPr>
          <w:sz w:val="18"/>
          <w:szCs w:val="18"/>
        </w:rPr>
      </w:pPr>
      <w:r>
        <w:rPr>
          <w:noProof/>
          <w:lang w:eastAsia="ru-RU"/>
        </w:rPr>
        <w:drawing>
          <wp:inline distT="0" distB="0" distL="0" distR="0" wp14:anchorId="696D8388" wp14:editId="431926FF">
            <wp:extent cx="4370263" cy="3800723"/>
            <wp:effectExtent l="0" t="0" r="0" b="9525"/>
            <wp:docPr id="4043" name="Рисунок 4043"/>
            <wp:cNvGraphicFramePr/>
            <a:graphic xmlns:a="http://schemas.openxmlformats.org/drawingml/2006/main">
              <a:graphicData uri="http://schemas.openxmlformats.org/drawingml/2006/picture">
                <pic:pic xmlns:pic="http://schemas.openxmlformats.org/drawingml/2006/picture">
                  <pic:nvPicPr>
                    <pic:cNvPr id="4043" name="Рисунок 4043"/>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386421" cy="3814775"/>
                    </a:xfrm>
                    <a:prstGeom prst="rect">
                      <a:avLst/>
                    </a:prstGeom>
                    <a:noFill/>
                    <a:ln>
                      <a:noFill/>
                    </a:ln>
                  </pic:spPr>
                </pic:pic>
              </a:graphicData>
            </a:graphic>
          </wp:inline>
        </w:drawing>
      </w:r>
    </w:p>
    <w:p w:rsidR="002527FB" w:rsidRDefault="002527FB" w:rsidP="008A14F4">
      <w:pPr>
        <w:pStyle w:val="aa"/>
        <w:widowControl w:val="0"/>
        <w:ind w:left="40" w:right="142"/>
        <w:rPr>
          <w:sz w:val="18"/>
          <w:szCs w:val="18"/>
        </w:rPr>
      </w:pPr>
    </w:p>
    <w:p w:rsidR="00B11089" w:rsidRDefault="00B11089" w:rsidP="008A14F4">
      <w:pPr>
        <w:pStyle w:val="aa"/>
        <w:widowControl w:val="0"/>
        <w:ind w:left="40" w:right="142"/>
        <w:rPr>
          <w:sz w:val="18"/>
          <w:szCs w:val="18"/>
        </w:rPr>
      </w:pPr>
    </w:p>
    <w:p w:rsidR="00F66F13" w:rsidRPr="00F66F13" w:rsidRDefault="00F66F13" w:rsidP="00F66F13">
      <w:pPr>
        <w:pStyle w:val="aa"/>
        <w:widowControl w:val="0"/>
        <w:ind w:left="40" w:right="142"/>
        <w:jc w:val="center"/>
        <w:rPr>
          <w:b/>
          <w:bCs/>
          <w:sz w:val="18"/>
          <w:szCs w:val="18"/>
        </w:rPr>
      </w:pPr>
      <w:r w:rsidRPr="00F66F13">
        <w:rPr>
          <w:b/>
          <w:bCs/>
          <w:sz w:val="18"/>
          <w:szCs w:val="18"/>
        </w:rPr>
        <w:t>АДМИНИСТРАЦИЯ</w:t>
      </w:r>
    </w:p>
    <w:p w:rsidR="00F66F13" w:rsidRPr="00F66F13" w:rsidRDefault="00F66F13" w:rsidP="00F66F13">
      <w:pPr>
        <w:pStyle w:val="aa"/>
        <w:widowControl w:val="0"/>
        <w:ind w:left="40" w:right="142"/>
        <w:jc w:val="center"/>
        <w:rPr>
          <w:b/>
          <w:bCs/>
          <w:sz w:val="18"/>
          <w:szCs w:val="18"/>
        </w:rPr>
      </w:pPr>
      <w:r w:rsidRPr="00F66F13">
        <w:rPr>
          <w:b/>
          <w:bCs/>
          <w:sz w:val="18"/>
          <w:szCs w:val="18"/>
        </w:rPr>
        <w:t>МАРЁВСКОГО МУНИЦИПАЛЬНОГО ОКРУГА</w:t>
      </w:r>
    </w:p>
    <w:p w:rsidR="00F66F13" w:rsidRPr="00F66F13" w:rsidRDefault="00F66F13" w:rsidP="00F66F13">
      <w:pPr>
        <w:pStyle w:val="aa"/>
        <w:widowControl w:val="0"/>
        <w:ind w:left="40" w:right="142"/>
        <w:jc w:val="center"/>
        <w:rPr>
          <w:b/>
          <w:bCs/>
          <w:sz w:val="18"/>
          <w:szCs w:val="18"/>
        </w:rPr>
      </w:pPr>
    </w:p>
    <w:p w:rsidR="00F66F13" w:rsidRPr="00F66F13" w:rsidRDefault="00F66F13" w:rsidP="00F66F13">
      <w:pPr>
        <w:pStyle w:val="aa"/>
        <w:widowControl w:val="0"/>
        <w:ind w:left="40" w:right="142"/>
        <w:jc w:val="center"/>
        <w:rPr>
          <w:bCs/>
          <w:sz w:val="18"/>
          <w:szCs w:val="18"/>
        </w:rPr>
      </w:pPr>
      <w:r w:rsidRPr="00F66F13">
        <w:rPr>
          <w:bCs/>
          <w:sz w:val="18"/>
          <w:szCs w:val="18"/>
        </w:rPr>
        <w:t>РАСПОРЯЖЕНИЕ</w:t>
      </w:r>
    </w:p>
    <w:p w:rsidR="00F66F13" w:rsidRPr="00F66F13" w:rsidRDefault="00F66F13" w:rsidP="00F66F13">
      <w:pPr>
        <w:pStyle w:val="aa"/>
        <w:widowControl w:val="0"/>
        <w:ind w:left="40" w:right="142"/>
        <w:jc w:val="center"/>
        <w:rPr>
          <w:sz w:val="18"/>
          <w:szCs w:val="18"/>
        </w:rPr>
      </w:pPr>
      <w:r w:rsidRPr="00F66F13">
        <w:rPr>
          <w:sz w:val="18"/>
          <w:szCs w:val="18"/>
        </w:rPr>
        <w:t>27.11.2024   № 213-рг</w:t>
      </w:r>
    </w:p>
    <w:p w:rsidR="00F66F13" w:rsidRPr="00F66F13" w:rsidRDefault="00F66F13" w:rsidP="00F66F13">
      <w:pPr>
        <w:pStyle w:val="aa"/>
        <w:widowControl w:val="0"/>
        <w:ind w:left="40" w:right="142"/>
        <w:jc w:val="center"/>
        <w:rPr>
          <w:sz w:val="18"/>
          <w:szCs w:val="18"/>
        </w:rPr>
      </w:pPr>
      <w:r w:rsidRPr="00F66F13">
        <w:rPr>
          <w:sz w:val="18"/>
          <w:szCs w:val="18"/>
        </w:rPr>
        <w:t>с. Марёво</w:t>
      </w:r>
    </w:p>
    <w:p w:rsidR="00F66F13" w:rsidRPr="00F66F13" w:rsidRDefault="00F66F13" w:rsidP="00F66F13">
      <w:pPr>
        <w:pStyle w:val="aa"/>
        <w:ind w:left="40" w:right="142"/>
        <w:jc w:val="center"/>
        <w:rPr>
          <w:sz w:val="18"/>
          <w:szCs w:val="18"/>
        </w:rPr>
      </w:pPr>
    </w:p>
    <w:p w:rsidR="00F66F13" w:rsidRPr="00F66F13" w:rsidRDefault="00F66F13" w:rsidP="00F66F13">
      <w:pPr>
        <w:pStyle w:val="aa"/>
        <w:widowControl w:val="0"/>
        <w:ind w:left="40" w:right="142"/>
        <w:jc w:val="center"/>
        <w:rPr>
          <w:b/>
          <w:bCs/>
          <w:iCs/>
          <w:sz w:val="18"/>
          <w:szCs w:val="18"/>
        </w:rPr>
      </w:pPr>
      <w:r w:rsidRPr="00F66F13">
        <w:rPr>
          <w:b/>
          <w:bCs/>
          <w:iCs/>
          <w:sz w:val="18"/>
          <w:szCs w:val="18"/>
          <w:lang w:val="x-none"/>
        </w:rPr>
        <w:t xml:space="preserve">О предоставлении субсидии </w:t>
      </w:r>
      <w:r w:rsidRPr="00F66F13">
        <w:rPr>
          <w:b/>
          <w:bCs/>
          <w:iCs/>
          <w:sz w:val="18"/>
          <w:szCs w:val="18"/>
        </w:rPr>
        <w:t xml:space="preserve">на возмещение затрат индивидуальному предпринимателю Фёдорову В.А., взявшему на себя </w:t>
      </w:r>
      <w:r w:rsidRPr="00F66F13">
        <w:rPr>
          <w:b/>
          <w:bCs/>
          <w:iCs/>
          <w:sz w:val="18"/>
          <w:szCs w:val="18"/>
        </w:rPr>
        <w:lastRenderedPageBreak/>
        <w:t>обязательства по обеспечению в 2024 году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F66F13" w:rsidRPr="00F66F13" w:rsidRDefault="00F66F13" w:rsidP="00F66F13">
      <w:pPr>
        <w:pStyle w:val="aa"/>
        <w:widowControl w:val="0"/>
        <w:ind w:left="40" w:right="142"/>
        <w:rPr>
          <w:b/>
          <w:sz w:val="18"/>
          <w:szCs w:val="18"/>
        </w:rPr>
      </w:pPr>
    </w:p>
    <w:p w:rsidR="00F66F13" w:rsidRPr="00F66F13" w:rsidRDefault="00F66F13" w:rsidP="00F66F13">
      <w:pPr>
        <w:pStyle w:val="aa"/>
        <w:widowControl w:val="0"/>
        <w:ind w:left="40" w:right="142" w:firstLine="244"/>
        <w:jc w:val="both"/>
        <w:rPr>
          <w:sz w:val="18"/>
          <w:szCs w:val="18"/>
        </w:rPr>
      </w:pPr>
      <w:r w:rsidRPr="00F66F13">
        <w:rPr>
          <w:sz w:val="18"/>
          <w:szCs w:val="18"/>
        </w:rPr>
        <w:t>В соответствии с муниципальной программой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утвержденной постановлением Администрации Марёвского муниципального округа от 11.01.2021 № 7, Порядком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утвержденным постановлением Администрации Марёвского муниципального округа от 07.05.2024 № 157, протоколом заседания Комиссии по проведению отбора  получателей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от 26.11.2024 года №1:</w:t>
      </w:r>
    </w:p>
    <w:p w:rsidR="00F66F13" w:rsidRPr="00F66F13" w:rsidRDefault="00F66F13" w:rsidP="00F66F13">
      <w:pPr>
        <w:pStyle w:val="aa"/>
        <w:widowControl w:val="0"/>
        <w:ind w:left="40" w:right="142" w:firstLine="244"/>
        <w:jc w:val="both"/>
        <w:rPr>
          <w:sz w:val="18"/>
          <w:szCs w:val="18"/>
        </w:rPr>
      </w:pPr>
      <w:r w:rsidRPr="00F66F13">
        <w:rPr>
          <w:sz w:val="18"/>
          <w:szCs w:val="18"/>
        </w:rPr>
        <w:t>1. Предоставить субсидию на возмещение затрат индивидуальному предпринимателю Фёдорову В.А., взявшему на себя обязательства по обеспечению в 2024 году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в размере  950 195 (девятьсот пятьдесят тысяч сто девяносто пять) рублей 28 копеек по коду БК 40304120300076230 811.</w:t>
      </w:r>
    </w:p>
    <w:p w:rsidR="00F66F13" w:rsidRPr="00F66F13" w:rsidRDefault="00F66F13" w:rsidP="00F66F13">
      <w:pPr>
        <w:pStyle w:val="aa"/>
        <w:widowControl w:val="0"/>
        <w:ind w:left="40" w:right="142" w:firstLine="244"/>
        <w:jc w:val="both"/>
        <w:rPr>
          <w:sz w:val="18"/>
          <w:szCs w:val="18"/>
        </w:rPr>
      </w:pPr>
      <w:r w:rsidRPr="00F66F13">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66F13" w:rsidRPr="00F66F13" w:rsidRDefault="00F66F13" w:rsidP="00F66F13">
      <w:pPr>
        <w:pStyle w:val="aa"/>
        <w:widowControl w:val="0"/>
        <w:ind w:left="40" w:right="142"/>
        <w:rPr>
          <w:sz w:val="18"/>
          <w:szCs w:val="18"/>
        </w:rPr>
      </w:pPr>
    </w:p>
    <w:p w:rsidR="00B11089" w:rsidRDefault="00F66F13" w:rsidP="00F66F13">
      <w:pPr>
        <w:pStyle w:val="aa"/>
        <w:widowControl w:val="0"/>
        <w:ind w:left="40" w:right="142"/>
        <w:rPr>
          <w:sz w:val="18"/>
          <w:szCs w:val="18"/>
        </w:rPr>
      </w:pPr>
      <w:r w:rsidRPr="00F66F13">
        <w:rPr>
          <w:b/>
          <w:sz w:val="18"/>
          <w:szCs w:val="18"/>
        </w:rPr>
        <w:t>Глава муниципального округа       С.И. Горкин</w:t>
      </w:r>
    </w:p>
    <w:p w:rsidR="00F66F13" w:rsidRDefault="00F66F13" w:rsidP="008A14F4">
      <w:pPr>
        <w:pStyle w:val="aa"/>
        <w:widowControl w:val="0"/>
        <w:ind w:left="40" w:right="142"/>
        <w:rPr>
          <w:sz w:val="18"/>
          <w:szCs w:val="18"/>
        </w:rPr>
      </w:pPr>
    </w:p>
    <w:p w:rsidR="00F66F13" w:rsidRDefault="00F66F13" w:rsidP="008A14F4">
      <w:pPr>
        <w:pStyle w:val="aa"/>
        <w:widowControl w:val="0"/>
        <w:ind w:left="40" w:right="142"/>
        <w:rPr>
          <w:sz w:val="18"/>
          <w:szCs w:val="18"/>
        </w:rPr>
      </w:pPr>
    </w:p>
    <w:p w:rsidR="00F66F13" w:rsidRDefault="00F66F13" w:rsidP="008A14F4">
      <w:pPr>
        <w:pStyle w:val="aa"/>
        <w:widowControl w:val="0"/>
        <w:ind w:left="40" w:right="142"/>
        <w:rPr>
          <w:sz w:val="18"/>
          <w:szCs w:val="18"/>
        </w:rPr>
      </w:pPr>
    </w:p>
    <w:p w:rsidR="00F66F13" w:rsidRDefault="00F66F13" w:rsidP="008A14F4">
      <w:pPr>
        <w:pStyle w:val="aa"/>
        <w:widowControl w:val="0"/>
        <w:ind w:left="40" w:right="142"/>
        <w:rPr>
          <w:sz w:val="18"/>
          <w:szCs w:val="18"/>
        </w:rPr>
      </w:pPr>
    </w:p>
    <w:p w:rsidR="00F66F13" w:rsidRDefault="00F66F13" w:rsidP="008A14F4">
      <w:pPr>
        <w:pStyle w:val="aa"/>
        <w:widowControl w:val="0"/>
        <w:ind w:left="40" w:right="142"/>
        <w:rPr>
          <w:sz w:val="18"/>
          <w:szCs w:val="18"/>
        </w:rPr>
      </w:pPr>
    </w:p>
    <w:p w:rsidR="00F66F13" w:rsidRPr="0058249A" w:rsidRDefault="00F66F13" w:rsidP="008A14F4">
      <w:pPr>
        <w:pStyle w:val="aa"/>
        <w:widowControl w:val="0"/>
        <w:ind w:left="40" w:right="142"/>
        <w:rPr>
          <w:sz w:val="18"/>
          <w:szCs w:val="18"/>
        </w:rPr>
      </w:pPr>
    </w:p>
    <w:p w:rsidR="00CA4CA6" w:rsidRPr="0058249A" w:rsidRDefault="00CA4CA6" w:rsidP="008A14F4">
      <w:pPr>
        <w:pStyle w:val="aa"/>
        <w:widowControl w:val="0"/>
        <w:ind w:left="40" w:right="142"/>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61"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1D3613">
              <w:rPr>
                <w:sz w:val="18"/>
                <w:szCs w:val="18"/>
              </w:rPr>
              <w:t>28</w:t>
            </w:r>
            <w:r>
              <w:rPr>
                <w:sz w:val="18"/>
                <w:szCs w:val="18"/>
              </w:rPr>
              <w:t>.</w:t>
            </w:r>
            <w:r w:rsidR="001D3613">
              <w:rPr>
                <w:sz w:val="18"/>
                <w:szCs w:val="18"/>
              </w:rPr>
              <w:t>1</w:t>
            </w:r>
            <w:r w:rsidR="001155B7">
              <w:rPr>
                <w:sz w:val="18"/>
                <w:szCs w:val="18"/>
              </w:rPr>
              <w:t>1</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62"/>
      <w:headerReference w:type="default" r:id="rId63"/>
      <w:headerReference w:type="first" r:id="rId64"/>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7F7" w:rsidRDefault="009E17F7" w:rsidP="0076438D">
      <w:pPr>
        <w:spacing w:after="0" w:line="240" w:lineRule="auto"/>
      </w:pPr>
      <w:r>
        <w:separator/>
      </w:r>
    </w:p>
  </w:endnote>
  <w:endnote w:type="continuationSeparator" w:id="0">
    <w:p w:rsidR="009E17F7" w:rsidRDefault="009E17F7"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7F7" w:rsidRDefault="009E17F7" w:rsidP="0076438D">
      <w:pPr>
        <w:spacing w:after="0" w:line="240" w:lineRule="auto"/>
      </w:pPr>
      <w:r>
        <w:separator/>
      </w:r>
    </w:p>
  </w:footnote>
  <w:footnote w:type="continuationSeparator" w:id="0">
    <w:p w:rsidR="009E17F7" w:rsidRDefault="009E17F7"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F13" w:rsidRDefault="00F66F1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F13" w:rsidRDefault="00F66F13" w:rsidP="00D6579D">
    <w:pPr>
      <w:pStyle w:val="a4"/>
      <w:jc w:val="center"/>
    </w:pPr>
    <w:r>
      <w:fldChar w:fldCharType="begin"/>
    </w:r>
    <w:r>
      <w:instrText>PAGE   \* MERGEFORMAT</w:instrText>
    </w:r>
    <w:r>
      <w:fldChar w:fldCharType="separate"/>
    </w:r>
    <w:r w:rsidR="001D3613">
      <w:rPr>
        <w:noProof/>
      </w:rPr>
      <w:t>21</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F13" w:rsidRDefault="00F66F1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BE976C0"/>
    <w:multiLevelType w:val="multilevel"/>
    <w:tmpl w:val="0BB476BC"/>
    <w:lvl w:ilvl="0">
      <w:start w:val="1"/>
      <w:numFmt w:val="decimal"/>
      <w:lvlText w:val="%1."/>
      <w:lvlJc w:val="left"/>
      <w:pPr>
        <w:ind w:left="490" w:hanging="389"/>
      </w:pPr>
      <w:rPr>
        <w:rFonts w:ascii="Times New Roman" w:eastAsia="Times New Roman" w:hAnsi="Times New Roman" w:cs="Times New Roman" w:hint="default"/>
        <w:w w:val="99"/>
        <w:sz w:val="18"/>
        <w:szCs w:val="18"/>
        <w:lang w:val="ru-RU" w:eastAsia="en-US" w:bidi="ar-SA"/>
      </w:rPr>
    </w:lvl>
    <w:lvl w:ilvl="1">
      <w:start w:val="1"/>
      <w:numFmt w:val="decimal"/>
      <w:lvlText w:val="%1.%2."/>
      <w:lvlJc w:val="left"/>
      <w:pPr>
        <w:ind w:left="490" w:hanging="591"/>
      </w:pPr>
      <w:rPr>
        <w:rFonts w:ascii="Times New Roman" w:eastAsia="Times New Roman" w:hAnsi="Times New Roman" w:cs="Times New Roman" w:hint="default"/>
        <w:w w:val="99"/>
        <w:sz w:val="18"/>
        <w:szCs w:val="18"/>
        <w:lang w:val="ru-RU" w:eastAsia="en-US" w:bidi="ar-SA"/>
      </w:rPr>
    </w:lvl>
    <w:lvl w:ilvl="2">
      <w:numFmt w:val="bullet"/>
      <w:lvlText w:val="•"/>
      <w:lvlJc w:val="left"/>
      <w:pPr>
        <w:ind w:left="2587" w:hanging="591"/>
      </w:pPr>
      <w:rPr>
        <w:lang w:val="ru-RU" w:eastAsia="en-US" w:bidi="ar-SA"/>
      </w:rPr>
    </w:lvl>
    <w:lvl w:ilvl="3">
      <w:numFmt w:val="bullet"/>
      <w:lvlText w:val="•"/>
      <w:lvlJc w:val="left"/>
      <w:pPr>
        <w:ind w:left="3631" w:hanging="591"/>
      </w:pPr>
      <w:rPr>
        <w:lang w:val="ru-RU" w:eastAsia="en-US" w:bidi="ar-SA"/>
      </w:rPr>
    </w:lvl>
    <w:lvl w:ilvl="4">
      <w:numFmt w:val="bullet"/>
      <w:lvlText w:val="•"/>
      <w:lvlJc w:val="left"/>
      <w:pPr>
        <w:ind w:left="4675" w:hanging="591"/>
      </w:pPr>
      <w:rPr>
        <w:lang w:val="ru-RU" w:eastAsia="en-US" w:bidi="ar-SA"/>
      </w:rPr>
    </w:lvl>
    <w:lvl w:ilvl="5">
      <w:numFmt w:val="bullet"/>
      <w:lvlText w:val="•"/>
      <w:lvlJc w:val="left"/>
      <w:pPr>
        <w:ind w:left="5719" w:hanging="591"/>
      </w:pPr>
      <w:rPr>
        <w:lang w:val="ru-RU" w:eastAsia="en-US" w:bidi="ar-SA"/>
      </w:rPr>
    </w:lvl>
    <w:lvl w:ilvl="6">
      <w:numFmt w:val="bullet"/>
      <w:lvlText w:val="•"/>
      <w:lvlJc w:val="left"/>
      <w:pPr>
        <w:ind w:left="6763" w:hanging="591"/>
      </w:pPr>
      <w:rPr>
        <w:lang w:val="ru-RU" w:eastAsia="en-US" w:bidi="ar-SA"/>
      </w:rPr>
    </w:lvl>
    <w:lvl w:ilvl="7">
      <w:numFmt w:val="bullet"/>
      <w:lvlText w:val="•"/>
      <w:lvlJc w:val="left"/>
      <w:pPr>
        <w:ind w:left="7807" w:hanging="591"/>
      </w:pPr>
      <w:rPr>
        <w:lang w:val="ru-RU" w:eastAsia="en-US" w:bidi="ar-SA"/>
      </w:rPr>
    </w:lvl>
    <w:lvl w:ilvl="8">
      <w:numFmt w:val="bullet"/>
      <w:lvlText w:val="•"/>
      <w:lvlJc w:val="left"/>
      <w:pPr>
        <w:ind w:left="8851" w:hanging="591"/>
      </w:pPr>
      <w:rPr>
        <w:lang w:val="ru-RU" w:eastAsia="en-US" w:bidi="ar-SA"/>
      </w:rPr>
    </w:lvl>
  </w:abstractNum>
  <w:abstractNum w:abstractNumId="4"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7" w15:restartNumberingAfterBreak="0">
    <w:nsid w:val="3F986B11"/>
    <w:multiLevelType w:val="multilevel"/>
    <w:tmpl w:val="8E0CC9B4"/>
    <w:lvl w:ilvl="0">
      <w:start w:val="1"/>
      <w:numFmt w:val="decimal"/>
      <w:lvlText w:val="%1."/>
      <w:lvlJc w:val="left"/>
      <w:pPr>
        <w:ind w:left="720" w:hanging="360"/>
      </w:pPr>
    </w:lvl>
    <w:lvl w:ilvl="1">
      <w:start w:val="4"/>
      <w:numFmt w:val="decimal"/>
      <w:isLgl/>
      <w:lvlText w:val="%1.%2."/>
      <w:lvlJc w:val="left"/>
      <w:pPr>
        <w:ind w:left="1201" w:hanging="492"/>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8"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
  </w:num>
  <w:num w:numId="3">
    <w:abstractNumId w:val="9"/>
  </w:num>
  <w:num w:numId="4">
    <w:abstractNumId w:val="8"/>
  </w:num>
  <w:num w:numId="5">
    <w:abstractNumId w:val="4"/>
  </w:num>
  <w:num w:numId="6">
    <w:abstractNumId w:val="2"/>
  </w:num>
  <w:num w:numId="7">
    <w:abstractNumId w:val="6"/>
  </w:num>
  <w:num w:numId="8">
    <w:abstractNumId w:val="0"/>
  </w:num>
  <w:num w:numId="9">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04F1E"/>
    <w:rsid w:val="00011B7D"/>
    <w:rsid w:val="00012B43"/>
    <w:rsid w:val="000164F1"/>
    <w:rsid w:val="00017702"/>
    <w:rsid w:val="00020651"/>
    <w:rsid w:val="00024136"/>
    <w:rsid w:val="00027106"/>
    <w:rsid w:val="0003058E"/>
    <w:rsid w:val="0003310E"/>
    <w:rsid w:val="00036A39"/>
    <w:rsid w:val="0004299F"/>
    <w:rsid w:val="0005095E"/>
    <w:rsid w:val="00052D55"/>
    <w:rsid w:val="000540FD"/>
    <w:rsid w:val="00054C61"/>
    <w:rsid w:val="0005619C"/>
    <w:rsid w:val="00066D40"/>
    <w:rsid w:val="00075AB8"/>
    <w:rsid w:val="00076B10"/>
    <w:rsid w:val="00081DAA"/>
    <w:rsid w:val="00082DFB"/>
    <w:rsid w:val="00091345"/>
    <w:rsid w:val="00091F19"/>
    <w:rsid w:val="00095B0B"/>
    <w:rsid w:val="000A45A5"/>
    <w:rsid w:val="000C3378"/>
    <w:rsid w:val="000C4C59"/>
    <w:rsid w:val="000D6E46"/>
    <w:rsid w:val="000E1175"/>
    <w:rsid w:val="00111F52"/>
    <w:rsid w:val="001155B7"/>
    <w:rsid w:val="00121522"/>
    <w:rsid w:val="0012612B"/>
    <w:rsid w:val="0013191D"/>
    <w:rsid w:val="00136BA5"/>
    <w:rsid w:val="00161FD4"/>
    <w:rsid w:val="001651D5"/>
    <w:rsid w:val="0016696B"/>
    <w:rsid w:val="00174792"/>
    <w:rsid w:val="00181229"/>
    <w:rsid w:val="00192F33"/>
    <w:rsid w:val="001A3350"/>
    <w:rsid w:val="001A612D"/>
    <w:rsid w:val="001B7B30"/>
    <w:rsid w:val="001C0CE1"/>
    <w:rsid w:val="001C7ABB"/>
    <w:rsid w:val="001D04F0"/>
    <w:rsid w:val="001D3006"/>
    <w:rsid w:val="001D3613"/>
    <w:rsid w:val="001D61B8"/>
    <w:rsid w:val="001E12FD"/>
    <w:rsid w:val="001E1300"/>
    <w:rsid w:val="001F1E64"/>
    <w:rsid w:val="001F2F30"/>
    <w:rsid w:val="001F49F3"/>
    <w:rsid w:val="0020414D"/>
    <w:rsid w:val="00204220"/>
    <w:rsid w:val="00212490"/>
    <w:rsid w:val="00216034"/>
    <w:rsid w:val="0021781B"/>
    <w:rsid w:val="00220C89"/>
    <w:rsid w:val="00225633"/>
    <w:rsid w:val="00236E9E"/>
    <w:rsid w:val="00237E63"/>
    <w:rsid w:val="00241B0B"/>
    <w:rsid w:val="00241F53"/>
    <w:rsid w:val="002422F8"/>
    <w:rsid w:val="00250A58"/>
    <w:rsid w:val="002527FB"/>
    <w:rsid w:val="002620AC"/>
    <w:rsid w:val="00262CE1"/>
    <w:rsid w:val="00263BA9"/>
    <w:rsid w:val="00281444"/>
    <w:rsid w:val="0028365C"/>
    <w:rsid w:val="002A700E"/>
    <w:rsid w:val="002A706B"/>
    <w:rsid w:val="002B2C8D"/>
    <w:rsid w:val="002B5177"/>
    <w:rsid w:val="002C08D8"/>
    <w:rsid w:val="002C4129"/>
    <w:rsid w:val="002E10A2"/>
    <w:rsid w:val="002E5772"/>
    <w:rsid w:val="002E5BFD"/>
    <w:rsid w:val="002E7664"/>
    <w:rsid w:val="002F39C6"/>
    <w:rsid w:val="0031024D"/>
    <w:rsid w:val="00315448"/>
    <w:rsid w:val="00320A3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846CD"/>
    <w:rsid w:val="003944BB"/>
    <w:rsid w:val="003B5AC5"/>
    <w:rsid w:val="003C5E4B"/>
    <w:rsid w:val="003C6F12"/>
    <w:rsid w:val="003E0107"/>
    <w:rsid w:val="003E304B"/>
    <w:rsid w:val="003F0146"/>
    <w:rsid w:val="003F2F84"/>
    <w:rsid w:val="003F37F3"/>
    <w:rsid w:val="003F3F53"/>
    <w:rsid w:val="0040447A"/>
    <w:rsid w:val="00412C87"/>
    <w:rsid w:val="004152A0"/>
    <w:rsid w:val="004243DC"/>
    <w:rsid w:val="00427FEA"/>
    <w:rsid w:val="0043647B"/>
    <w:rsid w:val="00451E4C"/>
    <w:rsid w:val="004524C2"/>
    <w:rsid w:val="004610CA"/>
    <w:rsid w:val="0046241C"/>
    <w:rsid w:val="00466847"/>
    <w:rsid w:val="00477FA2"/>
    <w:rsid w:val="0049488F"/>
    <w:rsid w:val="00495DCA"/>
    <w:rsid w:val="004A4E58"/>
    <w:rsid w:val="004A55D6"/>
    <w:rsid w:val="004C2EFF"/>
    <w:rsid w:val="004C4D4B"/>
    <w:rsid w:val="004D51F8"/>
    <w:rsid w:val="004D71E9"/>
    <w:rsid w:val="004E384C"/>
    <w:rsid w:val="004E390E"/>
    <w:rsid w:val="004E4D5F"/>
    <w:rsid w:val="005049BE"/>
    <w:rsid w:val="005071E3"/>
    <w:rsid w:val="005139CF"/>
    <w:rsid w:val="005141F1"/>
    <w:rsid w:val="005167CD"/>
    <w:rsid w:val="0052190D"/>
    <w:rsid w:val="00522252"/>
    <w:rsid w:val="005222A4"/>
    <w:rsid w:val="00533B8D"/>
    <w:rsid w:val="00536960"/>
    <w:rsid w:val="00537C15"/>
    <w:rsid w:val="00540D26"/>
    <w:rsid w:val="00540F12"/>
    <w:rsid w:val="00545414"/>
    <w:rsid w:val="005454FC"/>
    <w:rsid w:val="00553000"/>
    <w:rsid w:val="005533D1"/>
    <w:rsid w:val="005542E4"/>
    <w:rsid w:val="0056356C"/>
    <w:rsid w:val="0056408D"/>
    <w:rsid w:val="00566E43"/>
    <w:rsid w:val="005740FD"/>
    <w:rsid w:val="005812E7"/>
    <w:rsid w:val="0058249A"/>
    <w:rsid w:val="00584DFA"/>
    <w:rsid w:val="00591910"/>
    <w:rsid w:val="00592B88"/>
    <w:rsid w:val="00597760"/>
    <w:rsid w:val="005A3C5A"/>
    <w:rsid w:val="005A4F5C"/>
    <w:rsid w:val="005A7BB6"/>
    <w:rsid w:val="005A7F0D"/>
    <w:rsid w:val="005B2C1B"/>
    <w:rsid w:val="005B4C9D"/>
    <w:rsid w:val="005B5790"/>
    <w:rsid w:val="005C2A43"/>
    <w:rsid w:val="005C6346"/>
    <w:rsid w:val="005C7E78"/>
    <w:rsid w:val="005E0D56"/>
    <w:rsid w:val="005E1057"/>
    <w:rsid w:val="00600CD6"/>
    <w:rsid w:val="006018A9"/>
    <w:rsid w:val="00601BBB"/>
    <w:rsid w:val="00615847"/>
    <w:rsid w:val="0062215A"/>
    <w:rsid w:val="00622717"/>
    <w:rsid w:val="006265D4"/>
    <w:rsid w:val="006305D2"/>
    <w:rsid w:val="006329BD"/>
    <w:rsid w:val="00637DF5"/>
    <w:rsid w:val="0064109F"/>
    <w:rsid w:val="00653DC0"/>
    <w:rsid w:val="0065675D"/>
    <w:rsid w:val="00664ECD"/>
    <w:rsid w:val="00665B75"/>
    <w:rsid w:val="00667C25"/>
    <w:rsid w:val="00667DC0"/>
    <w:rsid w:val="0069306C"/>
    <w:rsid w:val="006A30DA"/>
    <w:rsid w:val="006B21E0"/>
    <w:rsid w:val="006B271C"/>
    <w:rsid w:val="006B3AB0"/>
    <w:rsid w:val="006C2DF7"/>
    <w:rsid w:val="006C5B82"/>
    <w:rsid w:val="006D3967"/>
    <w:rsid w:val="006D3CCF"/>
    <w:rsid w:val="006E0246"/>
    <w:rsid w:val="006E1C8C"/>
    <w:rsid w:val="006F0773"/>
    <w:rsid w:val="006F2ACC"/>
    <w:rsid w:val="007020DE"/>
    <w:rsid w:val="00703B95"/>
    <w:rsid w:val="00703DC0"/>
    <w:rsid w:val="00703E32"/>
    <w:rsid w:val="00713390"/>
    <w:rsid w:val="007134A4"/>
    <w:rsid w:val="0071571E"/>
    <w:rsid w:val="00721C93"/>
    <w:rsid w:val="00725A89"/>
    <w:rsid w:val="00725BE5"/>
    <w:rsid w:val="00731049"/>
    <w:rsid w:val="007314C3"/>
    <w:rsid w:val="00733717"/>
    <w:rsid w:val="00733E01"/>
    <w:rsid w:val="007349A5"/>
    <w:rsid w:val="00737191"/>
    <w:rsid w:val="007407B9"/>
    <w:rsid w:val="00741ABE"/>
    <w:rsid w:val="00741EB0"/>
    <w:rsid w:val="007466FA"/>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E0F5F"/>
    <w:rsid w:val="007F10F8"/>
    <w:rsid w:val="007F2C2D"/>
    <w:rsid w:val="007F4A43"/>
    <w:rsid w:val="00821D67"/>
    <w:rsid w:val="008225E7"/>
    <w:rsid w:val="00825A06"/>
    <w:rsid w:val="00827CB4"/>
    <w:rsid w:val="00834A92"/>
    <w:rsid w:val="008424BE"/>
    <w:rsid w:val="00845DC2"/>
    <w:rsid w:val="008525D4"/>
    <w:rsid w:val="00857226"/>
    <w:rsid w:val="008704BB"/>
    <w:rsid w:val="00872FB3"/>
    <w:rsid w:val="00893E33"/>
    <w:rsid w:val="00896B57"/>
    <w:rsid w:val="0089746D"/>
    <w:rsid w:val="008A14F4"/>
    <w:rsid w:val="008A3394"/>
    <w:rsid w:val="008B2405"/>
    <w:rsid w:val="008C11DE"/>
    <w:rsid w:val="008C7E82"/>
    <w:rsid w:val="008D2C75"/>
    <w:rsid w:val="008E3507"/>
    <w:rsid w:val="008F3AE7"/>
    <w:rsid w:val="00904B4F"/>
    <w:rsid w:val="00913254"/>
    <w:rsid w:val="009173D1"/>
    <w:rsid w:val="0092480B"/>
    <w:rsid w:val="00935830"/>
    <w:rsid w:val="00940F78"/>
    <w:rsid w:val="0095250F"/>
    <w:rsid w:val="00957F79"/>
    <w:rsid w:val="00960081"/>
    <w:rsid w:val="00973B19"/>
    <w:rsid w:val="0097690E"/>
    <w:rsid w:val="00982A40"/>
    <w:rsid w:val="00986025"/>
    <w:rsid w:val="009861C0"/>
    <w:rsid w:val="00987CD5"/>
    <w:rsid w:val="00995112"/>
    <w:rsid w:val="00997AB1"/>
    <w:rsid w:val="009A38AD"/>
    <w:rsid w:val="009B1DB1"/>
    <w:rsid w:val="009D7D73"/>
    <w:rsid w:val="009E1475"/>
    <w:rsid w:val="009E17F7"/>
    <w:rsid w:val="009E2D49"/>
    <w:rsid w:val="009E2F06"/>
    <w:rsid w:val="009E5FD6"/>
    <w:rsid w:val="009F13AA"/>
    <w:rsid w:val="009F200C"/>
    <w:rsid w:val="009F77ED"/>
    <w:rsid w:val="00A041B5"/>
    <w:rsid w:val="00A21479"/>
    <w:rsid w:val="00A32F2E"/>
    <w:rsid w:val="00A3668F"/>
    <w:rsid w:val="00A41B43"/>
    <w:rsid w:val="00A56D50"/>
    <w:rsid w:val="00A56DCD"/>
    <w:rsid w:val="00A6234F"/>
    <w:rsid w:val="00A640BB"/>
    <w:rsid w:val="00A651C9"/>
    <w:rsid w:val="00A76E40"/>
    <w:rsid w:val="00A83274"/>
    <w:rsid w:val="00A861BD"/>
    <w:rsid w:val="00A90F15"/>
    <w:rsid w:val="00AA3694"/>
    <w:rsid w:val="00AA446B"/>
    <w:rsid w:val="00AB08B3"/>
    <w:rsid w:val="00AB621F"/>
    <w:rsid w:val="00AC1D1F"/>
    <w:rsid w:val="00AD1AF7"/>
    <w:rsid w:val="00AD7D12"/>
    <w:rsid w:val="00AF5ACB"/>
    <w:rsid w:val="00AF703C"/>
    <w:rsid w:val="00B04F3B"/>
    <w:rsid w:val="00B05F76"/>
    <w:rsid w:val="00B10070"/>
    <w:rsid w:val="00B11089"/>
    <w:rsid w:val="00B209DE"/>
    <w:rsid w:val="00B20E56"/>
    <w:rsid w:val="00B2250C"/>
    <w:rsid w:val="00B248BA"/>
    <w:rsid w:val="00B55D6F"/>
    <w:rsid w:val="00B67C96"/>
    <w:rsid w:val="00B759A5"/>
    <w:rsid w:val="00B77C43"/>
    <w:rsid w:val="00B811E4"/>
    <w:rsid w:val="00B81EFA"/>
    <w:rsid w:val="00B95826"/>
    <w:rsid w:val="00B9710B"/>
    <w:rsid w:val="00B977AC"/>
    <w:rsid w:val="00BA0DDB"/>
    <w:rsid w:val="00BA6D75"/>
    <w:rsid w:val="00BB0395"/>
    <w:rsid w:val="00BB0C87"/>
    <w:rsid w:val="00BB451F"/>
    <w:rsid w:val="00BB6653"/>
    <w:rsid w:val="00BB7808"/>
    <w:rsid w:val="00BC45E6"/>
    <w:rsid w:val="00BE5AF9"/>
    <w:rsid w:val="00BE6157"/>
    <w:rsid w:val="00BE7AF6"/>
    <w:rsid w:val="00BF1377"/>
    <w:rsid w:val="00C044BD"/>
    <w:rsid w:val="00C06CFD"/>
    <w:rsid w:val="00C21867"/>
    <w:rsid w:val="00C22281"/>
    <w:rsid w:val="00C3007F"/>
    <w:rsid w:val="00C30B56"/>
    <w:rsid w:val="00C36BDC"/>
    <w:rsid w:val="00C479C5"/>
    <w:rsid w:val="00C53710"/>
    <w:rsid w:val="00C5636E"/>
    <w:rsid w:val="00C619F4"/>
    <w:rsid w:val="00C63199"/>
    <w:rsid w:val="00C632D0"/>
    <w:rsid w:val="00C764E6"/>
    <w:rsid w:val="00C83438"/>
    <w:rsid w:val="00C84B41"/>
    <w:rsid w:val="00C87410"/>
    <w:rsid w:val="00C92E49"/>
    <w:rsid w:val="00CA0752"/>
    <w:rsid w:val="00CA4CA6"/>
    <w:rsid w:val="00CA6415"/>
    <w:rsid w:val="00CA6DD3"/>
    <w:rsid w:val="00CB4278"/>
    <w:rsid w:val="00CB4675"/>
    <w:rsid w:val="00CB5048"/>
    <w:rsid w:val="00CB6D39"/>
    <w:rsid w:val="00CC25AD"/>
    <w:rsid w:val="00CC4EC3"/>
    <w:rsid w:val="00CC5304"/>
    <w:rsid w:val="00CC533D"/>
    <w:rsid w:val="00CD0ADC"/>
    <w:rsid w:val="00CD291F"/>
    <w:rsid w:val="00CD35A9"/>
    <w:rsid w:val="00CD45BE"/>
    <w:rsid w:val="00CE766D"/>
    <w:rsid w:val="00CF2B3D"/>
    <w:rsid w:val="00D0402F"/>
    <w:rsid w:val="00D11D7C"/>
    <w:rsid w:val="00D13453"/>
    <w:rsid w:val="00D15852"/>
    <w:rsid w:val="00D16C1F"/>
    <w:rsid w:val="00D440F4"/>
    <w:rsid w:val="00D54408"/>
    <w:rsid w:val="00D6579D"/>
    <w:rsid w:val="00D675D2"/>
    <w:rsid w:val="00D84C6D"/>
    <w:rsid w:val="00D857A7"/>
    <w:rsid w:val="00D8765F"/>
    <w:rsid w:val="00DA45D9"/>
    <w:rsid w:val="00DB1064"/>
    <w:rsid w:val="00DB2838"/>
    <w:rsid w:val="00DB6191"/>
    <w:rsid w:val="00DC2E16"/>
    <w:rsid w:val="00DC45B3"/>
    <w:rsid w:val="00DD3A4D"/>
    <w:rsid w:val="00DE4FD3"/>
    <w:rsid w:val="00DF2018"/>
    <w:rsid w:val="00DF587B"/>
    <w:rsid w:val="00DF685A"/>
    <w:rsid w:val="00E12998"/>
    <w:rsid w:val="00E25D88"/>
    <w:rsid w:val="00E2619F"/>
    <w:rsid w:val="00E27B7F"/>
    <w:rsid w:val="00E35B65"/>
    <w:rsid w:val="00E3748B"/>
    <w:rsid w:val="00E375F9"/>
    <w:rsid w:val="00E41F01"/>
    <w:rsid w:val="00E53644"/>
    <w:rsid w:val="00E7102B"/>
    <w:rsid w:val="00E770F4"/>
    <w:rsid w:val="00E77F90"/>
    <w:rsid w:val="00E8016A"/>
    <w:rsid w:val="00E82EF7"/>
    <w:rsid w:val="00E84BC7"/>
    <w:rsid w:val="00E901FA"/>
    <w:rsid w:val="00E940B4"/>
    <w:rsid w:val="00E964D0"/>
    <w:rsid w:val="00E97062"/>
    <w:rsid w:val="00EA629D"/>
    <w:rsid w:val="00EA63A4"/>
    <w:rsid w:val="00EB1B7C"/>
    <w:rsid w:val="00EB3D87"/>
    <w:rsid w:val="00EB7F64"/>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4AFE"/>
    <w:rsid w:val="00F43518"/>
    <w:rsid w:val="00F52643"/>
    <w:rsid w:val="00F5338E"/>
    <w:rsid w:val="00F53809"/>
    <w:rsid w:val="00F53D9F"/>
    <w:rsid w:val="00F54F04"/>
    <w:rsid w:val="00F625F9"/>
    <w:rsid w:val="00F65D6A"/>
    <w:rsid w:val="00F66F13"/>
    <w:rsid w:val="00F71221"/>
    <w:rsid w:val="00F73DEA"/>
    <w:rsid w:val="00F761D8"/>
    <w:rsid w:val="00F76B48"/>
    <w:rsid w:val="00F8556E"/>
    <w:rsid w:val="00F85E63"/>
    <w:rsid w:val="00F9269F"/>
    <w:rsid w:val="00F9432D"/>
    <w:rsid w:val="00F943BA"/>
    <w:rsid w:val="00F94A7B"/>
    <w:rsid w:val="00F94AAE"/>
    <w:rsid w:val="00F95A1C"/>
    <w:rsid w:val="00F95AFE"/>
    <w:rsid w:val="00FA5620"/>
    <w:rsid w:val="00FA6931"/>
    <w:rsid w:val="00FA7D14"/>
    <w:rsid w:val="00FA7F83"/>
    <w:rsid w:val="00FB571C"/>
    <w:rsid w:val="00FB5A39"/>
    <w:rsid w:val="00FC04B0"/>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uiPriority w:val="9"/>
    <w:qFormat/>
    <w:rsid w:val="00BE7AF6"/>
    <w:pPr>
      <w:widowControl w:val="0"/>
      <w:autoSpaceDE w:val="0"/>
      <w:autoSpaceDN w:val="0"/>
      <w:adjustRightInd w:val="0"/>
      <w:spacing w:before="108" w:after="108" w:line="240" w:lineRule="auto"/>
      <w:jc w:val="center"/>
      <w:outlineLvl w:val="0"/>
    </w:pPr>
    <w:rPr>
      <w:rFonts w:ascii="Arial" w:hAnsi="Arial"/>
      <w:b/>
      <w:bCs/>
      <w:color w:val="000080"/>
      <w:sz w:val="24"/>
      <w:szCs w:val="24"/>
      <w:lang w:val="x-none" w:eastAsia="x-none"/>
    </w:rPr>
  </w:style>
  <w:style w:type="paragraph" w:styleId="2">
    <w:name w:val="heading 2"/>
    <w:basedOn w:val="a"/>
    <w:next w:val="a"/>
    <w:link w:val="20"/>
    <w:uiPriority w:val="9"/>
    <w:semiHidden/>
    <w:unhideWhenUsed/>
    <w:qFormat/>
    <w:rsid w:val="00BE7AF6"/>
    <w:pPr>
      <w:keepNext/>
      <w:keepLines/>
      <w:spacing w:before="40" w:after="0" w:line="240" w:lineRule="auto"/>
      <w:outlineLvl w:val="1"/>
    </w:pPr>
    <w:rPr>
      <w:rFonts w:ascii="Cambria" w:eastAsia="Times New Roman" w:hAnsi="Cambria"/>
      <w:color w:val="365F91"/>
      <w:sz w:val="26"/>
      <w:szCs w:val="26"/>
      <w:lang w:val="x-none" w:eastAsia="x-none"/>
    </w:rPr>
  </w:style>
  <w:style w:type="paragraph" w:styleId="3">
    <w:name w:val="heading 3"/>
    <w:basedOn w:val="a"/>
    <w:next w:val="a"/>
    <w:link w:val="30"/>
    <w:uiPriority w:val="99"/>
    <w:semiHidden/>
    <w:unhideWhenUsed/>
    <w:qFormat/>
    <w:rsid w:val="00BE7AF6"/>
    <w:pPr>
      <w:keepNext/>
      <w:spacing w:before="240" w:after="60" w:line="240" w:lineRule="auto"/>
      <w:outlineLvl w:val="2"/>
    </w:pPr>
    <w:rPr>
      <w:rFonts w:ascii="Arial" w:eastAsia="Times New Roman" w:hAnsi="Arial"/>
      <w:b/>
      <w:bCs/>
      <w:sz w:val="26"/>
      <w:szCs w:val="26"/>
      <w:lang w:val="x-none" w:eastAsia="x-none"/>
    </w:rPr>
  </w:style>
  <w:style w:type="paragraph" w:styleId="5">
    <w:name w:val="heading 5"/>
    <w:basedOn w:val="a"/>
    <w:next w:val="a"/>
    <w:link w:val="50"/>
    <w:uiPriority w:val="9"/>
    <w:semiHidden/>
    <w:unhideWhenUsed/>
    <w:qFormat/>
    <w:rsid w:val="00F66F1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7AF6"/>
    <w:rPr>
      <w:rFonts w:ascii="Arial" w:hAnsi="Arial"/>
      <w:b/>
      <w:bCs/>
      <w:color w:val="000080"/>
      <w:sz w:val="24"/>
      <w:szCs w:val="24"/>
      <w:lang w:val="x-none" w:eastAsia="x-none"/>
    </w:rPr>
  </w:style>
  <w:style w:type="character" w:customStyle="1" w:styleId="20">
    <w:name w:val="Заголовок 2 Знак"/>
    <w:basedOn w:val="a0"/>
    <w:link w:val="2"/>
    <w:uiPriority w:val="9"/>
    <w:semiHidden/>
    <w:rsid w:val="00BE7AF6"/>
    <w:rPr>
      <w:rFonts w:ascii="Cambria" w:eastAsia="Times New Roman" w:hAnsi="Cambria"/>
      <w:color w:val="365F91"/>
      <w:sz w:val="26"/>
      <w:szCs w:val="26"/>
      <w:lang w:val="x-none" w:eastAsia="x-none"/>
    </w:rPr>
  </w:style>
  <w:style w:type="character" w:customStyle="1" w:styleId="30">
    <w:name w:val="Заголовок 3 Знак"/>
    <w:basedOn w:val="a0"/>
    <w:link w:val="3"/>
    <w:uiPriority w:val="99"/>
    <w:semiHidden/>
    <w:rsid w:val="00BE7AF6"/>
    <w:rPr>
      <w:rFonts w:ascii="Arial" w:eastAsia="Times New Roman" w:hAnsi="Arial"/>
      <w:b/>
      <w:bCs/>
      <w:sz w:val="26"/>
      <w:szCs w:val="26"/>
      <w:lang w:val="x-none" w:eastAsia="x-none"/>
    </w:rPr>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9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character" w:customStyle="1" w:styleId="af0">
    <w:name w:val="Текст примечания Знак"/>
    <w:basedOn w:val="a0"/>
    <w:link w:val="af1"/>
    <w:uiPriority w:val="99"/>
    <w:semiHidden/>
    <w:rsid w:val="00BE7AF6"/>
    <w:rPr>
      <w:rFonts w:ascii="Calibri" w:eastAsia="Times New Roman" w:hAnsi="Calibri"/>
      <w:lang w:val="en-US" w:eastAsia="en-US"/>
    </w:rPr>
  </w:style>
  <w:style w:type="paragraph" w:styleId="af1">
    <w:name w:val="annotation text"/>
    <w:basedOn w:val="a"/>
    <w:link w:val="af0"/>
    <w:uiPriority w:val="99"/>
    <w:semiHidden/>
    <w:unhideWhenUsed/>
    <w:rsid w:val="00BE7AF6"/>
    <w:pPr>
      <w:spacing w:after="200" w:line="276" w:lineRule="auto"/>
    </w:pPr>
    <w:rPr>
      <w:rFonts w:ascii="Calibri" w:eastAsia="Times New Roman" w:hAnsi="Calibri"/>
      <w:sz w:val="20"/>
      <w:szCs w:val="20"/>
      <w:lang w:val="en-US"/>
    </w:rPr>
  </w:style>
  <w:style w:type="character" w:customStyle="1" w:styleId="af2">
    <w:name w:val="Текст концевой сноски Знак"/>
    <w:basedOn w:val="a0"/>
    <w:link w:val="af3"/>
    <w:uiPriority w:val="99"/>
    <w:semiHidden/>
    <w:rsid w:val="00BE7AF6"/>
    <w:rPr>
      <w:rFonts w:ascii="Calibri" w:eastAsia="Times New Roman" w:hAnsi="Calibri"/>
      <w:lang w:val="en-US" w:eastAsia="en-US"/>
    </w:rPr>
  </w:style>
  <w:style w:type="paragraph" w:styleId="af3">
    <w:name w:val="endnote text"/>
    <w:basedOn w:val="a"/>
    <w:link w:val="af2"/>
    <w:uiPriority w:val="99"/>
    <w:semiHidden/>
    <w:unhideWhenUsed/>
    <w:rsid w:val="00BE7AF6"/>
    <w:pPr>
      <w:spacing w:after="200" w:line="276" w:lineRule="auto"/>
    </w:pPr>
    <w:rPr>
      <w:rFonts w:ascii="Calibri" w:eastAsia="Times New Roman" w:hAnsi="Calibri"/>
      <w:sz w:val="20"/>
      <w:szCs w:val="20"/>
      <w:lang w:val="en-US"/>
    </w:rPr>
  </w:style>
  <w:style w:type="character" w:customStyle="1" w:styleId="af4">
    <w:name w:val="Основной текст Знак"/>
    <w:basedOn w:val="a0"/>
    <w:link w:val="af5"/>
    <w:uiPriority w:val="1"/>
    <w:semiHidden/>
    <w:rsid w:val="00BE7AF6"/>
    <w:rPr>
      <w:rFonts w:ascii="Arial" w:eastAsia="Times New Roman" w:hAnsi="Arial"/>
      <w:sz w:val="24"/>
      <w:lang w:val="x-none" w:eastAsia="x-none"/>
    </w:rPr>
  </w:style>
  <w:style w:type="paragraph" w:styleId="af5">
    <w:name w:val="Body Text"/>
    <w:basedOn w:val="a"/>
    <w:link w:val="af4"/>
    <w:uiPriority w:val="1"/>
    <w:semiHidden/>
    <w:unhideWhenUsed/>
    <w:qFormat/>
    <w:rsid w:val="00BE7AF6"/>
    <w:pPr>
      <w:spacing w:after="120" w:line="240" w:lineRule="auto"/>
    </w:pPr>
    <w:rPr>
      <w:rFonts w:ascii="Arial" w:eastAsia="Times New Roman" w:hAnsi="Arial"/>
      <w:sz w:val="24"/>
      <w:szCs w:val="20"/>
      <w:lang w:val="x-none" w:eastAsia="x-none"/>
    </w:rPr>
  </w:style>
  <w:style w:type="character" w:customStyle="1" w:styleId="af6">
    <w:name w:val="Подзаголовок Знак"/>
    <w:basedOn w:val="a0"/>
    <w:link w:val="af7"/>
    <w:uiPriority w:val="11"/>
    <w:rsid w:val="00BE7AF6"/>
    <w:rPr>
      <w:rFonts w:eastAsia="Times New Roman"/>
      <w:b/>
      <w:sz w:val="24"/>
      <w:szCs w:val="24"/>
      <w:lang w:val="en-US" w:eastAsia="en-US"/>
    </w:rPr>
  </w:style>
  <w:style w:type="paragraph" w:styleId="af7">
    <w:name w:val="Subtitle"/>
    <w:basedOn w:val="a"/>
    <w:next w:val="a"/>
    <w:link w:val="af6"/>
    <w:uiPriority w:val="11"/>
    <w:qFormat/>
    <w:rsid w:val="00BE7AF6"/>
    <w:pPr>
      <w:spacing w:after="60" w:line="276" w:lineRule="auto"/>
      <w:ind w:left="1855" w:hanging="720"/>
      <w:jc w:val="center"/>
      <w:outlineLvl w:val="1"/>
    </w:pPr>
    <w:rPr>
      <w:rFonts w:eastAsia="Times New Roman"/>
      <w:b/>
      <w:sz w:val="24"/>
      <w:szCs w:val="24"/>
      <w:lang w:val="en-US"/>
    </w:rPr>
  </w:style>
  <w:style w:type="character" w:customStyle="1" w:styleId="af8">
    <w:name w:val="Схема документа Знак"/>
    <w:basedOn w:val="a0"/>
    <w:link w:val="af9"/>
    <w:semiHidden/>
    <w:rsid w:val="00BE7AF6"/>
    <w:rPr>
      <w:rFonts w:ascii="Tahoma" w:eastAsia="Times New Roman" w:hAnsi="Tahoma" w:cs="Tahoma"/>
      <w:shd w:val="clear" w:color="auto" w:fill="000080"/>
    </w:rPr>
  </w:style>
  <w:style w:type="paragraph" w:styleId="af9">
    <w:name w:val="Document Map"/>
    <w:basedOn w:val="a"/>
    <w:link w:val="af8"/>
    <w:semiHidden/>
    <w:unhideWhenUsed/>
    <w:rsid w:val="00BE7AF6"/>
    <w:pPr>
      <w:shd w:val="clear" w:color="auto" w:fill="000080"/>
      <w:spacing w:after="0" w:line="240" w:lineRule="auto"/>
    </w:pPr>
    <w:rPr>
      <w:rFonts w:ascii="Tahoma" w:eastAsia="Times New Roman" w:hAnsi="Tahoma" w:cs="Tahoma"/>
      <w:sz w:val="20"/>
      <w:szCs w:val="20"/>
      <w:lang w:eastAsia="ru-RU"/>
    </w:rPr>
  </w:style>
  <w:style w:type="character" w:customStyle="1" w:styleId="afa">
    <w:name w:val="Тема примечания Знак"/>
    <w:basedOn w:val="af0"/>
    <w:link w:val="afb"/>
    <w:uiPriority w:val="99"/>
    <w:semiHidden/>
    <w:rsid w:val="00BE7AF6"/>
    <w:rPr>
      <w:rFonts w:ascii="Calibri" w:eastAsia="Times New Roman" w:hAnsi="Calibri"/>
      <w:b/>
      <w:bCs/>
      <w:lang w:val="en-US" w:eastAsia="en-US"/>
    </w:rPr>
  </w:style>
  <w:style w:type="paragraph" w:styleId="afb">
    <w:name w:val="annotation subject"/>
    <w:basedOn w:val="af1"/>
    <w:next w:val="af1"/>
    <w:link w:val="afa"/>
    <w:uiPriority w:val="99"/>
    <w:semiHidden/>
    <w:unhideWhenUsed/>
    <w:rsid w:val="00BE7AF6"/>
    <w:rPr>
      <w:b/>
      <w:bCs/>
    </w:rPr>
  </w:style>
  <w:style w:type="character" w:customStyle="1" w:styleId="afc">
    <w:name w:val="Абзац списка Знак"/>
    <w:aliases w:val="Bullet List Знак,FooterText Знак,numbered Знак,Цветной список - Акцент 11 Знак,Список нумерованный цифры Знак"/>
    <w:link w:val="afd"/>
    <w:uiPriority w:val="34"/>
    <w:locked/>
    <w:rsid w:val="00BE7AF6"/>
  </w:style>
  <w:style w:type="paragraph" w:styleId="afd">
    <w:name w:val="List Paragraph"/>
    <w:aliases w:val="Bullet List,FooterText,numbered,Цветной список - Акцент 11,Список нумерованный цифры"/>
    <w:basedOn w:val="a"/>
    <w:link w:val="afc"/>
    <w:uiPriority w:val="1"/>
    <w:qFormat/>
    <w:rsid w:val="00BE7AF6"/>
    <w:pPr>
      <w:spacing w:after="0" w:line="240" w:lineRule="auto"/>
      <w:ind w:left="720"/>
      <w:contextualSpacing/>
    </w:pPr>
    <w:rPr>
      <w:sz w:val="20"/>
      <w:szCs w:val="20"/>
      <w:lang w:eastAsia="ru-RU"/>
    </w:rPr>
  </w:style>
  <w:style w:type="character" w:customStyle="1" w:styleId="ConsPlusNormal">
    <w:name w:val="ConsPlusNormal Знак"/>
    <w:link w:val="ConsPlusNormal0"/>
    <w:locked/>
    <w:rsid w:val="00BE7AF6"/>
    <w:rPr>
      <w:rFonts w:ascii="Arial" w:hAnsi="Arial" w:cs="Arial"/>
      <w:lang w:eastAsia="en-US"/>
    </w:rPr>
  </w:style>
  <w:style w:type="paragraph" w:customStyle="1" w:styleId="ConsPlusNormal0">
    <w:name w:val="ConsPlusNormal"/>
    <w:link w:val="ConsPlusNormal"/>
    <w:rsid w:val="00BE7AF6"/>
    <w:pPr>
      <w:autoSpaceDE w:val="0"/>
      <w:autoSpaceDN w:val="0"/>
      <w:adjustRightInd w:val="0"/>
    </w:pPr>
    <w:rPr>
      <w:rFonts w:ascii="Arial" w:hAnsi="Arial" w:cs="Arial"/>
      <w:lang w:eastAsia="en-US"/>
    </w:rPr>
  </w:style>
  <w:style w:type="character" w:customStyle="1" w:styleId="31">
    <w:name w:val="Основной текст (3)_"/>
    <w:link w:val="32"/>
    <w:locked/>
    <w:rsid w:val="00BE7AF6"/>
    <w:rPr>
      <w:sz w:val="27"/>
      <w:szCs w:val="27"/>
      <w:shd w:val="clear" w:color="auto" w:fill="FFFFFF"/>
    </w:rPr>
  </w:style>
  <w:style w:type="paragraph" w:customStyle="1" w:styleId="32">
    <w:name w:val="Основной текст (3)"/>
    <w:basedOn w:val="a"/>
    <w:link w:val="31"/>
    <w:rsid w:val="00BE7AF6"/>
    <w:pPr>
      <w:shd w:val="clear" w:color="auto" w:fill="FFFFFF"/>
      <w:spacing w:before="360" w:after="0" w:line="346" w:lineRule="exact"/>
      <w:jc w:val="center"/>
    </w:pPr>
    <w:rPr>
      <w:sz w:val="27"/>
      <w:szCs w:val="27"/>
      <w:lang w:eastAsia="ru-RU"/>
    </w:rPr>
  </w:style>
  <w:style w:type="character" w:customStyle="1" w:styleId="afe">
    <w:name w:val="Название Знак"/>
    <w:basedOn w:val="a0"/>
    <w:link w:val="aff"/>
    <w:uiPriority w:val="10"/>
    <w:rsid w:val="00591910"/>
    <w:rPr>
      <w:rFonts w:eastAsia="Times New Roman"/>
      <w:b/>
      <w:bCs/>
      <w:sz w:val="32"/>
      <w:szCs w:val="32"/>
      <w:lang w:eastAsia="en-US"/>
    </w:rPr>
  </w:style>
  <w:style w:type="paragraph" w:styleId="aff">
    <w:name w:val="Title"/>
    <w:basedOn w:val="a"/>
    <w:link w:val="afe"/>
    <w:uiPriority w:val="10"/>
    <w:qFormat/>
    <w:rsid w:val="00591910"/>
    <w:pPr>
      <w:widowControl w:val="0"/>
      <w:autoSpaceDE w:val="0"/>
      <w:autoSpaceDN w:val="0"/>
      <w:spacing w:before="2" w:after="0" w:line="240" w:lineRule="auto"/>
      <w:ind w:left="317" w:right="789"/>
      <w:jc w:val="center"/>
    </w:pPr>
    <w:rPr>
      <w:rFonts w:eastAsia="Times New Roman"/>
      <w:b/>
      <w:bCs/>
      <w:sz w:val="32"/>
      <w:szCs w:val="32"/>
    </w:rPr>
  </w:style>
  <w:style w:type="character" w:customStyle="1" w:styleId="50">
    <w:name w:val="Заголовок 5 Знак"/>
    <w:basedOn w:val="a0"/>
    <w:link w:val="5"/>
    <w:uiPriority w:val="9"/>
    <w:semiHidden/>
    <w:rsid w:val="00F66F13"/>
    <w:rPr>
      <w:rFonts w:asciiTheme="majorHAnsi" w:eastAsiaTheme="majorEastAsia" w:hAnsiTheme="majorHAnsi" w:cstheme="majorBidi"/>
      <w:color w:val="2E74B5" w:themeColor="accent1" w:themeShade="BF"/>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34040">
      <w:bodyDiv w:val="1"/>
      <w:marLeft w:val="0"/>
      <w:marRight w:val="0"/>
      <w:marTop w:val="0"/>
      <w:marBottom w:val="0"/>
      <w:divBdr>
        <w:top w:val="none" w:sz="0" w:space="0" w:color="auto"/>
        <w:left w:val="none" w:sz="0" w:space="0" w:color="auto"/>
        <w:bottom w:val="none" w:sz="0" w:space="0" w:color="auto"/>
        <w:right w:val="none" w:sz="0" w:space="0" w:color="auto"/>
      </w:divBdr>
    </w:div>
    <w:div w:id="219873635">
      <w:bodyDiv w:val="1"/>
      <w:marLeft w:val="0"/>
      <w:marRight w:val="0"/>
      <w:marTop w:val="0"/>
      <w:marBottom w:val="0"/>
      <w:divBdr>
        <w:top w:val="none" w:sz="0" w:space="0" w:color="auto"/>
        <w:left w:val="none" w:sz="0" w:space="0" w:color="auto"/>
        <w:bottom w:val="none" w:sz="0" w:space="0" w:color="auto"/>
        <w:right w:val="none" w:sz="0" w:space="0" w:color="auto"/>
      </w:divBdr>
    </w:div>
    <w:div w:id="269624609">
      <w:bodyDiv w:val="1"/>
      <w:marLeft w:val="0"/>
      <w:marRight w:val="0"/>
      <w:marTop w:val="0"/>
      <w:marBottom w:val="0"/>
      <w:divBdr>
        <w:top w:val="none" w:sz="0" w:space="0" w:color="auto"/>
        <w:left w:val="none" w:sz="0" w:space="0" w:color="auto"/>
        <w:bottom w:val="none" w:sz="0" w:space="0" w:color="auto"/>
        <w:right w:val="none" w:sz="0" w:space="0" w:color="auto"/>
      </w:divBdr>
    </w:div>
    <w:div w:id="347365923">
      <w:bodyDiv w:val="1"/>
      <w:marLeft w:val="0"/>
      <w:marRight w:val="0"/>
      <w:marTop w:val="0"/>
      <w:marBottom w:val="0"/>
      <w:divBdr>
        <w:top w:val="none" w:sz="0" w:space="0" w:color="auto"/>
        <w:left w:val="none" w:sz="0" w:space="0" w:color="auto"/>
        <w:bottom w:val="none" w:sz="0" w:space="0" w:color="auto"/>
        <w:right w:val="none" w:sz="0" w:space="0" w:color="auto"/>
      </w:divBdr>
    </w:div>
    <w:div w:id="969170668">
      <w:bodyDiv w:val="1"/>
      <w:marLeft w:val="0"/>
      <w:marRight w:val="0"/>
      <w:marTop w:val="0"/>
      <w:marBottom w:val="0"/>
      <w:divBdr>
        <w:top w:val="none" w:sz="0" w:space="0" w:color="auto"/>
        <w:left w:val="none" w:sz="0" w:space="0" w:color="auto"/>
        <w:bottom w:val="none" w:sz="0" w:space="0" w:color="auto"/>
        <w:right w:val="none" w:sz="0" w:space="0" w:color="auto"/>
      </w:divBdr>
    </w:div>
    <w:div w:id="1127578816">
      <w:bodyDiv w:val="1"/>
      <w:marLeft w:val="0"/>
      <w:marRight w:val="0"/>
      <w:marTop w:val="0"/>
      <w:marBottom w:val="0"/>
      <w:divBdr>
        <w:top w:val="none" w:sz="0" w:space="0" w:color="auto"/>
        <w:left w:val="none" w:sz="0" w:space="0" w:color="auto"/>
        <w:bottom w:val="none" w:sz="0" w:space="0" w:color="auto"/>
        <w:right w:val="none" w:sz="0" w:space="0" w:color="auto"/>
      </w:divBdr>
    </w:div>
    <w:div w:id="1301887109">
      <w:bodyDiv w:val="1"/>
      <w:marLeft w:val="0"/>
      <w:marRight w:val="0"/>
      <w:marTop w:val="0"/>
      <w:marBottom w:val="0"/>
      <w:divBdr>
        <w:top w:val="none" w:sz="0" w:space="0" w:color="auto"/>
        <w:left w:val="none" w:sz="0" w:space="0" w:color="auto"/>
        <w:bottom w:val="none" w:sz="0" w:space="0" w:color="auto"/>
        <w:right w:val="none" w:sz="0" w:space="0" w:color="auto"/>
      </w:divBdr>
    </w:div>
    <w:div w:id="1306547138">
      <w:bodyDiv w:val="1"/>
      <w:marLeft w:val="0"/>
      <w:marRight w:val="0"/>
      <w:marTop w:val="0"/>
      <w:marBottom w:val="0"/>
      <w:divBdr>
        <w:top w:val="none" w:sz="0" w:space="0" w:color="auto"/>
        <w:left w:val="none" w:sz="0" w:space="0" w:color="auto"/>
        <w:bottom w:val="none" w:sz="0" w:space="0" w:color="auto"/>
        <w:right w:val="none" w:sz="0" w:space="0" w:color="auto"/>
      </w:divBdr>
    </w:div>
    <w:div w:id="1481533774">
      <w:bodyDiv w:val="1"/>
      <w:marLeft w:val="0"/>
      <w:marRight w:val="0"/>
      <w:marTop w:val="0"/>
      <w:marBottom w:val="0"/>
      <w:divBdr>
        <w:top w:val="none" w:sz="0" w:space="0" w:color="auto"/>
        <w:left w:val="none" w:sz="0" w:space="0" w:color="auto"/>
        <w:bottom w:val="none" w:sz="0" w:space="0" w:color="auto"/>
        <w:right w:val="none" w:sz="0" w:space="0" w:color="auto"/>
      </w:divBdr>
    </w:div>
    <w:div w:id="1498888332">
      <w:bodyDiv w:val="1"/>
      <w:marLeft w:val="0"/>
      <w:marRight w:val="0"/>
      <w:marTop w:val="0"/>
      <w:marBottom w:val="0"/>
      <w:divBdr>
        <w:top w:val="none" w:sz="0" w:space="0" w:color="auto"/>
        <w:left w:val="none" w:sz="0" w:space="0" w:color="auto"/>
        <w:bottom w:val="none" w:sz="0" w:space="0" w:color="auto"/>
        <w:right w:val="none" w:sz="0" w:space="0" w:color="auto"/>
      </w:divBdr>
    </w:div>
    <w:div w:id="1660766652">
      <w:bodyDiv w:val="1"/>
      <w:marLeft w:val="0"/>
      <w:marRight w:val="0"/>
      <w:marTop w:val="0"/>
      <w:marBottom w:val="0"/>
      <w:divBdr>
        <w:top w:val="none" w:sz="0" w:space="0" w:color="auto"/>
        <w:left w:val="none" w:sz="0" w:space="0" w:color="auto"/>
        <w:bottom w:val="none" w:sz="0" w:space="0" w:color="auto"/>
        <w:right w:val="none" w:sz="0" w:space="0" w:color="auto"/>
      </w:divBdr>
    </w:div>
    <w:div w:id="1723677219">
      <w:bodyDiv w:val="1"/>
      <w:marLeft w:val="0"/>
      <w:marRight w:val="0"/>
      <w:marTop w:val="0"/>
      <w:marBottom w:val="0"/>
      <w:divBdr>
        <w:top w:val="none" w:sz="0" w:space="0" w:color="auto"/>
        <w:left w:val="none" w:sz="0" w:space="0" w:color="auto"/>
        <w:bottom w:val="none" w:sz="0" w:space="0" w:color="auto"/>
        <w:right w:val="none" w:sz="0" w:space="0" w:color="auto"/>
      </w:divBdr>
    </w:div>
    <w:div w:id="1759012372">
      <w:bodyDiv w:val="1"/>
      <w:marLeft w:val="0"/>
      <w:marRight w:val="0"/>
      <w:marTop w:val="0"/>
      <w:marBottom w:val="0"/>
      <w:divBdr>
        <w:top w:val="none" w:sz="0" w:space="0" w:color="auto"/>
        <w:left w:val="none" w:sz="0" w:space="0" w:color="auto"/>
        <w:bottom w:val="none" w:sz="0" w:space="0" w:color="auto"/>
        <w:right w:val="none" w:sz="0" w:space="0" w:color="auto"/>
      </w:divBdr>
    </w:div>
    <w:div w:id="1780224382">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46182993">
      <w:bodyDiv w:val="1"/>
      <w:marLeft w:val="0"/>
      <w:marRight w:val="0"/>
      <w:marTop w:val="0"/>
      <w:marBottom w:val="0"/>
      <w:divBdr>
        <w:top w:val="none" w:sz="0" w:space="0" w:color="auto"/>
        <w:left w:val="none" w:sz="0" w:space="0" w:color="auto"/>
        <w:bottom w:val="none" w:sz="0" w:space="0" w:color="auto"/>
        <w:right w:val="none" w:sz="0" w:space="0" w:color="auto"/>
      </w:divBdr>
    </w:div>
    <w:div w:id="2029405832">
      <w:bodyDiv w:val="1"/>
      <w:marLeft w:val="0"/>
      <w:marRight w:val="0"/>
      <w:marTop w:val="0"/>
      <w:marBottom w:val="0"/>
      <w:divBdr>
        <w:top w:val="none" w:sz="0" w:space="0" w:color="auto"/>
        <w:left w:val="none" w:sz="0" w:space="0" w:color="auto"/>
        <w:bottom w:val="none" w:sz="0" w:space="0" w:color="auto"/>
        <w:right w:val="none" w:sz="0" w:space="0" w:color="auto"/>
      </w:divBdr>
    </w:div>
    <w:div w:id="2032873849">
      <w:bodyDiv w:val="1"/>
      <w:marLeft w:val="0"/>
      <w:marRight w:val="0"/>
      <w:marTop w:val="0"/>
      <w:marBottom w:val="0"/>
      <w:divBdr>
        <w:top w:val="none" w:sz="0" w:space="0" w:color="auto"/>
        <w:left w:val="none" w:sz="0" w:space="0" w:color="auto"/>
        <w:bottom w:val="none" w:sz="0" w:space="0" w:color="auto"/>
        <w:right w:val="none" w:sz="0" w:space="0" w:color="auto"/>
      </w:divBdr>
    </w:div>
    <w:div w:id="208151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hyperlink" Target="mailto:admin@marevoadm.ru"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AC049-3A9F-450E-8DEF-9E5A13A79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104</Pages>
  <Words>59760</Words>
  <Characters>340636</Characters>
  <Application>Microsoft Office Word</Application>
  <DocSecurity>0</DocSecurity>
  <Lines>2838</Lines>
  <Paragraphs>799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399597</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14</cp:revision>
  <cp:lastPrinted>2023-04-17T08:26:00Z</cp:lastPrinted>
  <dcterms:created xsi:type="dcterms:W3CDTF">2024-11-27T07:53:00Z</dcterms:created>
  <dcterms:modified xsi:type="dcterms:W3CDTF">2024-11-28T12:31:00Z</dcterms:modified>
</cp:coreProperties>
</file>