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E7" w:rsidRPr="00545C8B" w:rsidRDefault="007A68E7" w:rsidP="007A68E7">
      <w:pPr>
        <w:tabs>
          <w:tab w:val="left" w:pos="708"/>
          <w:tab w:val="left" w:pos="3060"/>
        </w:tabs>
        <w:jc w:val="center"/>
        <w:rPr>
          <w:rFonts w:ascii="Times New Roman" w:hAnsi="Times New Roman"/>
          <w:b/>
          <w:sz w:val="24"/>
          <w:lang w:eastAsia="ar-SA"/>
        </w:rPr>
      </w:pPr>
      <w:r w:rsidRPr="00545C8B">
        <w:rPr>
          <w:rFonts w:ascii="Times New Roman" w:hAnsi="Times New Roman"/>
          <w:b/>
          <w:caps/>
          <w:noProof/>
          <w:sz w:val="28"/>
        </w:rPr>
        <w:fldChar w:fldCharType="begin"/>
      </w:r>
      <w:r w:rsidRPr="00545C8B">
        <w:rPr>
          <w:rFonts w:ascii="Times New Roman" w:hAnsi="Times New Roman"/>
          <w:b/>
          <w:caps/>
          <w:noProof/>
          <w:sz w:val="28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45C8B">
        <w:rPr>
          <w:rFonts w:ascii="Times New Roman" w:hAnsi="Times New Roman"/>
          <w:b/>
          <w:caps/>
          <w:noProof/>
          <w:sz w:val="28"/>
        </w:rPr>
        <w:fldChar w:fldCharType="separate"/>
      </w:r>
      <w:r w:rsidRPr="00545C8B">
        <w:rPr>
          <w:rFonts w:ascii="Times New Roman" w:hAnsi="Times New Roman"/>
          <w:b/>
          <w:caps/>
          <w:noProof/>
          <w:sz w:val="28"/>
        </w:rPr>
        <w:fldChar w:fldCharType="begin"/>
      </w:r>
      <w:r w:rsidRPr="00545C8B">
        <w:rPr>
          <w:rFonts w:ascii="Times New Roman" w:hAnsi="Times New Roman"/>
          <w:b/>
          <w:caps/>
          <w:noProof/>
          <w:sz w:val="28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45C8B">
        <w:rPr>
          <w:rFonts w:ascii="Times New Roman" w:hAnsi="Times New Roman"/>
          <w:b/>
          <w:caps/>
          <w:noProof/>
          <w:sz w:val="28"/>
        </w:rPr>
        <w:fldChar w:fldCharType="separate"/>
      </w:r>
      <w:r w:rsidRPr="00545C8B">
        <w:rPr>
          <w:rFonts w:ascii="Times New Roman" w:hAnsi="Times New Roman"/>
          <w:b/>
          <w:caps/>
          <w:noProof/>
          <w:sz w:val="28"/>
        </w:rPr>
        <w:fldChar w:fldCharType="begin"/>
      </w:r>
      <w:r w:rsidRPr="00545C8B">
        <w:rPr>
          <w:rFonts w:ascii="Times New Roman" w:hAnsi="Times New Roman"/>
          <w:b/>
          <w:caps/>
          <w:noProof/>
          <w:sz w:val="28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45C8B">
        <w:rPr>
          <w:rFonts w:ascii="Times New Roman" w:hAnsi="Times New Roman"/>
          <w:b/>
          <w:caps/>
          <w:noProof/>
          <w:sz w:val="28"/>
        </w:rPr>
        <w:fldChar w:fldCharType="separate"/>
      </w:r>
      <w:r w:rsidR="002A7609">
        <w:rPr>
          <w:rFonts w:ascii="Times New Roman" w:hAnsi="Times New Roman"/>
          <w:b/>
          <w:caps/>
          <w:noProof/>
          <w:sz w:val="28"/>
        </w:rPr>
        <w:fldChar w:fldCharType="begin"/>
      </w:r>
      <w:r w:rsidR="002A7609">
        <w:rPr>
          <w:rFonts w:ascii="Times New Roman" w:hAnsi="Times New Roman"/>
          <w:b/>
          <w:caps/>
          <w:noProof/>
          <w:sz w:val="28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="002A7609">
        <w:rPr>
          <w:rFonts w:ascii="Times New Roman" w:hAnsi="Times New Roman"/>
          <w:b/>
          <w:caps/>
          <w:noProof/>
          <w:sz w:val="28"/>
        </w:rPr>
        <w:fldChar w:fldCharType="separate"/>
      </w:r>
      <w:r w:rsidR="00D56FF8">
        <w:rPr>
          <w:rFonts w:ascii="Times New Roman" w:hAnsi="Times New Roman"/>
          <w:b/>
          <w:caps/>
          <w:noProof/>
          <w:sz w:val="28"/>
        </w:rPr>
        <w:fldChar w:fldCharType="begin"/>
      </w:r>
      <w:r w:rsidR="00D56FF8">
        <w:rPr>
          <w:rFonts w:ascii="Times New Roman" w:hAnsi="Times New Roman"/>
          <w:b/>
          <w:caps/>
          <w:noProof/>
          <w:sz w:val="28"/>
        </w:rPr>
        <w:instrText xml:space="preserve"> INCLUDEPICTURE  "C:\\Users\\infra5\\РАБОЧИЙ\\ПРОЕКТЫ постановлений и регламентов\\starkova\\Desktop\\документы июль 2022\\постановления\\ВСЕ ДОКУМЕНТЫ\\пост и расп\\ВСЕ ДОКУМЕНТЫ\\WINWORD6\\CLIPART\\GERB_OBL.BMP" \* MERGEFORMATINET </w:instrText>
      </w:r>
      <w:r w:rsidR="00D56FF8">
        <w:rPr>
          <w:rFonts w:ascii="Times New Roman" w:hAnsi="Times New Roman"/>
          <w:b/>
          <w:caps/>
          <w:noProof/>
          <w:sz w:val="28"/>
        </w:rPr>
        <w:fldChar w:fldCharType="separate"/>
      </w:r>
      <w:r w:rsidR="00296076">
        <w:rPr>
          <w:rFonts w:ascii="Times New Roman" w:hAnsi="Times New Roman"/>
          <w:b/>
          <w:caps/>
          <w:noProof/>
          <w:sz w:val="28"/>
        </w:rPr>
        <w:fldChar w:fldCharType="begin"/>
      </w:r>
      <w:r w:rsidR="00296076">
        <w:rPr>
          <w:rFonts w:ascii="Times New Roman" w:hAnsi="Times New Roman"/>
          <w:b/>
          <w:caps/>
          <w:noProof/>
          <w:sz w:val="28"/>
        </w:rPr>
        <w:instrText xml:space="preserve"> </w:instrText>
      </w:r>
      <w:r w:rsidR="00296076">
        <w:rPr>
          <w:rFonts w:ascii="Times New Roman" w:hAnsi="Times New Roman"/>
          <w:b/>
          <w:caps/>
          <w:noProof/>
          <w:sz w:val="28"/>
        </w:rPr>
        <w:instrText>INCLUDEPICTURE  "X:\\..\\starkova\\Desktop\\документы июль 2022\\постановления\\ВСЕ ДОКУМЕНТЫ\\пост и расп\\ВСЕ ДОКУМЕНТЫ\\WINWORD6\\CLIPART\\GERB_OBL.BMP" \* MERGEFORMATINET</w:instrText>
      </w:r>
      <w:r w:rsidR="00296076">
        <w:rPr>
          <w:rFonts w:ascii="Times New Roman" w:hAnsi="Times New Roman"/>
          <w:b/>
          <w:caps/>
          <w:noProof/>
          <w:sz w:val="28"/>
        </w:rPr>
        <w:instrText xml:space="preserve"> </w:instrText>
      </w:r>
      <w:r w:rsidR="00296076">
        <w:rPr>
          <w:rFonts w:ascii="Times New Roman" w:hAnsi="Times New Roman"/>
          <w:b/>
          <w:caps/>
          <w:noProof/>
          <w:sz w:val="28"/>
        </w:rPr>
        <w:fldChar w:fldCharType="separate"/>
      </w:r>
      <w:r w:rsidR="00296076">
        <w:rPr>
          <w:rFonts w:ascii="Times New Roman" w:hAnsi="Times New Roman"/>
          <w:b/>
          <w:caps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;visibility:visible">
            <v:imagedata r:id="rId8" r:href="rId9"/>
          </v:shape>
        </w:pict>
      </w:r>
      <w:r w:rsidR="00296076">
        <w:rPr>
          <w:rFonts w:ascii="Times New Roman" w:hAnsi="Times New Roman"/>
          <w:b/>
          <w:caps/>
          <w:noProof/>
          <w:sz w:val="28"/>
        </w:rPr>
        <w:fldChar w:fldCharType="end"/>
      </w:r>
      <w:r w:rsidR="00D56FF8">
        <w:rPr>
          <w:rFonts w:ascii="Times New Roman" w:hAnsi="Times New Roman"/>
          <w:b/>
          <w:caps/>
          <w:noProof/>
          <w:sz w:val="28"/>
        </w:rPr>
        <w:fldChar w:fldCharType="end"/>
      </w:r>
      <w:r w:rsidR="002A7609">
        <w:rPr>
          <w:rFonts w:ascii="Times New Roman" w:hAnsi="Times New Roman"/>
          <w:b/>
          <w:caps/>
          <w:noProof/>
          <w:sz w:val="28"/>
        </w:rPr>
        <w:fldChar w:fldCharType="end"/>
      </w:r>
      <w:r w:rsidRPr="00545C8B">
        <w:rPr>
          <w:rFonts w:ascii="Times New Roman" w:hAnsi="Times New Roman"/>
          <w:b/>
          <w:caps/>
          <w:noProof/>
          <w:sz w:val="28"/>
        </w:rPr>
        <w:fldChar w:fldCharType="end"/>
      </w:r>
      <w:r w:rsidRPr="00545C8B">
        <w:rPr>
          <w:rFonts w:ascii="Times New Roman" w:hAnsi="Times New Roman"/>
          <w:b/>
          <w:caps/>
          <w:noProof/>
          <w:sz w:val="28"/>
        </w:rPr>
        <w:fldChar w:fldCharType="end"/>
      </w:r>
      <w:r w:rsidRPr="00545C8B">
        <w:rPr>
          <w:rFonts w:ascii="Times New Roman" w:hAnsi="Times New Roman"/>
          <w:b/>
          <w:caps/>
          <w:noProof/>
          <w:sz w:val="28"/>
        </w:rPr>
        <w:fldChar w:fldCharType="end"/>
      </w:r>
    </w:p>
    <w:p w:rsidR="007A68E7" w:rsidRPr="00545C8B" w:rsidRDefault="007A68E7" w:rsidP="007A68E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 w:rsidRPr="00545C8B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</w:p>
    <w:p w:rsidR="007A68E7" w:rsidRPr="00545C8B" w:rsidRDefault="007A68E7" w:rsidP="007A68E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 w:rsidRPr="00545C8B">
        <w:rPr>
          <w:rFonts w:ascii="Times New Roman" w:hAnsi="Times New Roman"/>
          <w:b/>
          <w:bCs/>
          <w:sz w:val="32"/>
          <w:szCs w:val="32"/>
        </w:rPr>
        <w:t>МАРЁВСКОГО МУНИЦИПАЛЬНОГО ОКРУГА</w:t>
      </w:r>
    </w:p>
    <w:p w:rsidR="007A68E7" w:rsidRPr="00545C8B" w:rsidRDefault="007A68E7" w:rsidP="007A68E7">
      <w:pPr>
        <w:tabs>
          <w:tab w:val="left" w:pos="3060"/>
        </w:tabs>
        <w:overflowPunct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Cs/>
          <w:sz w:val="25"/>
        </w:rPr>
      </w:pPr>
    </w:p>
    <w:p w:rsidR="007A68E7" w:rsidRPr="00545C8B" w:rsidRDefault="007A68E7" w:rsidP="007A68E7">
      <w:pPr>
        <w:tabs>
          <w:tab w:val="left" w:pos="3060"/>
        </w:tabs>
        <w:overflowPunct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Cs/>
          <w:sz w:val="32"/>
          <w:szCs w:val="32"/>
        </w:rPr>
      </w:pPr>
      <w:r w:rsidRPr="00545C8B">
        <w:rPr>
          <w:rFonts w:ascii="Times New Roman" w:hAnsi="Times New Roman"/>
          <w:bCs/>
          <w:sz w:val="32"/>
          <w:szCs w:val="32"/>
        </w:rPr>
        <w:t>П О С Т А Н О В Л Е Н И Е</w:t>
      </w:r>
    </w:p>
    <w:p w:rsidR="007A68E7" w:rsidRPr="00545C8B" w:rsidRDefault="007A68E7" w:rsidP="007A68E7">
      <w:pPr>
        <w:tabs>
          <w:tab w:val="left" w:pos="3060"/>
        </w:tabs>
        <w:overflowPunct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Cs/>
          <w:sz w:val="28"/>
          <w:szCs w:val="28"/>
        </w:rPr>
      </w:pPr>
      <w:r w:rsidRPr="00545C8B">
        <w:rPr>
          <w:rFonts w:ascii="Times New Roman" w:hAnsi="Times New Roman"/>
          <w:bCs/>
          <w:sz w:val="28"/>
          <w:szCs w:val="28"/>
        </w:rPr>
        <w:t xml:space="preserve">   </w:t>
      </w:r>
      <w:bookmarkStart w:id="0" w:name="дата1"/>
      <w:bookmarkEnd w:id="0"/>
      <w:r w:rsidRPr="00545C8B">
        <w:rPr>
          <w:rFonts w:ascii="Times New Roman" w:hAnsi="Times New Roman"/>
          <w:bCs/>
          <w:sz w:val="28"/>
          <w:szCs w:val="28"/>
        </w:rPr>
        <w:t xml:space="preserve"> №  </w:t>
      </w:r>
      <w:bookmarkStart w:id="1" w:name="номер1"/>
      <w:bookmarkEnd w:id="1"/>
    </w:p>
    <w:p w:rsidR="007A68E7" w:rsidRPr="00545C8B" w:rsidRDefault="007A68E7" w:rsidP="007A68E7">
      <w:pPr>
        <w:tabs>
          <w:tab w:val="left" w:pos="3060"/>
        </w:tabs>
        <w:overflowPunct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Cs/>
          <w:sz w:val="28"/>
          <w:szCs w:val="28"/>
        </w:rPr>
      </w:pPr>
      <w:r w:rsidRPr="00545C8B">
        <w:rPr>
          <w:rFonts w:ascii="Times New Roman" w:hAnsi="Times New Roman"/>
          <w:bCs/>
          <w:sz w:val="28"/>
          <w:szCs w:val="28"/>
        </w:rPr>
        <w:t>с. Марёво</w:t>
      </w:r>
    </w:p>
    <w:p w:rsidR="007A68E7" w:rsidRDefault="007A68E7" w:rsidP="007A68E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68E7" w:rsidRPr="00E5047E" w:rsidRDefault="00465F06" w:rsidP="007A68E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Административный регламент</w:t>
      </w:r>
    </w:p>
    <w:p w:rsidR="007A68E7" w:rsidRPr="00465F06" w:rsidRDefault="007A68E7" w:rsidP="00465F06">
      <w:pPr>
        <w:jc w:val="center"/>
        <w:rPr>
          <w:rFonts w:ascii="Times New Roman" w:hAnsi="Times New Roman"/>
          <w:b/>
          <w:sz w:val="28"/>
          <w:szCs w:val="28"/>
        </w:rPr>
      </w:pPr>
      <w:r w:rsidRPr="00E5047E">
        <w:rPr>
          <w:rFonts w:ascii="Times New Roman" w:hAnsi="Times New Roman"/>
          <w:b/>
          <w:bCs/>
          <w:sz w:val="28"/>
          <w:szCs w:val="28"/>
        </w:rPr>
        <w:t xml:space="preserve">по предоставлению муниципальной услуги </w:t>
      </w:r>
      <w:r w:rsidRPr="00E5047E">
        <w:rPr>
          <w:rFonts w:ascii="Times New Roman" w:hAnsi="Times New Roman"/>
          <w:b/>
          <w:sz w:val="28"/>
          <w:szCs w:val="28"/>
        </w:rPr>
        <w:t>«Организация газоснабжения населения в границах Администрации Марёвского муниципального округа в пределах полномочий, установленных законодательством Российской Федерации»</w:t>
      </w:r>
    </w:p>
    <w:p w:rsidR="007A68E7" w:rsidRPr="00E5047E" w:rsidRDefault="007A68E7" w:rsidP="007A68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5047E">
        <w:rPr>
          <w:rFonts w:ascii="Times New Roman" w:hAnsi="Times New Roman"/>
          <w:sz w:val="28"/>
          <w:szCs w:val="28"/>
        </w:rPr>
        <w:t xml:space="preserve"> </w:t>
      </w:r>
    </w:p>
    <w:p w:rsidR="007A68E7" w:rsidRPr="00E5047E" w:rsidRDefault="007A68E7" w:rsidP="00E7646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047E">
        <w:rPr>
          <w:rFonts w:ascii="Times New Roman" w:hAnsi="Times New Roman"/>
          <w:sz w:val="28"/>
          <w:szCs w:val="28"/>
        </w:rPr>
        <w:t xml:space="preserve">Во исполнение Федерального закона от 27 июля 2010 года № 210-ФЗ «Об организации предоставления государственных и муниципальных услуг», в соответствии с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Администрация Марёвского муниципального округа </w:t>
      </w:r>
      <w:r w:rsidRPr="00E5047E">
        <w:rPr>
          <w:rFonts w:ascii="Times New Roman" w:hAnsi="Times New Roman"/>
          <w:b/>
          <w:sz w:val="32"/>
          <w:szCs w:val="32"/>
        </w:rPr>
        <w:t>ПОСТАНОВЛЯЕТ:</w:t>
      </w:r>
    </w:p>
    <w:p w:rsidR="007A68E7" w:rsidRPr="00E5047E" w:rsidRDefault="007A68E7" w:rsidP="003349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5047E">
        <w:rPr>
          <w:rFonts w:ascii="Times New Roman" w:hAnsi="Times New Roman"/>
          <w:sz w:val="28"/>
          <w:szCs w:val="28"/>
        </w:rPr>
        <w:t>1</w:t>
      </w:r>
      <w:r w:rsidR="006236C4">
        <w:rPr>
          <w:rFonts w:ascii="Times New Roman" w:hAnsi="Times New Roman"/>
          <w:sz w:val="28"/>
          <w:szCs w:val="28"/>
        </w:rPr>
        <w:t xml:space="preserve">. Внести изменения </w:t>
      </w:r>
      <w:r w:rsidR="00041E41">
        <w:rPr>
          <w:rFonts w:ascii="Times New Roman" w:hAnsi="Times New Roman"/>
          <w:sz w:val="28"/>
          <w:szCs w:val="28"/>
        </w:rPr>
        <w:t>в административный регламент по предоставлению муниципальной услуги «Организ</w:t>
      </w:r>
      <w:r w:rsidR="006236C4">
        <w:rPr>
          <w:rFonts w:ascii="Times New Roman" w:hAnsi="Times New Roman"/>
          <w:sz w:val="28"/>
          <w:szCs w:val="28"/>
        </w:rPr>
        <w:t>ация газоснаб</w:t>
      </w:r>
      <w:r w:rsidR="00184F94">
        <w:rPr>
          <w:rFonts w:ascii="Times New Roman" w:hAnsi="Times New Roman"/>
          <w:sz w:val="28"/>
          <w:szCs w:val="28"/>
        </w:rPr>
        <w:t>жения населения в границах Админ</w:t>
      </w:r>
      <w:r w:rsidR="006236C4">
        <w:rPr>
          <w:rFonts w:ascii="Times New Roman" w:hAnsi="Times New Roman"/>
          <w:sz w:val="28"/>
          <w:szCs w:val="28"/>
        </w:rPr>
        <w:t xml:space="preserve">истрации Марёвского муниципального </w:t>
      </w:r>
      <w:r w:rsidR="00184F94">
        <w:rPr>
          <w:rFonts w:ascii="Times New Roman" w:hAnsi="Times New Roman"/>
          <w:sz w:val="28"/>
          <w:szCs w:val="28"/>
        </w:rPr>
        <w:t>округа в пределах полномочий, установленных законодательством</w:t>
      </w:r>
      <w:r w:rsidR="002436D7">
        <w:rPr>
          <w:rFonts w:ascii="Times New Roman" w:hAnsi="Times New Roman"/>
          <w:sz w:val="28"/>
          <w:szCs w:val="28"/>
        </w:rPr>
        <w:t xml:space="preserve"> Российской Федерации»</w:t>
      </w:r>
      <w:r w:rsidR="003349DD">
        <w:rPr>
          <w:rFonts w:ascii="Times New Roman" w:hAnsi="Times New Roman"/>
          <w:sz w:val="28"/>
          <w:szCs w:val="28"/>
        </w:rPr>
        <w:t>,</w:t>
      </w:r>
      <w:r w:rsidR="002436D7">
        <w:rPr>
          <w:rFonts w:ascii="Times New Roman" w:hAnsi="Times New Roman"/>
          <w:sz w:val="28"/>
          <w:szCs w:val="28"/>
        </w:rPr>
        <w:t xml:space="preserve"> утвержденный постано</w:t>
      </w:r>
      <w:r w:rsidR="002A7609">
        <w:rPr>
          <w:rFonts w:ascii="Times New Roman" w:hAnsi="Times New Roman"/>
          <w:sz w:val="28"/>
          <w:szCs w:val="28"/>
        </w:rPr>
        <w:t xml:space="preserve">влением Администрации Марёвского муниципального </w:t>
      </w:r>
      <w:r w:rsidR="002436D7">
        <w:rPr>
          <w:rFonts w:ascii="Times New Roman" w:hAnsi="Times New Roman"/>
          <w:sz w:val="28"/>
          <w:szCs w:val="28"/>
        </w:rPr>
        <w:t xml:space="preserve">округа от 08.09.2022 №430, изложив приложение </w:t>
      </w:r>
      <w:r w:rsidR="00296076">
        <w:rPr>
          <w:rFonts w:ascii="Times New Roman" w:hAnsi="Times New Roman"/>
          <w:sz w:val="28"/>
          <w:szCs w:val="28"/>
        </w:rPr>
        <w:t>к А</w:t>
      </w:r>
      <w:bookmarkStart w:id="2" w:name="_GoBack"/>
      <w:bookmarkEnd w:id="2"/>
      <w:r w:rsidR="00184F94">
        <w:rPr>
          <w:rFonts w:ascii="Times New Roman" w:hAnsi="Times New Roman"/>
          <w:sz w:val="28"/>
          <w:szCs w:val="28"/>
        </w:rPr>
        <w:t xml:space="preserve">дминистративному </w:t>
      </w:r>
      <w:r w:rsidR="002A7609">
        <w:rPr>
          <w:rFonts w:ascii="Times New Roman" w:hAnsi="Times New Roman"/>
          <w:sz w:val="28"/>
          <w:szCs w:val="28"/>
        </w:rPr>
        <w:t>регламенту в прила</w:t>
      </w:r>
      <w:r w:rsidR="00184F94">
        <w:rPr>
          <w:rFonts w:ascii="Times New Roman" w:hAnsi="Times New Roman"/>
          <w:sz w:val="28"/>
          <w:szCs w:val="28"/>
        </w:rPr>
        <w:t>гаемой редакции</w:t>
      </w:r>
      <w:r w:rsidR="002A7609">
        <w:rPr>
          <w:rFonts w:ascii="Times New Roman" w:hAnsi="Times New Roman"/>
          <w:sz w:val="28"/>
          <w:szCs w:val="28"/>
        </w:rPr>
        <w:t>.</w:t>
      </w:r>
    </w:p>
    <w:p w:rsidR="007A68E7" w:rsidRPr="00E5047E" w:rsidRDefault="007A68E7" w:rsidP="003349DD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5047E">
        <w:rPr>
          <w:rFonts w:ascii="Times New Roman" w:hAnsi="Times New Roman"/>
          <w:sz w:val="28"/>
          <w:szCs w:val="28"/>
        </w:rPr>
        <w:t>2.</w:t>
      </w:r>
      <w:r w:rsidR="003349DD">
        <w:rPr>
          <w:rFonts w:ascii="Times New Roman" w:hAnsi="Times New Roman"/>
          <w:sz w:val="28"/>
          <w:szCs w:val="28"/>
        </w:rPr>
        <w:t xml:space="preserve"> </w:t>
      </w:r>
      <w:r w:rsidRPr="00E5047E">
        <w:rPr>
          <w:rFonts w:ascii="Times New Roman" w:hAnsi="Times New Roman"/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7A68E7" w:rsidRDefault="007A68E7" w:rsidP="007A68E7">
      <w:pPr>
        <w:tabs>
          <w:tab w:val="left" w:pos="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7A68E7" w:rsidRPr="00E5047E" w:rsidRDefault="007A68E7" w:rsidP="007A68E7">
      <w:pPr>
        <w:tabs>
          <w:tab w:val="left" w:pos="0"/>
        </w:tabs>
        <w:ind w:firstLine="680"/>
        <w:jc w:val="both"/>
        <w:rPr>
          <w:rFonts w:ascii="Times New Roman" w:hAnsi="Times New Roman"/>
          <w:sz w:val="28"/>
          <w:szCs w:val="28"/>
        </w:rPr>
      </w:pPr>
    </w:p>
    <w:p w:rsidR="007A68E7" w:rsidRDefault="007A68E7" w:rsidP="007A68E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5047E">
        <w:rPr>
          <w:rFonts w:ascii="Times New Roman" w:hAnsi="Times New Roman"/>
          <w:b/>
          <w:sz w:val="28"/>
          <w:szCs w:val="28"/>
        </w:rPr>
        <w:t xml:space="preserve">Глава муниципального округа                                                      С.И. </w:t>
      </w:r>
      <w:proofErr w:type="spellStart"/>
      <w:r w:rsidRPr="00E5047E">
        <w:rPr>
          <w:rFonts w:ascii="Times New Roman" w:hAnsi="Times New Roman"/>
          <w:b/>
          <w:sz w:val="28"/>
          <w:szCs w:val="28"/>
        </w:rPr>
        <w:t>Горкин</w:t>
      </w:r>
      <w:proofErr w:type="spellEnd"/>
    </w:p>
    <w:p w:rsidR="003349DD" w:rsidRDefault="003349DD" w:rsidP="007A68E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E8125A" w:rsidRDefault="003349DD" w:rsidP="007A68E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bookmarkStart w:id="3" w:name="штамп"/>
      <w:bookmarkEnd w:id="3"/>
    </w:p>
    <w:p w:rsidR="00E8125A" w:rsidRDefault="00E8125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97873" w:rsidRPr="00F97873" w:rsidRDefault="00F97873" w:rsidP="00F97873">
      <w:pPr>
        <w:ind w:firstLine="709"/>
        <w:jc w:val="center"/>
        <w:rPr>
          <w:sz w:val="24"/>
          <w:szCs w:val="24"/>
        </w:rPr>
      </w:pPr>
      <w:r w:rsidRPr="00F97873">
        <w:rPr>
          <w:sz w:val="24"/>
          <w:szCs w:val="24"/>
        </w:rPr>
        <w:lastRenderedPageBreak/>
        <w:t xml:space="preserve">                                                                        Утверждён</w:t>
      </w:r>
    </w:p>
    <w:p w:rsidR="00F97873" w:rsidRPr="00F97873" w:rsidRDefault="00F97873" w:rsidP="00F97873">
      <w:pPr>
        <w:ind w:firstLine="709"/>
        <w:jc w:val="right"/>
        <w:rPr>
          <w:sz w:val="24"/>
          <w:szCs w:val="24"/>
        </w:rPr>
      </w:pPr>
      <w:r w:rsidRPr="00F97873">
        <w:rPr>
          <w:sz w:val="24"/>
          <w:szCs w:val="24"/>
        </w:rPr>
        <w:t xml:space="preserve">                                           постановлением Администрации </w:t>
      </w:r>
    </w:p>
    <w:p w:rsidR="00F97873" w:rsidRPr="00F97873" w:rsidRDefault="00F97873" w:rsidP="00F97873">
      <w:pPr>
        <w:ind w:firstLine="709"/>
        <w:jc w:val="center"/>
        <w:rPr>
          <w:sz w:val="24"/>
          <w:szCs w:val="24"/>
        </w:rPr>
      </w:pPr>
      <w:r w:rsidRPr="00F97873">
        <w:rPr>
          <w:sz w:val="24"/>
          <w:szCs w:val="24"/>
        </w:rPr>
        <w:t xml:space="preserve">                                                                        муниципального </w:t>
      </w:r>
      <w:r>
        <w:rPr>
          <w:sz w:val="24"/>
          <w:szCs w:val="24"/>
        </w:rPr>
        <w:t>округа</w:t>
      </w:r>
    </w:p>
    <w:p w:rsidR="00F97873" w:rsidRPr="00F97873" w:rsidRDefault="00F97873" w:rsidP="00F97873">
      <w:pPr>
        <w:ind w:firstLine="709"/>
        <w:jc w:val="center"/>
        <w:rPr>
          <w:sz w:val="24"/>
          <w:szCs w:val="24"/>
        </w:rPr>
      </w:pPr>
      <w:r w:rsidRPr="00F97873">
        <w:rPr>
          <w:sz w:val="24"/>
          <w:szCs w:val="24"/>
        </w:rPr>
        <w:t xml:space="preserve">                                                                         от</w:t>
      </w:r>
      <w:r>
        <w:rPr>
          <w:sz w:val="24"/>
          <w:szCs w:val="24"/>
        </w:rPr>
        <w:t xml:space="preserve">                      </w:t>
      </w:r>
      <w:r w:rsidRPr="00F978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E8125A" w:rsidRDefault="00E8125A" w:rsidP="00E8125A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8125A" w:rsidRDefault="00E8125A" w:rsidP="00E8125A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8125A" w:rsidRDefault="00E8125A" w:rsidP="00E8125A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Заявка</w:t>
      </w:r>
    </w:p>
    <w:p w:rsidR="00E8125A" w:rsidRDefault="00E8125A" w:rsidP="00E8125A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о предоставлении комплекса услуг по газификации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</w:p>
    <w:p w:rsidR="00E8125A" w:rsidRDefault="00E8125A" w:rsidP="00E8125A">
      <w:pPr>
        <w:tabs>
          <w:tab w:val="right" w:pos="9922"/>
        </w:tabs>
        <w:ind w:firstLine="567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1. Ф.И.О. заявителя: 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___________________________________________________________________________________________</w:t>
      </w:r>
    </w:p>
    <w:p w:rsidR="00E8125A" w:rsidRDefault="00E8125A" w:rsidP="00E8125A">
      <w:pPr>
        <w:tabs>
          <w:tab w:val="right" w:pos="9922"/>
        </w:tabs>
        <w:ind w:firstLine="567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2. Реквизиты основного документа, удостоверяющего личность: _______________________________________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</w:p>
    <w:p w:rsidR="00E8125A" w:rsidRDefault="00E8125A" w:rsidP="00E8125A">
      <w:pPr>
        <w:pBdr>
          <w:top w:val="single" w:sz="4" w:space="0" w:color="auto"/>
        </w:pBdr>
        <w:jc w:val="center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  <w:t>(вид документа, серия, номер, кем и когда выдан)</w:t>
      </w:r>
    </w:p>
    <w:p w:rsidR="00E8125A" w:rsidRDefault="00E8125A" w:rsidP="00E8125A">
      <w:pPr>
        <w:pBdr>
          <w:top w:val="single" w:sz="4" w:space="0" w:color="auto"/>
        </w:pBdr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E8125A" w:rsidRDefault="00E8125A" w:rsidP="00E8125A">
      <w:pPr>
        <w:pBdr>
          <w:top w:val="single" w:sz="4" w:space="1" w:color="auto"/>
        </w:pBdr>
        <w:ind w:right="-1"/>
        <w:jc w:val="center"/>
        <w:rPr>
          <w:rFonts w:ascii="Times New Roman" w:hAnsi="Times New Roman"/>
          <w:sz w:val="16"/>
          <w:szCs w:val="16"/>
          <w:lang w:eastAsia="en-US"/>
        </w:rPr>
      </w:pPr>
      <w:proofErr w:type="gramStart"/>
      <w:r>
        <w:rPr>
          <w:rFonts w:ascii="Times New Roman" w:hAnsi="Times New Roman"/>
          <w:sz w:val="16"/>
          <w:szCs w:val="16"/>
          <w:lang w:eastAsia="en-US"/>
        </w:rPr>
        <w:t>ИНН/СНИЛС)</w:t>
      </w:r>
      <w:proofErr w:type="gramEnd"/>
    </w:p>
    <w:p w:rsidR="00E8125A" w:rsidRDefault="00E8125A" w:rsidP="00E8125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Адрес регистрации: ___________________________________________________________________________</w:t>
      </w:r>
    </w:p>
    <w:p w:rsidR="00E8125A" w:rsidRDefault="00E8125A" w:rsidP="00E8125A">
      <w:pPr>
        <w:jc w:val="both"/>
        <w:rPr>
          <w:rFonts w:ascii="Times New Roman" w:hAnsi="Times New Roman"/>
          <w:smallCaps/>
          <w:color w:val="5A5A5A"/>
          <w:lang w:eastAsia="en-US"/>
        </w:rPr>
      </w:pPr>
      <w:r>
        <w:rPr>
          <w:rFonts w:ascii="Times New Roman" w:hAnsi="Times New Roman"/>
          <w:smallCaps/>
          <w:color w:val="5A5A5A"/>
          <w:lang w:eastAsia="en-US"/>
        </w:rPr>
        <w:t>____________________________________________________________________________________________________</w:t>
      </w:r>
    </w:p>
    <w:p w:rsidR="00E8125A" w:rsidRDefault="00E8125A" w:rsidP="00E8125A">
      <w:pPr>
        <w:tabs>
          <w:tab w:val="left" w:pos="567"/>
        </w:tabs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4. Место   нахождения   домовладения (объекта капитального строительства), планируемого к газификации:</w:t>
      </w:r>
    </w:p>
    <w:p w:rsidR="00E8125A" w:rsidRDefault="00E8125A" w:rsidP="00E8125A">
      <w:pPr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____________________________________________________________________________________________________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___________________________________________________________________________________________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  <w:lang w:eastAsia="en-US"/>
        </w:rPr>
        <w:t xml:space="preserve">           </w:t>
      </w:r>
      <w:r>
        <w:rPr>
          <w:rFonts w:ascii="Times New Roman" w:hAnsi="Times New Roman"/>
          <w:lang w:eastAsia="en-US"/>
        </w:rPr>
        <w:t>5. Кадастровый номер земельного участка:</w:t>
      </w:r>
      <w:r>
        <w:rPr>
          <w:rFonts w:ascii="Calibri" w:hAnsi="Calibri"/>
          <w:sz w:val="22"/>
          <w:szCs w:val="22"/>
          <w:lang w:eastAsia="en-US"/>
        </w:rPr>
        <w:t>_____________________________________________________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6. Адрес для корреспонденции: ___________________________________________________________________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___________________________________________________________________________________________</w:t>
      </w:r>
    </w:p>
    <w:p w:rsidR="00E8125A" w:rsidRDefault="00E8125A" w:rsidP="00E8125A">
      <w:pPr>
        <w:ind w:firstLine="567"/>
        <w:rPr>
          <w:rFonts w:ascii="Calibri" w:hAnsi="Calibri"/>
          <w:sz w:val="22"/>
          <w:szCs w:val="22"/>
          <w:lang w:eastAsia="en-US"/>
        </w:rPr>
      </w:pPr>
      <w:r>
        <w:rPr>
          <w:rFonts w:ascii="Times New Roman" w:hAnsi="Times New Roman"/>
          <w:lang w:eastAsia="en-US"/>
        </w:rPr>
        <w:t>7. Мобильный телефон:</w:t>
      </w: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</w:t>
      </w:r>
    </w:p>
    <w:p w:rsidR="00E8125A" w:rsidRDefault="00E8125A" w:rsidP="00E8125A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>8</w:t>
      </w:r>
      <w:r>
        <w:rPr>
          <w:rFonts w:ascii="Times New Roman" w:hAnsi="Times New Roman"/>
        </w:rPr>
        <w:t>. Адрес электронной почты: _____________________________________________________________________</w:t>
      </w:r>
    </w:p>
    <w:p w:rsidR="00E8125A" w:rsidRDefault="00E8125A" w:rsidP="00E8125A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 Планируемая величина максимального часового расхода газа </w:t>
      </w:r>
      <w:r>
        <w:rPr>
          <w:rFonts w:ascii="Calibri" w:hAnsi="Calibri"/>
          <w:sz w:val="22"/>
          <w:szCs w:val="22"/>
          <w:lang w:eastAsia="en-US"/>
        </w:rPr>
        <w:t>______________________</w:t>
      </w:r>
      <w:r>
        <w:rPr>
          <w:rFonts w:ascii="Times New Roman" w:hAnsi="Times New Roman"/>
        </w:rPr>
        <w:t>куб. метров в час.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 xml:space="preserve">          10. Комплекс услуг по газификации включает в себя следующие мероприятия:</w:t>
      </w:r>
    </w:p>
    <w:p w:rsidR="00E8125A" w:rsidRDefault="00E8125A" w:rsidP="00E8125A">
      <w:pPr>
        <w:ind w:firstLine="851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10.1 Обязательное мероприятие по подключению – Подключение (технологическое присоединение) домовладения к сети газораспределения (до границ земельного участка);</w:t>
      </w:r>
    </w:p>
    <w:p w:rsidR="00E8125A" w:rsidRDefault="00E8125A" w:rsidP="00E8125A">
      <w:pPr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10.2 Дополнительные мероприятия по подключению:</w:t>
      </w:r>
    </w:p>
    <w:p w:rsidR="00E8125A" w:rsidRDefault="00E8125A" w:rsidP="00E8125A">
      <w:pPr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10.2.1 Подключение (технологическое присоединение) в пределах границ земельного участка, включая:</w:t>
      </w:r>
    </w:p>
    <w:p w:rsidR="00E8125A" w:rsidRDefault="00E8125A" w:rsidP="00E8125A">
      <w:pPr>
        <w:ind w:firstLine="851"/>
        <w:rPr>
          <w:rFonts w:ascii="Calibri" w:hAnsi="Calibri"/>
          <w:sz w:val="22"/>
          <w:szCs w:val="22"/>
          <w:lang w:eastAsia="en-US"/>
        </w:rPr>
      </w:pPr>
      <w:r>
        <w:rPr>
          <w:rFonts w:ascii="Times New Roman" w:hAnsi="Times New Roman"/>
          <w:lang w:eastAsia="en-US"/>
        </w:rPr>
        <w:t xml:space="preserve">– проектирование сети </w:t>
      </w:r>
      <w:proofErr w:type="spellStart"/>
      <w:r>
        <w:rPr>
          <w:rFonts w:ascii="Times New Roman" w:hAnsi="Times New Roman"/>
          <w:lang w:eastAsia="en-US"/>
        </w:rPr>
        <w:t>газопотребления</w:t>
      </w:r>
      <w:proofErr w:type="spellEnd"/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vertAlign w:val="superscript"/>
          <w:lang w:eastAsia="en-US"/>
        </w:rPr>
        <w:footnoteReference w:id="1"/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_______________</w:t>
      </w:r>
      <w:r>
        <w:rPr>
          <w:rFonts w:ascii="Times New Roman" w:hAnsi="Times New Roman"/>
          <w:lang w:eastAsia="en-US"/>
        </w:rPr>
        <w:t>;</w:t>
      </w:r>
    </w:p>
    <w:p w:rsidR="00E8125A" w:rsidRDefault="00E8125A" w:rsidP="00E8125A">
      <w:pPr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Calibri" w:hAnsi="Calibri"/>
          <w:sz w:val="16"/>
          <w:szCs w:val="16"/>
          <w:lang w:eastAsia="en-US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en-US"/>
        </w:rPr>
        <w:t>(да, нет – указать нужное)</w:t>
      </w:r>
    </w:p>
    <w:p w:rsidR="00E8125A" w:rsidRDefault="00E8125A" w:rsidP="00E8125A">
      <w:pPr>
        <w:tabs>
          <w:tab w:val="right" w:pos="4253"/>
        </w:tabs>
        <w:ind w:firstLine="851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– строительство на территории земельного участка сети </w:t>
      </w:r>
      <w:proofErr w:type="spellStart"/>
      <w:r>
        <w:rPr>
          <w:rFonts w:ascii="Times New Roman" w:hAnsi="Times New Roman"/>
          <w:lang w:eastAsia="en-US"/>
        </w:rPr>
        <w:t>газопотребления</w:t>
      </w:r>
      <w:proofErr w:type="spellEnd"/>
      <w:r>
        <w:rPr>
          <w:rFonts w:ascii="Times New Roman" w:hAnsi="Times New Roman"/>
          <w:lang w:eastAsia="en-US"/>
        </w:rPr>
        <w:t xml:space="preserve"> _________________;</w:t>
      </w:r>
    </w:p>
    <w:p w:rsidR="00E8125A" w:rsidRDefault="00E8125A" w:rsidP="00E8125A">
      <w:pPr>
        <w:tabs>
          <w:tab w:val="right" w:pos="4253"/>
        </w:tabs>
        <w:jc w:val="both"/>
        <w:rPr>
          <w:rFonts w:ascii="Times New Roman" w:hAnsi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(да, нет – указать нужное)</w:t>
      </w:r>
    </w:p>
    <w:p w:rsidR="00E8125A" w:rsidRDefault="00E8125A" w:rsidP="00E8125A">
      <w:pPr>
        <w:ind w:firstLine="851"/>
        <w:rPr>
          <w:rFonts w:ascii="Calibri" w:hAnsi="Calibri"/>
          <w:sz w:val="22"/>
          <w:szCs w:val="22"/>
          <w:lang w:eastAsia="en-US"/>
        </w:rPr>
      </w:pPr>
      <w:r>
        <w:rPr>
          <w:rFonts w:ascii="Times New Roman" w:hAnsi="Times New Roman"/>
          <w:lang w:eastAsia="en-US"/>
        </w:rPr>
        <w:t xml:space="preserve">– строительство (реконструкция) внутреннего газопровода объекта капитального строительства </w:t>
      </w:r>
      <w:r>
        <w:rPr>
          <w:rFonts w:ascii="Calibri" w:hAnsi="Calibri"/>
          <w:sz w:val="22"/>
          <w:szCs w:val="22"/>
          <w:lang w:eastAsia="en-US"/>
        </w:rPr>
        <w:t>________</w:t>
      </w:r>
      <w:r>
        <w:rPr>
          <w:rFonts w:ascii="Times New Roman" w:hAnsi="Times New Roman"/>
          <w:lang w:eastAsia="en-US"/>
        </w:rPr>
        <w:t>;</w:t>
      </w:r>
      <w:r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E8125A" w:rsidRDefault="00E8125A" w:rsidP="00E8125A">
      <w:pPr>
        <w:tabs>
          <w:tab w:val="right" w:pos="4253"/>
        </w:tabs>
        <w:jc w:val="both"/>
        <w:rPr>
          <w:rFonts w:ascii="Times New Roman" w:hAnsi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(да, нет – указать нужное)</w:t>
      </w:r>
    </w:p>
    <w:p w:rsidR="00E8125A" w:rsidRDefault="00E8125A" w:rsidP="00E8125A">
      <w:pPr>
        <w:ind w:firstLine="851"/>
        <w:rPr>
          <w:rFonts w:ascii="Calibri" w:hAnsi="Calibri"/>
          <w:sz w:val="22"/>
          <w:szCs w:val="22"/>
          <w:lang w:eastAsia="en-US"/>
        </w:rPr>
      </w:pPr>
      <w:r>
        <w:rPr>
          <w:rFonts w:ascii="Times New Roman" w:hAnsi="Times New Roman"/>
          <w:lang w:eastAsia="en-US"/>
        </w:rPr>
        <w:t xml:space="preserve">10.2.2 Поставка газоиспользующего оборудования </w:t>
      </w:r>
      <w:r>
        <w:rPr>
          <w:rFonts w:ascii="Calibri" w:hAnsi="Calibri"/>
          <w:sz w:val="22"/>
          <w:szCs w:val="22"/>
          <w:lang w:eastAsia="en-US"/>
        </w:rPr>
        <w:t>______________</w:t>
      </w:r>
      <w:r>
        <w:rPr>
          <w:rFonts w:ascii="Times New Roman" w:hAnsi="Times New Roman"/>
          <w:lang w:eastAsia="en-US"/>
        </w:rPr>
        <w:t>;</w:t>
      </w:r>
    </w:p>
    <w:p w:rsidR="00E8125A" w:rsidRDefault="00E8125A" w:rsidP="00E8125A">
      <w:pPr>
        <w:tabs>
          <w:tab w:val="right" w:pos="8364"/>
        </w:tabs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lang w:eastAsia="en-US"/>
        </w:rPr>
        <w:lastRenderedPageBreak/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en-US"/>
        </w:rPr>
        <w:t>(да, нет – указать нужное)</w:t>
      </w:r>
    </w:p>
    <w:p w:rsidR="00E8125A" w:rsidRDefault="00E8125A" w:rsidP="00E8125A">
      <w:pPr>
        <w:tabs>
          <w:tab w:val="right" w:pos="8364"/>
        </w:tabs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10.2.3 Установка газоиспользующего оборудования __________;</w:t>
      </w:r>
    </w:p>
    <w:p w:rsidR="00E8125A" w:rsidRDefault="00E8125A" w:rsidP="00E8125A">
      <w:pPr>
        <w:tabs>
          <w:tab w:val="right" w:pos="8364"/>
        </w:tabs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lang w:eastAsia="en-US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en-US"/>
        </w:rPr>
        <w:t>(да, нет – указать нужное)</w:t>
      </w:r>
    </w:p>
    <w:p w:rsidR="00E8125A" w:rsidRDefault="00E8125A" w:rsidP="00E8125A">
      <w:pPr>
        <w:tabs>
          <w:tab w:val="right" w:pos="6663"/>
        </w:tabs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10.2.4 Поставка прибора учета газа ______________;</w:t>
      </w:r>
    </w:p>
    <w:p w:rsidR="00E8125A" w:rsidRDefault="00E8125A" w:rsidP="00E8125A">
      <w:pPr>
        <w:tabs>
          <w:tab w:val="right" w:pos="6663"/>
        </w:tabs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lang w:eastAsia="en-US"/>
        </w:rPr>
        <w:t xml:space="preserve">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en-US"/>
        </w:rPr>
        <w:t>(да, нет – указать нужное)</w:t>
      </w:r>
    </w:p>
    <w:p w:rsidR="00E8125A" w:rsidRDefault="00E8125A" w:rsidP="00E8125A">
      <w:pPr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10.2.5 Установка прибора учета газа _____________;</w:t>
      </w:r>
    </w:p>
    <w:p w:rsidR="00E8125A" w:rsidRDefault="00E8125A" w:rsidP="00E8125A">
      <w:pPr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  <w:t xml:space="preserve">                                                                         (да, нет – указать нужное)</w:t>
      </w:r>
    </w:p>
    <w:p w:rsidR="00E8125A" w:rsidRDefault="00E8125A" w:rsidP="00E8125A">
      <w:pPr>
        <w:ind w:firstLine="851"/>
        <w:rPr>
          <w:rFonts w:ascii="Calibri" w:hAnsi="Calibri"/>
          <w:sz w:val="22"/>
          <w:szCs w:val="22"/>
          <w:lang w:eastAsia="en-US"/>
        </w:rPr>
      </w:pPr>
      <w:r>
        <w:rPr>
          <w:rFonts w:ascii="Times New Roman" w:hAnsi="Times New Roman"/>
          <w:lang w:eastAsia="en-US"/>
        </w:rPr>
        <w:t>10.3 Техническое обслуживание, ремонт внутридомового газового оборудования</w:t>
      </w:r>
      <w:r>
        <w:rPr>
          <w:rFonts w:ascii="Times New Roman" w:hAnsi="Times New Roman"/>
          <w:vertAlign w:val="superscript"/>
          <w:lang w:eastAsia="en-US"/>
        </w:rPr>
        <w:footnoteReference w:id="2"/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__________</w:t>
      </w:r>
      <w:r>
        <w:rPr>
          <w:rFonts w:ascii="Times New Roman" w:hAnsi="Times New Roman"/>
          <w:lang w:eastAsia="en-US"/>
        </w:rPr>
        <w:t>;</w:t>
      </w:r>
    </w:p>
    <w:p w:rsidR="00E8125A" w:rsidRDefault="00E8125A" w:rsidP="00E8125A">
      <w:pPr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(да, нет – указать нужное)</w:t>
      </w:r>
    </w:p>
    <w:p w:rsidR="00E8125A" w:rsidRDefault="00E8125A" w:rsidP="00E8125A">
      <w:pPr>
        <w:ind w:firstLine="851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10.4. Поставка газа</w:t>
      </w:r>
      <w:r>
        <w:rPr>
          <w:rFonts w:ascii="Times New Roman" w:hAnsi="Times New Roman"/>
          <w:vertAlign w:val="superscript"/>
          <w:lang w:eastAsia="en-US"/>
        </w:rPr>
        <w:footnoteReference w:id="3"/>
      </w:r>
      <w:r>
        <w:rPr>
          <w:rFonts w:ascii="Times New Roman" w:hAnsi="Times New Roman"/>
          <w:lang w:eastAsia="en-US"/>
        </w:rPr>
        <w:t xml:space="preserve"> ________________;</w:t>
      </w:r>
    </w:p>
    <w:p w:rsidR="00E8125A" w:rsidRDefault="00E8125A" w:rsidP="00E8125A">
      <w:pPr>
        <w:ind w:firstLine="851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  <w:t xml:space="preserve">                                          (да, нет – указать нужное)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ab/>
        <w:t xml:space="preserve">В целях получения комплекса услуг по газификации к настоящей заявке прикладываются следующие документы </w:t>
      </w:r>
      <w:r>
        <w:rPr>
          <w:rFonts w:ascii="Times New Roman" w:hAnsi="Times New Roman"/>
        </w:rPr>
        <w:t>(отметить в соответствующей графе знаком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en-US"/>
        </w:rPr>
        <w:t>V</w:t>
      </w:r>
      <w:r>
        <w:rPr>
          <w:rFonts w:ascii="Times New Roman" w:hAnsi="Times New Roman"/>
        </w:rPr>
        <w:t>» прилагаемые документы)</w:t>
      </w:r>
    </w:p>
    <w:p w:rsidR="00E8125A" w:rsidRDefault="00E8125A" w:rsidP="00E8125A">
      <w:pPr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A6B04" wp14:editId="2CB871EA">
                <wp:simplePos x="0" y="0"/>
                <wp:positionH relativeFrom="column">
                  <wp:posOffset>-5080</wp:posOffset>
                </wp:positionH>
                <wp:positionV relativeFrom="paragraph">
                  <wp:posOffset>40005</wp:posOffset>
                </wp:positionV>
                <wp:extent cx="90805" cy="90805"/>
                <wp:effectExtent l="6350" t="11430" r="7620" b="12065"/>
                <wp:wrapNone/>
                <wp:docPr id="1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.4pt;margin-top:3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9sGgIAABIEAAAOAAAAZHJzL2Uyb0RvYy54bWysU81uEzEQviPxDpbvZDeRgsIqm6pqCZdS&#10;KrWIs+P1Zi1sj2W72eSGxBWJR+AhuFT89Bk2b8TYm4S0cEL4YHnsmW/m+2Y8PVlrRVbCeQmmpMNB&#10;TokwHCppliV9ezN/NqHEB2YqpsCIkm6Epyezp0+mrS3ECBpQlXAEQYwvWlvSJgRbZJnnjdDMD8AK&#10;g481OM0Cmm6ZVY61iK5VNsrz51kLrrIOuPAeb8/7RzpL+HUteHhT114EokqKtYW0u7Qv4p7NpqxY&#10;OmYbyXdlsH+oQjNpMOkB6pwFRm6d/ANKS+7AQx0GHHQGdS25SByQzTB/xOa6YVYkLiiOtweZ/P+D&#10;5ZerK0dkhb2jxDCNLeq+bD9sP3c/uvvtx+5rd999337qfnZ33TcyHEXBWusLjLu2Vy5S9vYC+HtP&#10;DJw1zCzFqXPQNoJVWOYw+mcPAqLhMZQs2tdQYT52GyBpt66djoCoClmnFm0OLRLrQDhevsgn+ZgS&#10;ji/9MeKzYh9qnQ+vBGgSDyV12P8EzVYXPvSue5dUOihZzaVSyXDLxZlyZMVwVuZppeqR4bGbMqTF&#10;5OPROCE/ePPHEHlaf4PQMuDQK6lLOjk4sSJq9tJUWCYrApOqPyM7ZXYiRt16/RdQbVBDB2miY0Tk&#10;dbN+x5zdkQ+o2SXsZ4gVjzTofWOkgVNsQS2TQLE9PfguJw5eknj3SeJkH9vJ6/dXnv0CAAD//wMA&#10;UEsDBBQABgAIAAAAIQADMD8s2QAAAAUBAAAPAAAAZHJzL2Rvd25yZXYueG1sTM5BT4QwEAXgu4n/&#10;oRkTb24rRKLIsDGaNfG4y168DXQElLaEll3011tOepy8yXtfsV3MIE48+d5ZhNuNAsG2cbq3LcKx&#10;2t3cg/CBrKbBWUb4Zg/b8vKioFy7s93z6RBaEUuszwmhC2HMpfRNx4b8xo1sY/bhJkMhnlMr9UTn&#10;WG4GmSiVSUO9jQsdjfzccfN1mA1C3SdH+tlXr8o87NLwtlSf8/sL4vXV8vQIIvAS/p5h5Uc6lNFU&#10;u9lqLwaEFR4QshTEmqZ3IGqERGUgy0L+15e/AAAA//8DAFBLAQItABQABgAIAAAAIQC2gziS/gAA&#10;AOEBAAATAAAAAAAAAAAAAAAAAAAAAABbQ29udGVudF9UeXBlc10ueG1sUEsBAi0AFAAGAAgAAAAh&#10;ADj9If/WAAAAlAEAAAsAAAAAAAAAAAAAAAAALwEAAF9yZWxzLy5yZWxzUEsBAi0AFAAGAAgAAAAh&#10;AChSD2waAgAAEgQAAA4AAAAAAAAAAAAAAAAALgIAAGRycy9lMm9Eb2MueG1sUEsBAi0AFAAGAAgA&#10;AAAhAAMwPyzZAAAABQEAAA8AAAAAAAAAAAAAAAAAdAQAAGRycy9kb3ducmV2LnhtbFBLBQYAAAAA&#10;BAAEAPMAAAB6BQAAAAA=&#10;"/>
            </w:pict>
          </mc:Fallback>
        </mc:AlternateContent>
      </w:r>
      <w:r>
        <w:rPr>
          <w:rFonts w:ascii="Times New Roman" w:hAnsi="Times New Roman"/>
          <w:lang w:eastAsia="en-US"/>
        </w:rPr>
        <w:t xml:space="preserve">            ситуационный план;</w:t>
      </w:r>
    </w:p>
    <w:p w:rsidR="00E8125A" w:rsidRDefault="00E8125A" w:rsidP="00E8125A">
      <w:pPr>
        <w:ind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6169F" wp14:editId="7DAEA4A1">
                <wp:simplePos x="0" y="0"/>
                <wp:positionH relativeFrom="column">
                  <wp:posOffset>-5080</wp:posOffset>
                </wp:positionH>
                <wp:positionV relativeFrom="paragraph">
                  <wp:posOffset>37465</wp:posOffset>
                </wp:positionV>
                <wp:extent cx="90805" cy="90805"/>
                <wp:effectExtent l="6350" t="12065" r="7620" b="11430"/>
                <wp:wrapNone/>
                <wp:docPr id="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.4pt;margin-top:2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qpGgIAABIEAAAOAAAAZHJzL2Uyb0RvYy54bWysU81uEzEQviPxDpbvZDeRgsIqm6pqCZdS&#10;KrWI88TrzVr4T7abTW5IXJF4BB6CS8VPn2HzRoy9SUgLJ4QPlsee+Wa+b8bTk7WSZMWdF0aXdDjI&#10;KeGamUroZUnf3syfTSjxAXQF0mhe0g339GT29Mm0tQUfmcbIijuCINoXrS1pE4ItssyzhivwA2O5&#10;xsfaOAUBTbfMKgctoiuZjfL8edYaV1lnGPceb8/7RzpL+HXNWXhT154HIkuKtYW0u7Qv4p7NplAs&#10;HdhGsF0Z8A9VKBAakx6gziEAuXXiDyglmDPe1GHAjMpMXQvGEwdkM8wfsbluwPLEBcXx9iCT/3+w&#10;7HJ15YioSjqiRIPCFnVfth+2n7sf3f32Y/e1u+++bz91P7u77hsZDqNgrfUFxl3bKxcpe3th2HtP&#10;tDlrQC/5qXOmbThUWGbyzx4ERMNjKFm0r02F+eA2mKTdunYqAqIqZJ1atDm0iK8DYXj5Ip/kY0oY&#10;vvRHrCeDYh9qnQ+vuFEkHkrqsP8JGlYXPvSue5dUupGimgspk+GWizPpyApwVuZpRbaI7o/dpCYt&#10;Jh+Pxgn5wZs/hsjT+huEEgGHXgpV0snBCYqo2UtdYU4oAgjZnzG/1FjGXrde/4WpNqihM2miY0Tk&#10;dbN+B87uyAfU7NLsZwiKRxr0vjFSm1NsQS2SQDFND77LiYOXRNh9kjjZx3by+v2VZ78AAAD//wMA&#10;UEsDBBQABgAIAAAAIQDLzr8v2gAAAAUBAAAPAAAAZHJzL2Rvd25yZXYueG1sTM4xT8MwEAXgHYn/&#10;YB0SG7VJVURDLhUCFYmxTRc2Jz6StPE5ip028OtxJjqe3um9L9tMthNnGnzrGOFxoUAQV860XCMc&#10;iu3DMwgfNBvdOSaEH/KwyW9vMp0ad+EdnfehFrGEfaoRmhD6VEpfNWS1X7ieOGbfbrA6xHOopRn0&#10;JZbbTiZKPUmrW44Lje7praHqtB8tQtkmB/27Kz6UXW+X4XMqjuPXO+L93fT6AiLQFP6fYeZHOuTR&#10;VLqRjRcdwgwPCKs1iDldrkCUCIlKQOaZvNbnfwAAAP//AwBQSwECLQAUAAYACAAAACEAtoM4kv4A&#10;AADhAQAAEwAAAAAAAAAAAAAAAAAAAAAAW0NvbnRlbnRfVHlwZXNdLnhtbFBLAQItABQABgAIAAAA&#10;IQA4/SH/1gAAAJQBAAALAAAAAAAAAAAAAAAAAC8BAABfcmVscy8ucmVsc1BLAQItABQABgAIAAAA&#10;IQAjBtqpGgIAABIEAAAOAAAAAAAAAAAAAAAAAC4CAABkcnMvZTJvRG9jLnhtbFBLAQItABQABgAI&#10;AAAAIQDLzr8v2gAAAAUBAAAPAAAAAAAAAAAAAAAAAHQEAABkcnMvZG93bnJldi54bWxQSwUGAAAA&#10;AAQABADzAAAAewUAAAAA&#10;"/>
            </w:pict>
          </mc:Fallback>
        </mc:AlternateContent>
      </w:r>
      <w:r>
        <w:rPr>
          <w:rFonts w:ascii="Times New Roman" w:hAnsi="Times New Roman"/>
          <w:lang w:eastAsia="en-US"/>
        </w:rPr>
        <w:t>доверенность или иные документы, подтверждающие полномочия представителя заявителя (в случае, если заявка о подключении подается представителем заявителя);</w:t>
      </w:r>
    </w:p>
    <w:p w:rsidR="00E8125A" w:rsidRDefault="00E8125A" w:rsidP="00E8125A">
      <w:pPr>
        <w:ind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B8307" wp14:editId="35DEA29F">
                <wp:simplePos x="0" y="0"/>
                <wp:positionH relativeFrom="column">
                  <wp:posOffset>-5080</wp:posOffset>
                </wp:positionH>
                <wp:positionV relativeFrom="paragraph">
                  <wp:posOffset>45720</wp:posOffset>
                </wp:positionV>
                <wp:extent cx="90805" cy="90805"/>
                <wp:effectExtent l="6350" t="5080" r="7620" b="8890"/>
                <wp:wrapNone/>
                <wp:docPr id="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.4pt;margin-top:3.6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0ZcGQIAABIEAAAOAAAAZHJzL2Uyb0RvYy54bWysU81uEzEQviPxDpbvZDdBQWGVTVW1hEsp&#10;ldqKs+P1Zi1sj2W72eSGxBWJR+AhekFA+wybN2Ls/DQtnBA+WB575pv5vhmPj5ZakYVwXoIpab+X&#10;UyIMh0qaeUmvr6YvRpT4wEzFFBhR0pXw9Gjy/Nm4tYUYQAOqEo4giPFFa0vahGCLLPO8EZr5Hlhh&#10;8LEGp1lA082zyrEW0bXKBnn+KmvBVdYBF97j7enmkU4Sfl0LHt7XtReBqJJibSHtLu2zuGeTMSvm&#10;jtlG8m0Z7B+q0EwaTLqHOmWBkRsn/4DSkjvwUIceB51BXUsuEgdk08+fsLlsmBWJC4rj7V4m//9g&#10;+fniwhFZlfQlJYZpbFH3bf1p/bX71d2vP3e33X33c/2lu+u+dz9IPwnWWl9g3KW9cJGyt2fAP3pi&#10;4KRhZi6OnYO2EazCMvtR4OxRQDQ8hpJZ+w4qzMduAiTtlrXTERBVIcvUotW+RWIZCMfL1/koH1LC&#10;8WVzjPis2IVa58NbAZrEQ0kd9j9Bs8WZDxvXnUsqHZSsplKpZLj57EQ5smA4K9O0UvXI8NBNGdJi&#10;8uFgmJAfvflDiDytv0FoGXDoldQlHe2dWBE1e2OqNJKBSbU5IztltiJG3eJo+2IG1Qo1dJAmOpYf&#10;eV0tPzBnt+QDanYOuxlixRMNNr4x0sAxtqCWSaAH8G1OHLwk8faTxMk+tJPXw1ee/AYAAP//AwBQ&#10;SwMEFAAGAAgAAAAhALFO4LDaAAAABQEAAA8AAABkcnMvZG93bnJldi54bWxMzkFPg0AQBeC7if9h&#10;Mybe7FKaqkWGxmhq4rGlF28DTAFlZwm7tOivdznpcfIm733pdjKdOvPgWisIy0UEiqW0VSs1wjHf&#10;3T2Ccp6kos4KI3yzg212fZVSUtmL7Pl88LUKJeISQmi87xOtXdmwIbewPUvITnYw5MM51Loa6BLK&#10;TafjKLrXhloJCw31/NJw+XUYDULRxkf62edvkdnsVv59yj/Hj1fE25vp+QmU58n/PcPMD3TIgqmw&#10;o1ROdQgz3CM8xKDmdLUGVSDEyzXoLNX/9dkvAAAA//8DAFBLAQItABQABgAIAAAAIQC2gziS/gAA&#10;AOEBAAATAAAAAAAAAAAAAAAAAAAAAABbQ29udGVudF9UeXBlc10ueG1sUEsBAi0AFAAGAAgAAAAh&#10;ADj9If/WAAAAlAEAAAsAAAAAAAAAAAAAAAAALwEAAF9yZWxzLy5yZWxzUEsBAi0AFAAGAAgAAAAh&#10;AOU3RlwZAgAAEgQAAA4AAAAAAAAAAAAAAAAALgIAAGRycy9lMm9Eb2MueG1sUEsBAi0AFAAGAAgA&#10;AAAhALFO4LDaAAAABQEAAA8AAAAAAAAAAAAAAAAAcwQAAGRycy9kb3ducmV2LnhtbFBLBQYAAAAA&#10;BAAEAPMAAAB6BQAAAAA=&#10;"/>
            </w:pict>
          </mc:Fallback>
        </mc:AlternateContent>
      </w:r>
      <w:r>
        <w:rPr>
          <w:rFonts w:ascii="Times New Roman" w:hAnsi="Times New Roman"/>
          <w:lang w:eastAsia="en-US"/>
        </w:rPr>
        <w:t>расчет максимального часового расхода газа (не прилагается, если планируемый максимальный часовой расход газа не более 7 куб. метров);</w:t>
      </w:r>
    </w:p>
    <w:p w:rsidR="00E8125A" w:rsidRDefault="00E8125A" w:rsidP="00E8125A">
      <w:pPr>
        <w:ind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E7EC7A" wp14:editId="0C67F34B">
                <wp:simplePos x="0" y="0"/>
                <wp:positionH relativeFrom="column">
                  <wp:posOffset>-5080</wp:posOffset>
                </wp:positionH>
                <wp:positionV relativeFrom="paragraph">
                  <wp:posOffset>46990</wp:posOffset>
                </wp:positionV>
                <wp:extent cx="90805" cy="90805"/>
                <wp:effectExtent l="6350" t="12700" r="7620" b="10795"/>
                <wp:wrapNone/>
                <wp:docPr id="4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.4pt;margin-top:3.7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fTGgIAABEEAAAOAAAAZHJzL2Uyb0RvYy54bWysU81uEzEQviPxDpbvZDcVQekqm6pqCZdS&#10;KrWIs+P1Zi1sj2W72eSGxBWJR+AhekH89Bk2b8TYm4S0cEL4YHnsmW/m+2Y8OVlpRZbCeQmmpMNB&#10;TokwHCppFiV9ezN7NqbEB2YqpsCIkq6FpyfTp08mrS3EETSgKuEIghhftLakTQi2yDLPG6GZH4AV&#10;Bh9rcJoFNN0iqxxrEV2r7CjPX2QtuMo64MJ7vD3vH+k04de14OFNXXsRiCop1hbS7tI+j3s2nbBi&#10;4ZhtJN+Wwf6hCs2kwaR7qHMWGLl18g8oLbkDD3UYcNAZ1LXkInFANsP8EZvrhlmRuKA43u5l8v8P&#10;ll8urxyRVUmfU2KYxhZ1XzYfNp+7H9395mN319133zefup/d1+4bOY56tdYXGHZtr1xk7O0F8Pee&#10;GDhrmFmIU+egbQSrsMph9M8eBETDYyiZt6+hwnTsNkCSblU7HQFRFLJKHVrvOyRWgXC8PM7H+YgS&#10;ji/9MeKzYhdqnQ+vBGgSDyV12P4EzZYXPvSuO5dUOihZzaRSyXCL+ZlyZMlwVGZppeqR4aGbMqTF&#10;5KOjUUJ+8OYPIfK0/gahZcCZV1KXdLx3YkXU7KWpsExWBCZVf0Z2ymxFjLr1+s+hWqOGDtJAx4jI&#10;62b1jjm7JR9Qs0vYjRArHmnQ+8ZIA6fYglomgWJ7evBtTpy7JPH2j8TBPrST1++fPP0FAAD//wMA&#10;UEsDBBQABgAIAAAAIQAzMoMI2gAAAAUBAAAPAAAAZHJzL2Rvd25yZXYueG1sTM5BT4NAEAXgu4n/&#10;YTMm3uxSqlaRoTGamnhs6cXbACOg7Cxhlxb99S6nepy8yXtfuplMp448uNYKwnIRgWIpbdVKjXDI&#10;tzcPoJwnqaizwgg/7GCTXV6klFT2JDs+7n2tQom4hBAa7/tEa1c2bMgtbM8Ssk87GPLhHGpdDXQK&#10;5abTcRTda0OthIWGen5puPzejwahaOMD/e7yt8g8blf+fcq/xo9XxOur6fkJlOfJn59h5gc6ZMFU&#10;2FEqpzqEGe4R1reg5nR1B6pAiJdr0Fmq/+uzPwAAAP//AwBQSwECLQAUAAYACAAAACEAtoM4kv4A&#10;AADhAQAAEwAAAAAAAAAAAAAAAAAAAAAAW0NvbnRlbnRfVHlwZXNdLnhtbFBLAQItABQABgAIAAAA&#10;IQA4/SH/1gAAAJQBAAALAAAAAAAAAAAAAAAAAC8BAABfcmVscy8ucmVsc1BLAQItABQABgAIAAAA&#10;IQBEYvfTGgIAABEEAAAOAAAAAAAAAAAAAAAAAC4CAABkcnMvZTJvRG9jLnhtbFBLAQItABQABgAI&#10;AAAAIQAzMoMI2gAAAAUBAAAPAAAAAAAAAAAAAAAAAHQEAABkcnMvZG93bnJldi54bWxQSwUGAAAA&#10;AAQABADzAAAAewUAAAAA&#10;"/>
            </w:pict>
          </mc:Fallback>
        </mc:AlternateContent>
      </w:r>
      <w:r>
        <w:rPr>
          <w:rFonts w:ascii="Times New Roman" w:hAnsi="Times New Roman"/>
          <w:lang w:eastAsia="en-US"/>
        </w:rPr>
        <w:t xml:space="preserve">копия документа, подтверждающего право собственности или иное предусмотренное законом право на домовладение (объект индивидуального жилищного строительства или часть жилого дома блокированной застройки); </w:t>
      </w:r>
    </w:p>
    <w:p w:rsidR="00E8125A" w:rsidRDefault="00E8125A" w:rsidP="00E8125A">
      <w:pPr>
        <w:ind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0C51A" wp14:editId="51E65D79">
                <wp:simplePos x="0" y="0"/>
                <wp:positionH relativeFrom="column">
                  <wp:posOffset>-5080</wp:posOffset>
                </wp:positionH>
                <wp:positionV relativeFrom="paragraph">
                  <wp:posOffset>38735</wp:posOffset>
                </wp:positionV>
                <wp:extent cx="90805" cy="90805"/>
                <wp:effectExtent l="6350" t="13970" r="7620" b="9525"/>
                <wp:wrapNone/>
                <wp:docPr id="5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.4pt;margin-top:3.0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UQGQIAABEEAAAOAAAAZHJzL2Uyb0RvYy54bWysU81uEzEQviPxDpbvZDeRgsIqm6pqCZdS&#10;KrWI88TrzVr4T7abTW5IXJF4BB6CS8VPn2HzRoy9SUgLJ4QPlsee+Wa+b8bTk7WSZMWdF0aXdDjI&#10;KeGamUroZUnf3syfTSjxAXQF0mhe0g339GT29Mm0tQUfmcbIijuCINoXrS1pE4ItssyzhivwA2O5&#10;xsfaOAUBTbfMKgctoiuZjfL8edYaV1lnGPceb8/7RzpL+HXNWXhT154HIkuKtYW0u7Qv4p7NplAs&#10;HdhGsF0Z8A9VKBAakx6gziEAuXXiDyglmDPe1GHAjMpMXQvGEwdkM8wfsbluwPLEBcXx9iCT/3+w&#10;7HJ15YioSjqmRIPCFnVfth+2n7sf3f32Y/e1u+++bz91P7u77huZRL1a6wsMu7ZXLjL29sKw955o&#10;c9aAXvJT50zbcKiwymH0zx4ERMNjKFm0r02F6eA2mCTdunYqAqIoZJ06tDl0iK8DYXj5Ip/kWCjD&#10;l/4Y8aHYh1rnwytuFImHkjpsf4KG1YUPveveJZVupKjmQspkuOXiTDqyAhyVeVqpemR47CY1aTH5&#10;eDROyA/e/DFEntbfIJQIOPNSqJJODk5QRM1e6grLhCKAkP0Z2Um9EzHq1uu/MNUGNXQmDXSMiLxu&#10;1u/A2R35gJpdmv0IQfFIg943Rmpzii2oRRIotqcH3+XEuUsS7/5IHOxjO3n9/smzXwAAAP//AwBQ&#10;SwMEFAAGAAgAAAAhACMfxhzaAAAABQEAAA8AAABkcnMvZG93bnJldi54bWxMzjFPwzAQBeAdif9g&#10;HRIbtZtCRUOcCoGKxNimC9slviaB+BzFThv49TgTjKd3eu/LtpPtxJkG3zrWsFwoEMSVMy3XGo7F&#10;7u4RhA/IBjvHpOGbPGzz66sMU+MuvKfzIdQilrBPUUMTQp9K6auGLPqF64ljdnKDxRDPoZZmwEss&#10;t51MlFpLiy3HhQZ7emmo+jqMVkPZJkf82Rdvym52q/A+FZ/jx6vWtzfT8xOIQFP4e4aZH+mQR1Pp&#10;RjZedBpmeNCwXoKY09UDiFJDou5B5pn8r89/AQAA//8DAFBLAQItABQABgAIAAAAIQC2gziS/gAA&#10;AOEBAAATAAAAAAAAAAAAAAAAAAAAAABbQ29udGVudF9UeXBlc10ueG1sUEsBAi0AFAAGAAgAAAAh&#10;ADj9If/WAAAAlAEAAAsAAAAAAAAAAAAAAAAALwEAAF9yZWxzLy5yZWxzUEsBAi0AFAAGAAgAAAAh&#10;AN6uFRAZAgAAEQQAAA4AAAAAAAAAAAAAAAAALgIAAGRycy9lMm9Eb2MueG1sUEsBAi0AFAAGAAgA&#10;AAAhACMfxhzaAAAABQEAAA8AAAAAAAAAAAAAAAAAcwQAAGRycy9kb3ducmV2LnhtbFBLBQYAAAAA&#10;BAAEAPMAAAB6BQAAAAA=&#10;"/>
            </w:pict>
          </mc:Fallback>
        </mc:AlternateContent>
      </w:r>
      <w:r>
        <w:rPr>
          <w:rFonts w:ascii="Times New Roman" w:hAnsi="Times New Roman"/>
          <w:lang w:eastAsia="en-US"/>
        </w:rPr>
        <w:t xml:space="preserve">копия документа, подтверждающего право собственности или иное предусмотренное законом право на земельный участок, на котором расположено домовладение заявителя; </w:t>
      </w:r>
    </w:p>
    <w:p w:rsidR="00E8125A" w:rsidRDefault="00E8125A" w:rsidP="00E8125A">
      <w:pPr>
        <w:ind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CF47F2" wp14:editId="3B07F8B7">
                <wp:simplePos x="0" y="0"/>
                <wp:positionH relativeFrom="column">
                  <wp:posOffset>-5080</wp:posOffset>
                </wp:positionH>
                <wp:positionV relativeFrom="paragraph">
                  <wp:posOffset>19685</wp:posOffset>
                </wp:positionV>
                <wp:extent cx="90805" cy="90805"/>
                <wp:effectExtent l="6350" t="10795" r="7620" b="12700"/>
                <wp:wrapNone/>
                <wp:docPr id="6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.4pt;margin-top:1.5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CHGgIAABEEAAAOAAAAZHJzL2Uyb0RvYy54bWysU81uEzEQviPxDpbvZDeRUsoqm6pqCZdS&#10;KrWI88TrzVr4T7abTW5IXJF4BB6iF8RPn2HzRoy9SUgLJ4QPlsee+Wa+b8aTk5WSZMmdF0aXdDjI&#10;KeGamUroRUnf3syeHVPiA+gKpNG8pGvu6cn06ZNJaws+Mo2RFXcEQbQvWlvSJgRbZJlnDVfgB8Zy&#10;jY+1cQoCmm6RVQ5aRFcyG+X5UdYaV1lnGPceb8/7RzpN+HXNWXhT154HIkuKtYW0u7TP455NJ1As&#10;HNhGsG0Z8A9VKBAak+6hziEAuXXiDyglmDPe1GHAjMpMXQvGEwdkM8wfsbluwPLEBcXxdi+T/3+w&#10;7HJ55YioSnpEiQaFLeq+bD5sPnc/uvvNx+6uu+++bz51P7uv3TfyPOrVWl9g2LW9cpGxtxeGvfdE&#10;m7MG9IKfOmfahkOFVQ6jf/YgIBoeQ8m8fW0qTAe3wSTpVrVTERBFIavUofW+Q3wVCMPLF/lxPqaE&#10;4Ut/jPhQ7EKt8+EVN4rEQ0kdtj9Bw/LCh95155JKN1JUMyFlMtxifiYdWQKOyiytVD0yPHSTmrSY&#10;fDwaJ+QHb/4QIk/rbxBKBJx5KVRJj/dOUETNXuoKy4QigJD9GdlJvRUx6tbrPzfVGjV0Jg10jIi8&#10;blbvwNkt+YCaXZrdCEHxSIPeN0Zqc4otqEUSKLanB9/mxLlLEm//SBzsQzt5/f7J018AAAD//wMA&#10;UEsDBBQABgAIAAAAIQBRt7wr2wAAAAUBAAAPAAAAZHJzL2Rvd25yZXYueG1sTM5Nb4MwDAbge6X+&#10;h8iTdmtDy77KCFW1qZN2bOllN0NcYCMOIqFl+/ULp+1kWa/1+km3o2nFhXrXWFawWkYgiEurG64U&#10;nPL94gmE88gaW8uk4JscbLP5LMVE2ysf6HL0lQgl7BJUUHvfJVK6siaDbmk74pCdbW/Qh7WvpO7x&#10;GspNK9dR9CANNhw+1NjRS03l13EwCopmfcKfQ/4Wmc0+9u9j/jl8vCp1ezPunkF4Gv3fMUz8QIcs&#10;mAo7sHaiVTDBvYJ4BWJK43sQRZiPdyCzVP7XZ78AAAD//wMAUEsBAi0AFAAGAAgAAAAhALaDOJL+&#10;AAAA4QEAABMAAAAAAAAAAAAAAAAAAAAAAFtDb250ZW50X1R5cGVzXS54bWxQSwECLQAUAAYACAAA&#10;ACEAOP0h/9YAAACUAQAACwAAAAAAAAAAAAAAAAAvAQAAX3JlbHMvLnJlbHNQSwECLQAUAAYACAAA&#10;ACEAotZQhxoCAAARBAAADgAAAAAAAAAAAAAAAAAuAgAAZHJzL2Uyb0RvYy54bWxQSwECLQAUAAYA&#10;CAAAACEAUbe8K9sAAAAFAQAADwAAAAAAAAAAAAAAAAB0BAAAZHJzL2Rvd25yZXYueG1sUEsFBgAA&#10;AAAEAAQA8wAAAHwFAAAAAA==&#10;"/>
            </w:pict>
          </mc:Fallback>
        </mc:AlternateContent>
      </w:r>
      <w:r>
        <w:rPr>
          <w:rFonts w:ascii="Times New Roman" w:hAnsi="Times New Roman"/>
          <w:lang w:eastAsia="en-US"/>
        </w:rPr>
        <w:t xml:space="preserve">страховой номер индивидуального лицевого счета; </w:t>
      </w:r>
    </w:p>
    <w:p w:rsidR="00E8125A" w:rsidRDefault="00E8125A" w:rsidP="00E8125A">
      <w:pPr>
        <w:ind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5E41F" wp14:editId="4CBD4A8F">
                <wp:simplePos x="0" y="0"/>
                <wp:positionH relativeFrom="column">
                  <wp:posOffset>-2540</wp:posOffset>
                </wp:positionH>
                <wp:positionV relativeFrom="paragraph">
                  <wp:posOffset>39370</wp:posOffset>
                </wp:positionV>
                <wp:extent cx="90805" cy="90805"/>
                <wp:effectExtent l="8890" t="5080" r="5080" b="8890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.2pt;margin-top:3.1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JEGgIAABEEAAAOAAAAZHJzL2Uyb0RvYy54bWysU81uEzEQviPxDpbvZDeRUsoqm6pqCZdS&#10;KrWI88TrzVr4T7abTW5IXJF4BB6iF8RPn2HzRoy9SUgLJ4QPlsee+Wa+b8aTk5WSZMmdF0aXdDjI&#10;KeGamUroRUnf3syeHVPiA+gKpNG8pGvu6cn06ZNJaws+Mo2RFXcEQbQvWlvSJgRbZJlnDVfgB8Zy&#10;jY+1cQoCmm6RVQ5aRFcyG+X5UdYaV1lnGPceb8/7RzpN+HXNWXhT154HIkuKtYW0u7TP455NJ1As&#10;HNhGsG0Z8A9VKBAak+6hziEAuXXiDyglmDPe1GHAjMpMXQvGEwdkM8wfsbluwPLEBcXxdi+T/3+w&#10;7HJ55YioSvqcEg0KW9R92XzYfO5+dPebj91dd99933zqfnZfu2/kKOrVWl9g2LW9cpGxtxeGvfdE&#10;m7MG9IKfOmfahkOFVQ6jf/YgIBoeQ8m8fW0qTAe3wSTpVrVTERBFIavUofW+Q3wVCMPLF/lxPqaE&#10;4Ut/jPhQ7EKt8+EVN4rEQ0kdtj9Bw/LCh95155JKN1JUMyFlMtxifiYdWQKOyiytVD0yPHSTmrSY&#10;fDwaJ+QHb/4QIk/rbxBKBJx5KVRJj/dOUETNXuoKy4QigJD9GdlJvRUx6tbrPzfVGjV0Jg10jIi8&#10;blbvwNkt+YCaXZrdCEHxSIPeN0Zqc4otqEUSKLanB9/mxLlLEm//SBzsQzt5/f7J018AAAD//wMA&#10;UEsDBBQABgAIAAAAIQBhMdoD2wAAAAUBAAAPAAAAZHJzL2Rvd25yZXYueG1sTI7BTsMwEETvSPyD&#10;tUjcWpsUKppmUyFQkTi26YXbJjZJSryOYqcNfD3uqRxHM3rzss1kO3Eyg28dIzzMFQjDldMt1wiH&#10;Yjt7BuEDsabOsUH4MR42+e1NRql2Z96Z0z7UIkLYp4TQhNCnUvqqMZb83PWGY/flBkshxqGWeqBz&#10;hNtOJkotpaWW40NDvXltTPW9Hy1C2SYH+t0V78qutovwMRXH8fMN8f5uelmDCGYK1zFc9KM65NGp&#10;dCNrLzqE2WMcIiwTEJd2sQJRIiTqCWSeyf/2+R8AAAD//wMAUEsBAi0AFAAGAAgAAAAhALaDOJL+&#10;AAAA4QEAABMAAAAAAAAAAAAAAAAAAAAAAFtDb250ZW50X1R5cGVzXS54bWxQSwECLQAUAAYACAAA&#10;ACEAOP0h/9YAAACUAQAACwAAAAAAAAAAAAAAAAAvAQAAX3JlbHMvLnJlbHNQSwECLQAUAAYACAAA&#10;ACEAOBqyRBoCAAARBAAADgAAAAAAAAAAAAAAAAAuAgAAZHJzL2Uyb0RvYy54bWxQSwECLQAUAAYA&#10;CAAAACEAYTHaA9sAAAAFAQAADwAAAAAAAAAAAAAAAAB0BAAAZHJzL2Rvd25yZXYueG1sUEsFBgAA&#10;AAAEAAQA8wAAAHwFAAAAAA==&#10;"/>
            </w:pict>
          </mc:Fallback>
        </mc:AlternateContent>
      </w:r>
      <w:r>
        <w:rPr>
          <w:rFonts w:ascii="Times New Roman" w:hAnsi="Times New Roman"/>
          <w:lang w:eastAsia="en-US"/>
        </w:rPr>
        <w:t>идентификационный номер налогоплательщика.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</w:p>
    <w:p w:rsidR="00E8125A" w:rsidRDefault="00E8125A" w:rsidP="00E8125A">
      <w:pPr>
        <w:widowControl w:val="0"/>
        <w:spacing w:after="89" w:line="0" w:lineRule="atLeast"/>
        <w:ind w:firstLine="567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– в случае подключения (технологического присоединения) посредством уступки мощности:</w:t>
      </w:r>
    </w:p>
    <w:p w:rsidR="00E8125A" w:rsidRDefault="00E8125A" w:rsidP="00E8125A">
      <w:pPr>
        <w:widowControl w:val="0"/>
        <w:tabs>
          <w:tab w:val="left" w:pos="1332"/>
        </w:tabs>
        <w:spacing w:after="86" w:line="19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F4B4DB" wp14:editId="49CB30D1">
                <wp:simplePos x="0" y="0"/>
                <wp:positionH relativeFrom="column">
                  <wp:posOffset>-5080</wp:posOffset>
                </wp:positionH>
                <wp:positionV relativeFrom="paragraph">
                  <wp:posOffset>17780</wp:posOffset>
                </wp:positionV>
                <wp:extent cx="90805" cy="90805"/>
                <wp:effectExtent l="6350" t="11430" r="7620" b="12065"/>
                <wp:wrapNone/>
                <wp:docPr id="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.4pt;margin-top:1.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3DGQIAABEEAAAOAAAAZHJzL2Uyb0RvYy54bWysU81uEzEQviPxDtbeyW4rBZVVNlXVEi6l&#10;VGoR54nXm7WwPZbtZpMbElckHoGH4FLx02fYvBFjbxrSwgnhg+WxZ76Z75vx5HilFVsK5yWaKjsY&#10;FRkThmMtzaLK3l7Pnh1lzAcwNSg0osrWwmfH06dPJp0txSG2qGrhGIEYX3a2ytoQbJnnnrdCgx+h&#10;FYYeG3QaAplukdcOOkLXKj8siud5h662Drnwnm7PhsdsmvCbRvDwpmm8CExVGdUW0u7SPo97Pp1A&#10;uXBgW8m3ZcA/VKFBGkq6gzqDAOzGyT+gtOQOPTZhxFHn2DSSi8SB2BwUj9hctWBF4kLieLuTyf8/&#10;WH6xvHRM1lVGjTKgqUX9l82Hzef+R3+3+dh/7e/675tP/c/+tv/GxlGvzvqSwq7spYuMvT1H/t4z&#10;g6ctmIU4cQ67VkBNVR5E//xBQDQ8hbJ59xprSgc3AZN0q8bpCEiisFXq0HrXIbEKjNPli+KoGGeM&#10;08twjPhQ3oda58MrgZrFQ5U5an+ChuW5D4PrvUsqHZWsZ1KpZLjF/FQ5tgQalVlaqXpiuO+mDOso&#10;+fhwnJAfvPl9iCKtv0FoGWjmldQk+s4JyqjZS1NTmVAGkGo4EztltiJG3Qb951ivSUOHaaBjROR1&#10;vXoHzm7JB9LsAu9HCMpHGgy+MdLgCbWgkUmg2J4BfJuT5i5JvP0jcbD37eT1+ydPfwEAAP//AwBQ&#10;SwMEFAAGAAgAAAAhALNYnYXZAAAABQEAAA8AAABkcnMvZG93bnJldi54bWxMjs1uwjAQhO+V+g7W&#10;VuqtOAT1L8RBiIpKPUK49LaJlyQQr6PYgbRPX+dUTqPRjGa+dDWaVlyod41lBfNZBIK4tLrhSsEh&#10;3z69gXAeWWNrmRT8kINVdn+XYqLtlXd02ftKhBF2CSqove8SKV1Zk0E3sx1xyI62N+iD7Supe7yG&#10;cdPKOIpepMGGw0ONHW1qKs/7wSgomviAv7v8MzLv24X/GvPT8P2h1OPDuF6C8DT6/zJM+AEdssBU&#10;2IG1E62CCdwriINM6eIZRBH0dQ4yS+UtffYHAAD//wMAUEsBAi0AFAAGAAgAAAAhALaDOJL+AAAA&#10;4QEAABMAAAAAAAAAAAAAAAAAAAAAAFtDb250ZW50X1R5cGVzXS54bWxQSwECLQAUAAYACAAAACEA&#10;OP0h/9YAAACUAQAACwAAAAAAAAAAAAAAAAAvAQAAX3JlbHMvLnJlbHNQSwECLQAUAAYACAAAACEA&#10;Oyc9wxkCAAARBAAADgAAAAAAAAAAAAAAAAAuAgAAZHJzL2Uyb0RvYy54bWxQSwECLQAUAAYACAAA&#10;ACEAs1idhdkAAAAFAQAADwAAAAAAAAAAAAAAAABzBAAAZHJzL2Rvd25yZXYueG1sUEsFBgAAAAAE&#10;AAQA8wAAAHkFAAAAAA==&#10;"/>
            </w:pict>
          </mc:Fallback>
        </mc:AlternateContent>
      </w: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color w:val="000000"/>
          <w:lang w:bidi="ru-RU"/>
        </w:rPr>
        <w:t>уведомление об уступке мощности;</w:t>
      </w:r>
    </w:p>
    <w:p w:rsidR="00E8125A" w:rsidRDefault="00E8125A" w:rsidP="00E8125A">
      <w:pPr>
        <w:widowControl w:val="0"/>
        <w:tabs>
          <w:tab w:val="left" w:pos="1332"/>
        </w:tabs>
        <w:spacing w:after="41" w:line="235" w:lineRule="exact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86D32" wp14:editId="2331F307">
                <wp:simplePos x="0" y="0"/>
                <wp:positionH relativeFrom="column">
                  <wp:posOffset>-2540</wp:posOffset>
                </wp:positionH>
                <wp:positionV relativeFrom="paragraph">
                  <wp:posOffset>48260</wp:posOffset>
                </wp:positionV>
                <wp:extent cx="90805" cy="90805"/>
                <wp:effectExtent l="8890" t="7620" r="5080" b="635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2pt;margin-top:3.8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98AGgIAABEEAAAOAAAAZHJzL2Uyb0RvYy54bWysU81uEzEQviPxDpbvZDcVQekqm6pqCZdS&#10;KrWIs+P1Zi1sj2W72eSGxBWJR+AhekH89Bk2b8TYm4S0cEL4YHnsmW/m+2Y8OVlpRZbCeQmmpMNB&#10;TokwHCppFiV9ezN7NqbEB2YqpsCIkq6FpyfTp08mrS3EETSgKuEIghhftLakTQi2yDLPG6GZH4AV&#10;Bh9rcJoFNN0iqxxrEV2r7CjPX2QtuMo64MJ7vD3vH+k04de14OFNXXsRiCop1hbS7tI+j3s2nbBi&#10;4ZhtJN+Wwf6hCs2kwaR7qHMWGLl18g8oLbkDD3UYcNAZ1LXkInFANsP8EZvrhlmRuKA43u5l8v8P&#10;ll8urxyRVUmPKTFMY4u6L5sPm8/dj+5+87G76+6775tP3c/ua/eNPI96tdYXGHZtr1xk7O0F8Pee&#10;GDhrmFmIU+egbQSrsMph9M8eBETDYyiZt6+hwnTsNkCSblU7HQFRFLJKHVrvOyRWgXC8PM7H+YgS&#10;ji/9MeKzYhdqnQ+vBGgSDyV12P4EzZYXPvSuO5dUOihZzaRSyXCL+ZlyZMlwVGZppeqR4aGbMqTF&#10;5KOjUUJ+8OYPIfK0/gahZcCZV1KXdLx3YkXU7KWpsExWBCZVf0Z2ymxFjLr1+s+hWqOGDtJAx4jI&#10;62b1jjm7JR9Qs0vYjRArHmnQ+8ZIA6fYglomgWJ7evBtTpy7JPH2j8TBPrST1++fPP0FAAD//wMA&#10;UEsDBBQABgAIAAAAIQB3nZ6b2gAAAAUBAAAPAAAAZHJzL2Rvd25yZXYueG1sTI5BT4NAEIXvJv6H&#10;zZh4a5dSUwUZGqOpiceWXrwNMALKzhJ2adFf7/akx5f38r0v286mVyceXWcFYbWMQLFUtu6kQTgW&#10;u8UDKOdJauqtMMI3O9jm11cZpbU9y55PB9+oABGXEkLr/ZBq7aqWDbmlHVhC92FHQz7EsdH1SOcA&#10;N72Oo2ijDXUSHloa+Lnl6uswGYSyi4/0sy9eI5Ps1v5tLj6n9xfE25v56RGU59n/jeGiH9QhD06l&#10;naR2qkdY3IUhwv0G1KVdJ6BKhHiVgM4z/d8+/wUAAP//AwBQSwECLQAUAAYACAAAACEAtoM4kv4A&#10;AADhAQAAEwAAAAAAAAAAAAAAAAAAAAAAW0NvbnRlbnRfVHlwZXNdLnhtbFBLAQItABQABgAIAAAA&#10;IQA4/SH/1gAAAJQBAAALAAAAAAAAAAAAAAAAAC8BAABfcmVscy8ucmVsc1BLAQItABQABgAIAAAA&#10;IQCh698AGgIAABEEAAAOAAAAAAAAAAAAAAAAAC4CAABkcnMvZTJvRG9jLnhtbFBLAQItABQABgAI&#10;AAAAIQB3nZ6b2gAAAAUBAAAPAAAAAAAAAAAAAAAAAHQEAABkcnMvZG93bnJldi54bWxQSwUGAAAA&#10;AAQABADzAAAAewUAAAAA&#10;"/>
            </w:pict>
          </mc:Fallback>
        </mc:AlternateContent>
      </w:r>
      <w:r>
        <w:rPr>
          <w:rFonts w:ascii="Times New Roman" w:hAnsi="Times New Roman"/>
          <w:color w:val="000000"/>
          <w:lang w:bidi="ru-RU"/>
        </w:rPr>
        <w:t xml:space="preserve">            копия документа, подтверждающего право собственности или иное предусмотренное законом право подключенного потребителя на объект капитального строительства в случае, если завершено строительство указанного объекта;</w:t>
      </w:r>
    </w:p>
    <w:p w:rsidR="00E8125A" w:rsidRDefault="00E8125A" w:rsidP="00E8125A">
      <w:pPr>
        <w:widowControl w:val="0"/>
        <w:tabs>
          <w:tab w:val="left" w:pos="1332"/>
        </w:tabs>
        <w:spacing w:after="64" w:line="25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4AEB5" wp14:editId="134F2E19">
                <wp:simplePos x="0" y="0"/>
                <wp:positionH relativeFrom="column">
                  <wp:posOffset>-2540</wp:posOffset>
                </wp:positionH>
                <wp:positionV relativeFrom="paragraph">
                  <wp:posOffset>33020</wp:posOffset>
                </wp:positionV>
                <wp:extent cx="90805" cy="90805"/>
                <wp:effectExtent l="8890" t="8890" r="5080" b="5080"/>
                <wp:wrapNone/>
                <wp:docPr id="10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.2pt;margin-top:2.6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7jGQIAABIEAAAOAAAAZHJzL2Uyb0RvYy54bWysU81uEzEQviPxDpbvZDdBQWGVTVW1hEsp&#10;lVrEeeL1Zi38J9vNJjckrkg8Ag/BBfHTZ9i8EWNvEtLCCeGD5bFnvpnvm/H0ZK0kWXHnhdElHQ5y&#10;SrhmphJ6WdI3N/MnE0p8AF2BNJqXdMM9PZk9fjRtbcFHpjGy4o4giPZFa0vahGCLLPOs4Qr8wFiu&#10;8bE2TkFA0y2zykGL6Epmozx/lrXGVdYZxr3H2/P+kc4Sfl1zFl7XteeByJJibSHtLu2LuGezKRRL&#10;B7YRbFcG/EMVCoTGpAeocwhAbp34A0oJ5ow3dRgwozJT14LxxAHZDPMHbK4bsDxxQXG8Pcjk/x8s&#10;u1xdOSIq7B3Ko0Fhj7rP2/fbT92P7m77ofvS3XXftx+7n93X7ht5GgVrrS8w7tpeuUjZ2wvD3nmi&#10;zVkDeslPnTNtw6HCMofRP7sXEA2PoWTRvjIVpoPbYJJ269qpCIiqkHVq0ebQIr4OhOHl83ySjylh&#10;+NIfIz4U+1DrfHjJjSLxUFKH/U/QsLrwoXfdu6TSjRTVXEiZDLdcnElHVoCzMk8rVY8Mj92kJi0m&#10;H4/GCfnemz+GyNP6G4QSAYdeClXSycEJiqjZC11hmVAEELI/IzupdyJG3Xr9F6baoIbOpImOEZHX&#10;zfotOLsjH1CzS7OfISgeaND7xkhtTrEFtUgCxfb04LucOHhJ4t0niZN9bCev31959gsAAP//AwBQ&#10;SwMEFAAGAAgAAAAhAIglmOTbAAAABQEAAA8AAABkcnMvZG93bnJldi54bWxMjkFPwkAUhO8k/ofN&#10;M/EGW4oYW7slRoMJRygXb6/dZ1vpvm26W6j+epeTnCaTmcx82WYynTjT4FrLCpaLCARxZXXLtYJj&#10;sZ0/g3AeWWNnmRT8kINNfjfLMNX2wns6H3wtwgi7FBU03veplK5qyKBb2J44ZF92MOiDHWqpB7yE&#10;cdPJOIqepMGWw0ODPb01VJ0Oo1FQtvERf/fFR2SS7crvpuJ7/HxX6uF+en0B4Wny/2W44gd0yANT&#10;aUfWTnQK5o+hqGAdg7imqwREGTRZg8wzeUuf/wEAAP//AwBQSwECLQAUAAYACAAAACEAtoM4kv4A&#10;AADhAQAAEwAAAAAAAAAAAAAAAAAAAAAAW0NvbnRlbnRfVHlwZXNdLnhtbFBLAQItABQABgAIAAAA&#10;IQA4/SH/1gAAAJQBAAALAAAAAAAAAAAAAAAAAC8BAABfcmVscy8ucmVsc1BLAQItABQABgAIAAAA&#10;IQAwdi7jGQIAABIEAAAOAAAAAAAAAAAAAAAAAC4CAABkcnMvZTJvRG9jLnhtbFBLAQItABQABgAI&#10;AAAAIQCIJZjk2wAAAAUBAAAPAAAAAAAAAAAAAAAAAHMEAABkcnMvZG93bnJldi54bWxQSwUGAAAA&#10;AAQABADzAAAAewUAAAAA&#10;"/>
            </w:pict>
          </mc:Fallback>
        </mc:AlternateContent>
      </w:r>
      <w:r>
        <w:rPr>
          <w:rFonts w:ascii="Times New Roman" w:hAnsi="Times New Roman"/>
          <w:color w:val="000000"/>
          <w:lang w:bidi="ru-RU"/>
        </w:rPr>
        <w:t xml:space="preserve">             копия технических условий, выданных подключенному потребителю (при наличии);</w:t>
      </w:r>
    </w:p>
    <w:p w:rsidR="00E8125A" w:rsidRDefault="00E8125A" w:rsidP="00E8125A">
      <w:pPr>
        <w:widowControl w:val="0"/>
        <w:tabs>
          <w:tab w:val="left" w:pos="1332"/>
        </w:tabs>
        <w:spacing w:after="56" w:line="254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BDD67" wp14:editId="2C39A584">
                <wp:simplePos x="0" y="0"/>
                <wp:positionH relativeFrom="column">
                  <wp:posOffset>-5080</wp:posOffset>
                </wp:positionH>
                <wp:positionV relativeFrom="paragraph">
                  <wp:posOffset>29845</wp:posOffset>
                </wp:positionV>
                <wp:extent cx="90805" cy="90805"/>
                <wp:effectExtent l="6350" t="10795" r="7620" b="12700"/>
                <wp:wrapNone/>
                <wp:docPr id="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4pt;margin-top:2.3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wgGgIAABIEAAAOAAAAZHJzL2Uyb0RvYy54bWysU81uEzEQviPxDpbvZDeRgsIqm6pqCZdS&#10;KrWIs+P1Zi1sj2W72eSGxBWJR+AhuFT89Bk2b8TYm4S0cEL4YHnsmW/m+2Y8PVlrRVbCeQmmpMNB&#10;TokwHCppliV9ezN/NqHEB2YqpsCIkm6Epyezp0+mrS3ECBpQlXAEQYwvWlvSJgRbZJnnjdDMD8AK&#10;g481OM0Cmm6ZVY61iK5VNsrz51kLrrIOuPAeb8/7RzpL+HUteHhT114EokqKtYW0u7Qv4p7NpqxY&#10;OmYbyXdlsH+oQjNpMOkB6pwFRm6d/ANKS+7AQx0GHHQGdS25SByQzTB/xOa6YVYkLiiOtweZ/P+D&#10;5ZerK0dkhb0bUmKYxh51X7Yftp+7H9399mP3tbvvvm8/dT+7u+4bGUXBWusLjLu2Vy5S9vYC+HtP&#10;DJw1zCzFqXPQNoJVWOYw+mcPAqLhMZQs2tdQYTp2GyBpt66djoCoClmnFm0OLRLrQDhevsgn+ZgS&#10;ji/9MeKzYh9qnQ+vBGgSDyV12P8EzVYXPvSue5dUOihZzaVSyXDLxZlyZMVwVuZppeqR4bGbMqTF&#10;5OPROCE/ePPHEHlaf4PQMuDQK6lLOjk4sSJq9tJUWCYrApOqPyM7ZXYiRt16/RdQbVBDB2miY0Tk&#10;dbN+x5zdkQ+o2SXsZ4gVjzTofWOkgVNsQS2TQLE9PfguJw5eknj3SeJkH9vJ6/dXnv0CAAD//wMA&#10;UEsDBBQABgAIAAAAIQDOqEtL2gAAAAUBAAAPAAAAZHJzL2Rvd25yZXYueG1sTM7BTsMwDAbgOxLv&#10;EHkSN5ZsY8BK0wmBhrTj1l24uY1pC41TNelWeHrSE5ws67d+f+l2tK04U+8bxxoWcwWCuHSm4UrD&#10;Kd/dPoLwAdlg65g0fJOHbXZ9lWJi3IUPdD6GSsQS9glqqEPoEil9WZNFP3cdccw+XG8xxLWvpOnx&#10;EsttK5dK3UuLDccPNXb0UlP5dRyshqJZnvDnkL8pu9mtwn7MP4f3V61vZuPzE4hAY/g7hokf6ZBF&#10;U+EGNl60GiZ40HD3AGJKV2sQRZwbBTJL5X999gsAAP//AwBQSwECLQAUAAYACAAAACEAtoM4kv4A&#10;AADhAQAAEwAAAAAAAAAAAAAAAAAAAAAAW0NvbnRlbnRfVHlwZXNdLnhtbFBLAQItABQABgAIAAAA&#10;IQA4/SH/1gAAAJQBAAALAAAAAAAAAAAAAAAAAC8BAABfcmVscy8ucmVsc1BLAQItABQABgAIAAAA&#10;IQCquswgGgIAABIEAAAOAAAAAAAAAAAAAAAAAC4CAABkcnMvZTJvRG9jLnhtbFBLAQItABQABgAI&#10;AAAAIQDOqEtL2gAAAAUBAAAPAAAAAAAAAAAAAAAAAHQEAABkcnMvZG93bnJldi54bWxQSwUGAAAA&#10;AAQABADzAAAAewUAAAAA&#10;"/>
            </w:pict>
          </mc:Fallback>
        </mc:AlternateContent>
      </w:r>
      <w:r>
        <w:rPr>
          <w:rFonts w:ascii="Times New Roman" w:hAnsi="Times New Roman"/>
          <w:color w:val="000000"/>
          <w:lang w:bidi="ru-RU"/>
        </w:rPr>
        <w:t xml:space="preserve">             копия акта о подключении (технологическом присоединении) объекта капитального строительства подключенного потребителя;</w:t>
      </w:r>
    </w:p>
    <w:p w:rsidR="00E8125A" w:rsidRDefault="00E8125A" w:rsidP="00E8125A">
      <w:pPr>
        <w:widowControl w:val="0"/>
        <w:tabs>
          <w:tab w:val="left" w:pos="1332"/>
        </w:tabs>
        <w:spacing w:after="147" w:line="25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F16A99" wp14:editId="21932B01">
                <wp:simplePos x="0" y="0"/>
                <wp:positionH relativeFrom="column">
                  <wp:posOffset>-2540</wp:posOffset>
                </wp:positionH>
                <wp:positionV relativeFrom="paragraph">
                  <wp:posOffset>45720</wp:posOffset>
                </wp:positionV>
                <wp:extent cx="90805" cy="90805"/>
                <wp:effectExtent l="8890" t="13335" r="5080" b="10160"/>
                <wp:wrapNone/>
                <wp:docPr id="1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2pt;margin-top:3.6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Zq/GgIAABIEAAAOAAAAZHJzL2Uyb0RvYy54bWysU81uEzEQviPxDpbvZDeRgsIqm6pqCZdS&#10;KrWI88TrzVr4T7abTW5IXJF4BB6CS8VPn2HzRoy9SUgLJ4QPlsee+Wa+b8bTk7WSZMWdF0aXdDjI&#10;KeGamUroZUnf3syfTSjxAXQF0mhe0g339GT29Mm0tQUfmcbIijuCINoXrS1pE4ItssyzhivwA2O5&#10;xsfaOAUBTbfMKgctoiuZjfL8edYaV1lnGPceb8/7RzpL+HXNWXhT154HIkuKtYW0u7Qv4p7NplAs&#10;HdhGsF0Z8A9VKBAakx6gziEAuXXiDyglmDPe1GHAjMpMXQvGEwdkM8wfsbluwPLEBcXx9iCT/3+w&#10;7HJ15YiosHcjSjQo7FH3Zfth+7n70d1vP3Zfu/vu+/ZT97O7676RYRSstb7AuGt75SJlby8Me++J&#10;NmcN6CU/dc60DYcKy0z+2YOAaHgMJYv2takwHdwGk7Rb105FQFSFrFOLNocW8XUgDC9f5JN8TAnD&#10;l/6I9WRQ7EOt8+EVN4rEQ0kd9j9Bw+rCh95175JKN1JUcyFlMtxycSYdWQHOyjytyBbR/bGb1KTF&#10;5OPROCE/ePPHEHlaf4NQIuDQS6FKOjk4QRE1e6krzAlFACH7M+aXGsvY69brvzDVBjV0Jk10jIi8&#10;btbvwNkd+YCaXZr9DEHxSIPeN0Zqc4otqEUSKKbpwXc5cfCSCLtPEif72E5ev7/y7BcAAAD//wMA&#10;UEsDBBQABgAIAAAAIQCy3s3z2wAAAAUBAAAPAAAAZHJzL2Rvd25yZXYueG1sTI5NT4NAFEX3Jv6H&#10;yTNx1w6lfrTIozGamrhs6aa7BzwBZd4QZmjRX+90pcube3PuSTeT6dSJB9daQVjMI1Aspa1aqREO&#10;+Xa2AuU8SUWdFUb4Zgeb7PoqpaSyZ9nxae9rFSDiEkJovO8TrV3ZsCE3tz1L6D7sYMiHONS6Gugc&#10;4KbTcRQ9aEOthIeGen5puPzajwahaOMD/ezyt8ist0v/PuWf4/EV8fZmen4C5Xnyf2O46Ad1yIJT&#10;YUepnOoQZndhiPAYg7q0yzWoAiFe3IPOUv3fPvsFAAD//wMAUEsBAi0AFAAGAAgAAAAhALaDOJL+&#10;AAAA4QEAABMAAAAAAAAAAAAAAAAAAAAAAFtDb250ZW50X1R5cGVzXS54bWxQSwECLQAUAAYACAAA&#10;ACEAOP0h/9YAAACUAQAACwAAAAAAAAAAAAAAAAAvAQAAX3JlbHMvLnJlbHNQSwECLQAUAAYACAAA&#10;ACEARemavxoCAAASBAAADgAAAAAAAAAAAAAAAAAuAgAAZHJzL2Uyb0RvYy54bWxQSwECLQAUAAYA&#10;CAAAACEAst7N89sAAAAFAQAADwAAAAAAAAAAAAAAAAB0BAAAZHJzL2Rvd25yZXYueG1sUEsFBgAA&#10;AAAEAAQA8wAAAHwFAAAAAA==&#10;"/>
            </w:pict>
          </mc:Fallback>
        </mc:AlternateContent>
      </w:r>
      <w:r>
        <w:rPr>
          <w:rFonts w:ascii="Times New Roman" w:hAnsi="Times New Roman"/>
          <w:color w:val="000000"/>
          <w:lang w:bidi="ru-RU"/>
        </w:rPr>
        <w:t xml:space="preserve">             заверенная сторонами соглашения об уступке мощности копия заключенного соглашения об уступке мощности.</w:t>
      </w:r>
    </w:p>
    <w:p w:rsidR="00E8125A" w:rsidRDefault="00E8125A" w:rsidP="00E8125A">
      <w:pPr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lang w:eastAsia="en-US"/>
        </w:rPr>
        <w:tab/>
        <w:t xml:space="preserve">При подписании акта о готовности </w:t>
      </w:r>
      <w:r>
        <w:rPr>
          <w:rFonts w:ascii="Times New Roman" w:eastAsia="Courier New" w:hAnsi="Times New Roman"/>
          <w:iCs/>
          <w:color w:val="000000"/>
          <w:lang w:bidi="ru-RU"/>
        </w:rPr>
        <w:t xml:space="preserve">сети </w:t>
      </w:r>
      <w:r>
        <w:rPr>
          <w:rFonts w:ascii="Times New Roman" w:hAnsi="Times New Roman"/>
          <w:lang w:eastAsia="en-US"/>
        </w:rPr>
        <w:t xml:space="preserve">сетей </w:t>
      </w:r>
      <w:proofErr w:type="spellStart"/>
      <w:r>
        <w:rPr>
          <w:rFonts w:ascii="Times New Roman" w:hAnsi="Times New Roman"/>
          <w:lang w:eastAsia="en-US"/>
        </w:rPr>
        <w:t>газопотребления</w:t>
      </w:r>
      <w:proofErr w:type="spellEnd"/>
      <w:r>
        <w:rPr>
          <w:rFonts w:ascii="Times New Roman" w:hAnsi="Times New Roman"/>
          <w:lang w:eastAsia="en-US"/>
        </w:rPr>
        <w:t xml:space="preserve"> и газоиспользующего оборудования объекта капитального строительства к подключению (технологическому присоединению)</w:t>
      </w:r>
      <w:r>
        <w:rPr>
          <w:rFonts w:ascii="Times New Roman" w:eastAsia="Courier New" w:hAnsi="Times New Roman"/>
          <w:iCs/>
          <w:color w:val="000000"/>
          <w:lang w:bidi="ru-RU"/>
        </w:rPr>
        <w:t xml:space="preserve"> мною будут предоставлены следующие документы </w:t>
      </w:r>
      <w:r>
        <w:rPr>
          <w:rFonts w:ascii="Times New Roman" w:hAnsi="Times New Roman"/>
          <w:color w:val="000000"/>
          <w:lang w:bidi="ru-RU"/>
        </w:rPr>
        <w:t>(</w:t>
      </w:r>
      <w:r>
        <w:rPr>
          <w:rFonts w:ascii="Times New Roman" w:eastAsia="Courier New" w:hAnsi="Times New Roman"/>
          <w:color w:val="000000"/>
          <w:lang w:bidi="ru-RU"/>
        </w:rPr>
        <w:t>в случае не предоставления необходимого комплекта документов комплекс услуг по газификации не может быть оказан</w:t>
      </w:r>
      <w:r>
        <w:rPr>
          <w:rFonts w:ascii="Times New Roman" w:hAnsi="Times New Roman"/>
          <w:color w:val="000000"/>
          <w:lang w:bidi="ru-RU"/>
        </w:rPr>
        <w:t>):</w:t>
      </w:r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146"/>
        </w:tabs>
        <w:spacing w:after="200" w:line="276" w:lineRule="auto"/>
        <w:jc w:val="both"/>
        <w:rPr>
          <w:rFonts w:ascii="Times New Roman" w:eastAsia="Courier New" w:hAnsi="Times New Roman"/>
          <w:color w:val="000000"/>
          <w:lang w:bidi="ru-RU"/>
        </w:rPr>
      </w:pPr>
      <w:r>
        <w:rPr>
          <w:rFonts w:ascii="Times New Roman" w:eastAsia="Courier New" w:hAnsi="Times New Roman"/>
          <w:color w:val="000000"/>
          <w:lang w:bidi="ru-RU"/>
        </w:rPr>
        <w:t>акт проверки состояния дымовых и вентиляционных каналов;</w:t>
      </w:r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139"/>
        </w:tabs>
        <w:spacing w:after="200" w:line="276" w:lineRule="auto"/>
        <w:jc w:val="both"/>
        <w:rPr>
          <w:rFonts w:ascii="Times New Roman" w:eastAsia="Courier New" w:hAnsi="Times New Roman"/>
          <w:color w:val="000000"/>
          <w:lang w:bidi="ru-RU"/>
        </w:rPr>
      </w:pPr>
      <w:r>
        <w:rPr>
          <w:rFonts w:ascii="Times New Roman" w:eastAsia="Courier New" w:hAnsi="Times New Roman"/>
          <w:color w:val="000000"/>
          <w:lang w:bidi="ru-RU"/>
        </w:rPr>
        <w:t>копия договора о техническом обслуживании и ремонте внутридомового газового оборудования (предоставляется в случае указания записи «нет» в п.10.3 настоящей заявки);</w:t>
      </w:r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139"/>
        </w:tabs>
        <w:spacing w:after="200" w:line="276" w:lineRule="auto"/>
        <w:jc w:val="both"/>
        <w:rPr>
          <w:rFonts w:ascii="Times New Roman" w:eastAsia="Courier New" w:hAnsi="Times New Roman"/>
          <w:color w:val="000000"/>
          <w:lang w:bidi="ru-RU"/>
        </w:rPr>
      </w:pPr>
      <w:r>
        <w:rPr>
          <w:rFonts w:ascii="Times New Roman" w:eastAsia="Courier New" w:hAnsi="Times New Roman"/>
          <w:color w:val="000000"/>
          <w:lang w:bidi="ru-RU"/>
        </w:rPr>
        <w:t>копия основного документа, удостоверяющего личность (предоставляются в случае указания записи «да» в п.10.4 настоящей заявки и/или в случае указания записи «да» в п.10.3 настоящей заявки);</w:t>
      </w:r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146"/>
        </w:tabs>
        <w:spacing w:after="200" w:line="276" w:lineRule="auto"/>
        <w:jc w:val="both"/>
        <w:rPr>
          <w:rFonts w:ascii="Times New Roman" w:eastAsia="Courier New" w:hAnsi="Times New Roman"/>
          <w:color w:val="000000"/>
          <w:lang w:bidi="ru-RU"/>
        </w:rPr>
      </w:pPr>
      <w:proofErr w:type="gramStart"/>
      <w:r>
        <w:rPr>
          <w:rFonts w:ascii="Times New Roman" w:eastAsia="Courier New" w:hAnsi="Times New Roman"/>
          <w:color w:val="000000"/>
          <w:lang w:bidi="ru-RU"/>
        </w:rPr>
        <w:t xml:space="preserve">документы, подтверждающие размеры общей площади жилых и отапливаемых вспомогательных помещений жилого дома, а также размер (объем) отапливаемых помещений надворных построек (технический или кадастровый паспорт на объект/справка из органа технической инвентаризации </w:t>
      </w:r>
      <w:r>
        <w:rPr>
          <w:rFonts w:ascii="Times New Roman" w:eastAsia="Courier New" w:hAnsi="Times New Roman"/>
          <w:color w:val="000000"/>
          <w:lang w:bidi="ru-RU"/>
        </w:rPr>
        <w:lastRenderedPageBreak/>
        <w:t>или кадастрового учета/справка администрации муниципального образования, дачного (садоводческого) кооператива о размере площади/иные документы)</w:t>
      </w:r>
      <w:r>
        <w:rPr>
          <w:rFonts w:ascii="Times New Roman" w:eastAsia="Courier New" w:hAnsi="Times New Roman"/>
          <w:color w:val="000000"/>
          <w:lang w:bidi="ru-RU"/>
        </w:rPr>
        <w:tab/>
        <w:t>(предоставляются</w:t>
      </w:r>
      <w:r>
        <w:rPr>
          <w:rFonts w:ascii="Times New Roman" w:eastAsia="Courier New" w:hAnsi="Times New Roman"/>
          <w:color w:val="000000"/>
          <w:lang w:bidi="ru-RU"/>
        </w:rPr>
        <w:tab/>
        <w:t>в случае указания записи «да» в п.10.4 настоящей заявки);</w:t>
      </w:r>
      <w:proofErr w:type="gramEnd"/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139"/>
        </w:tabs>
        <w:spacing w:after="200" w:line="226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документы, подтверждающие количество лиц, проживающих в жилых домах (справка о составе семьи из органа, осуществляющего регистрационный учет/выписка из домовой книги) (предоставляются в случае указания записи «да» в п.10.4 настоящей заявки);</w:t>
      </w:r>
    </w:p>
    <w:p w:rsidR="00E8125A" w:rsidRDefault="00E8125A" w:rsidP="00E8125A">
      <w:pPr>
        <w:widowControl w:val="0"/>
        <w:numPr>
          <w:ilvl w:val="0"/>
          <w:numId w:val="1"/>
        </w:numPr>
        <w:tabs>
          <w:tab w:val="left" w:pos="1332"/>
        </w:tabs>
        <w:spacing w:after="200" w:line="226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 xml:space="preserve">документы, подтверждающие вид и количество сельскохозяйственных животных и домашней птицы, содержащихся в личном подсобном хозяйстве, или их отсутствие (выписка из </w:t>
      </w:r>
      <w:proofErr w:type="spellStart"/>
      <w:r>
        <w:rPr>
          <w:rFonts w:ascii="Times New Roman" w:hAnsi="Times New Roman"/>
          <w:color w:val="000000"/>
          <w:lang w:bidi="ru-RU"/>
        </w:rPr>
        <w:t>похозяйственной</w:t>
      </w:r>
      <w:proofErr w:type="spellEnd"/>
      <w:r>
        <w:rPr>
          <w:rFonts w:ascii="Times New Roman" w:hAnsi="Times New Roman"/>
          <w:color w:val="000000"/>
          <w:lang w:bidi="ru-RU"/>
        </w:rPr>
        <w:t xml:space="preserve"> книги, заверенная администрацией муниципального образования/справка из дачного (садоводческого кооператива) товарищества) (предоставляются в случае указания записи «да»</w:t>
      </w:r>
      <w:r>
        <w:rPr>
          <w:rFonts w:ascii="Times New Roman" w:hAnsi="Times New Roman"/>
          <w:color w:val="000000"/>
          <w:lang w:bidi="ru-RU"/>
        </w:rPr>
        <w:tab/>
        <w:t>в п.10.4 настоящей заявки);</w:t>
      </w:r>
    </w:p>
    <w:p w:rsidR="00E8125A" w:rsidRDefault="00E8125A" w:rsidP="00E8125A">
      <w:pPr>
        <w:widowControl w:val="0"/>
        <w:ind w:firstLine="851"/>
        <w:jc w:val="both"/>
        <w:rPr>
          <w:rFonts w:ascii="Times New Roman" w:eastAsia="Courier New" w:hAnsi="Times New Roman"/>
          <w:color w:val="000000"/>
          <w:lang w:bidi="ru-RU"/>
        </w:rPr>
      </w:pPr>
      <w:proofErr w:type="gramStart"/>
      <w:r>
        <w:rPr>
          <w:rFonts w:ascii="Times New Roman" w:eastAsia="Courier New" w:hAnsi="Times New Roman"/>
          <w:color w:val="000000"/>
          <w:lang w:bidi="ru-RU"/>
        </w:rPr>
        <w:t>– документы, подтверждающие предоставление гражданам, проживающим в помещении, газоснабжение которого необходимо обеспечить, мер социальной поддержки по оплате газа (в случае предоставления таких мер) (удостоверение участника Великой Отечественной войны/удостоверение инвалида Великой Отечественной войны/справка медико-социальной экспертизы/регистрационный талон из отдела социальной защиты/иные документы) (предоставляются в случае указания записи «да» в п.10.4 настоящей заявки);</w:t>
      </w:r>
      <w:proofErr w:type="gramEnd"/>
    </w:p>
    <w:p w:rsidR="00E8125A" w:rsidRDefault="00E8125A" w:rsidP="00E8125A">
      <w:pPr>
        <w:ind w:firstLine="851"/>
        <w:jc w:val="both"/>
        <w:rPr>
          <w:rFonts w:ascii="Times New Roman" w:hAnsi="Times New Roman"/>
          <w:lang w:eastAsia="en-US"/>
        </w:rPr>
      </w:pPr>
      <w:r>
        <w:rPr>
          <w:rFonts w:ascii="Times New Roman" w:eastAsia="Microsoft Sans Serif" w:hAnsi="Times New Roman"/>
          <w:color w:val="000000"/>
          <w:lang w:bidi="ru-RU"/>
        </w:rPr>
        <w:t>– документы, подтверждающие состав и тип газоиспользующего оборудования, входящего в состав внутридомового или внутриквартирного газового оборудования, и соответствие этого оборудования установленным для него техническим требованиям (паспорт, руководство по эксплуатации на газоиспользующее оборудование (газовую плиту/водонагреватель/котел)) (предоставляются в случае одновременного указания записи «да» в п.10.4 и</w:t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eastAsia="Courier New" w:hAnsi="Times New Roman"/>
          <w:color w:val="000000"/>
          <w:lang w:bidi="ru-RU"/>
        </w:rPr>
        <w:t xml:space="preserve">записи «нет» в п. 10.2.2 и </w:t>
      </w:r>
      <w:proofErr w:type="gramStart"/>
      <w:r>
        <w:rPr>
          <w:rFonts w:ascii="Times New Roman" w:eastAsia="Courier New" w:hAnsi="Times New Roman"/>
          <w:color w:val="000000"/>
          <w:lang w:bidi="ru-RU"/>
        </w:rPr>
        <w:t>п</w:t>
      </w:r>
      <w:proofErr w:type="gramEnd"/>
      <w:r>
        <w:rPr>
          <w:rFonts w:ascii="Times New Roman" w:eastAsia="Courier New" w:hAnsi="Times New Roman"/>
          <w:color w:val="000000"/>
          <w:lang w:bidi="ru-RU"/>
        </w:rPr>
        <w:t xml:space="preserve"> 10.2.3 настоящей заявки и/или </w:t>
      </w:r>
      <w:r>
        <w:rPr>
          <w:rFonts w:ascii="Times New Roman" w:eastAsia="Microsoft Sans Serif" w:hAnsi="Times New Roman"/>
          <w:color w:val="000000"/>
          <w:lang w:bidi="ru-RU"/>
        </w:rPr>
        <w:t>в случае одновременного указания записи «да» в п.10.3 и</w:t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eastAsia="Courier New" w:hAnsi="Times New Roman"/>
          <w:color w:val="000000"/>
          <w:lang w:bidi="ru-RU"/>
        </w:rPr>
        <w:t xml:space="preserve">записи «нет» в п. 10.2.2 и </w:t>
      </w:r>
      <w:proofErr w:type="gramStart"/>
      <w:r>
        <w:rPr>
          <w:rFonts w:ascii="Times New Roman" w:eastAsia="Courier New" w:hAnsi="Times New Roman"/>
          <w:color w:val="000000"/>
          <w:lang w:bidi="ru-RU"/>
        </w:rPr>
        <w:t>п</w:t>
      </w:r>
      <w:proofErr w:type="gramEnd"/>
      <w:r>
        <w:rPr>
          <w:rFonts w:ascii="Times New Roman" w:eastAsia="Courier New" w:hAnsi="Times New Roman"/>
          <w:color w:val="000000"/>
          <w:lang w:bidi="ru-RU"/>
        </w:rPr>
        <w:t xml:space="preserve"> 10.2.3 настоящей заявки);</w:t>
      </w:r>
    </w:p>
    <w:p w:rsidR="00E8125A" w:rsidRDefault="00E8125A" w:rsidP="00E8125A">
      <w:pPr>
        <w:ind w:firstLine="851"/>
        <w:jc w:val="both"/>
        <w:rPr>
          <w:rFonts w:ascii="Times New Roman" w:hAnsi="Times New Roman"/>
          <w:lang w:eastAsia="en-US"/>
        </w:rPr>
      </w:pPr>
      <w:proofErr w:type="gramStart"/>
      <w:r>
        <w:rPr>
          <w:rFonts w:ascii="Times New Roman" w:eastAsia="Microsoft Sans Serif" w:hAnsi="Times New Roman"/>
          <w:color w:val="000000"/>
          <w:lang w:bidi="ru-RU"/>
        </w:rPr>
        <w:t>– документы, подтверждающие тип установленного прибора (узла) учета газа, место его присоединения к газопроводу, дату опломбирования прибора учета газа заводом-изготовителем или организацией, осуществлявшей его последнюю поверку, а также установленный срок проведения очередной поверки (паспорт прибора учета газа, свидетельство о поверке прибора учета газа и акт о пломбировке (приемке) прибора учета газа (при наличии такого прибора)) (предоставляются в случае одновременного указания записи</w:t>
      </w:r>
      <w:proofErr w:type="gramEnd"/>
      <w:r>
        <w:rPr>
          <w:rFonts w:ascii="Times New Roman" w:eastAsia="Microsoft Sans Serif" w:hAnsi="Times New Roman"/>
          <w:color w:val="000000"/>
          <w:lang w:bidi="ru-RU"/>
        </w:rPr>
        <w:t xml:space="preserve"> «да» в п.10.4 и записи «нет» в п. 10.2.4 и п. 10.2.5 настоящей заявки</w:t>
      </w:r>
      <w:r>
        <w:rPr>
          <w:rFonts w:ascii="Times New Roman" w:eastAsia="Courier New" w:hAnsi="Times New Roman"/>
          <w:color w:val="000000"/>
          <w:lang w:bidi="ru-RU"/>
        </w:rPr>
        <w:t xml:space="preserve"> и/или </w:t>
      </w:r>
      <w:r>
        <w:rPr>
          <w:rFonts w:ascii="Times New Roman" w:eastAsia="Microsoft Sans Serif" w:hAnsi="Times New Roman"/>
          <w:color w:val="000000"/>
          <w:lang w:bidi="ru-RU"/>
        </w:rPr>
        <w:t>в случае одновременного указания записи «да» в п.10.3 и</w:t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eastAsia="Courier New" w:hAnsi="Times New Roman"/>
          <w:color w:val="000000"/>
          <w:lang w:bidi="ru-RU"/>
        </w:rPr>
        <w:t xml:space="preserve">записи «нет» в п. 10.2.2 и </w:t>
      </w:r>
      <w:proofErr w:type="gramStart"/>
      <w:r>
        <w:rPr>
          <w:rFonts w:ascii="Times New Roman" w:eastAsia="Courier New" w:hAnsi="Times New Roman"/>
          <w:color w:val="000000"/>
          <w:lang w:bidi="ru-RU"/>
        </w:rPr>
        <w:t>п</w:t>
      </w:r>
      <w:proofErr w:type="gramEnd"/>
      <w:r>
        <w:rPr>
          <w:rFonts w:ascii="Times New Roman" w:eastAsia="Courier New" w:hAnsi="Times New Roman"/>
          <w:color w:val="000000"/>
          <w:lang w:bidi="ru-RU"/>
        </w:rPr>
        <w:t xml:space="preserve"> 10.2.3 настоящей заявки</w:t>
      </w:r>
      <w:r>
        <w:rPr>
          <w:rFonts w:ascii="Times New Roman" w:eastAsia="Microsoft Sans Serif" w:hAnsi="Times New Roman"/>
          <w:color w:val="000000"/>
          <w:lang w:bidi="ru-RU"/>
        </w:rPr>
        <w:t>).</w:t>
      </w:r>
    </w:p>
    <w:p w:rsidR="00E8125A" w:rsidRDefault="00E8125A" w:rsidP="00E8125A">
      <w:pPr>
        <w:rPr>
          <w:rFonts w:ascii="Times New Roman" w:hAnsi="Times New Roman"/>
          <w:lang w:eastAsia="en-US"/>
        </w:rPr>
      </w:pPr>
    </w:p>
    <w:p w:rsidR="00E8125A" w:rsidRDefault="00E8125A" w:rsidP="00E8125A">
      <w:pPr>
        <w:ind w:firstLine="567"/>
        <w:jc w:val="both"/>
        <w:rPr>
          <w:rFonts w:ascii="Times New Roman" w:eastAsia="Courier New" w:hAnsi="Times New Roman"/>
          <w:lang w:bidi="ru-RU"/>
        </w:rPr>
      </w:pPr>
      <w:r>
        <w:rPr>
          <w:rFonts w:ascii="Times New Roman" w:eastAsia="Courier New" w:hAnsi="Times New Roman"/>
          <w:lang w:bidi="ru-RU"/>
        </w:rPr>
        <w:t>Подписывая указанную заявку, я, ________________________________________________________________</w:t>
      </w:r>
    </w:p>
    <w:p w:rsidR="00E8125A" w:rsidRDefault="00E8125A" w:rsidP="00E8125A">
      <w:pPr>
        <w:widowControl w:val="0"/>
        <w:ind w:right="240"/>
        <w:jc w:val="both"/>
        <w:rPr>
          <w:rFonts w:ascii="Times New Roman" w:eastAsia="Courier New" w:hAnsi="Times New Roman"/>
          <w:color w:val="000000"/>
          <w:lang w:bidi="ru-RU"/>
        </w:rPr>
      </w:pPr>
      <w:r>
        <w:rPr>
          <w:rFonts w:ascii="Times New Roman" w:eastAsia="Courier New" w:hAnsi="Times New Roman"/>
          <w:color w:val="000000"/>
          <w:lang w:bidi="ru-RU"/>
        </w:rPr>
        <w:t xml:space="preserve">                                                                                                  (указывается </w:t>
      </w:r>
      <w:proofErr w:type="spellStart"/>
      <w:r>
        <w:rPr>
          <w:rFonts w:ascii="Times New Roman" w:eastAsia="Courier New" w:hAnsi="Times New Roman"/>
          <w:color w:val="000000"/>
          <w:lang w:bidi="ru-RU"/>
        </w:rPr>
        <w:t>ф.и.о.</w:t>
      </w:r>
      <w:proofErr w:type="spellEnd"/>
      <w:r>
        <w:rPr>
          <w:rFonts w:ascii="Times New Roman" w:eastAsia="Courier New" w:hAnsi="Times New Roman"/>
          <w:color w:val="000000"/>
          <w:lang w:bidi="ru-RU"/>
        </w:rPr>
        <w:t xml:space="preserve"> полностью)</w:t>
      </w:r>
    </w:p>
    <w:p w:rsidR="00E8125A" w:rsidRDefault="00E8125A" w:rsidP="00E8125A">
      <w:pPr>
        <w:widowControl w:val="0"/>
        <w:tabs>
          <w:tab w:val="left" w:pos="4968"/>
        </w:tabs>
        <w:jc w:val="both"/>
        <w:rPr>
          <w:rFonts w:ascii="Times New Roman" w:eastAsia="Courier New" w:hAnsi="Times New Roman"/>
          <w:bCs/>
          <w:color w:val="000000"/>
          <w:lang w:bidi="ru-RU"/>
        </w:rPr>
      </w:pPr>
      <w:r>
        <w:rPr>
          <w:rFonts w:ascii="Times New Roman" w:eastAsia="Microsoft Sans Serif" w:hAnsi="Times New Roman"/>
          <w:bCs/>
          <w:color w:val="000000"/>
          <w:lang w:bidi="ru-RU"/>
        </w:rPr>
        <w:t>подтверждаю, что согласе</w:t>
      </w:r>
      <w:proofErr w:type="gramStart"/>
      <w:r>
        <w:rPr>
          <w:rFonts w:ascii="Times New Roman" w:eastAsia="Microsoft Sans Serif" w:hAnsi="Times New Roman"/>
          <w:bCs/>
          <w:color w:val="000000"/>
          <w:lang w:bidi="ru-RU"/>
        </w:rPr>
        <w:t>н(</w:t>
      </w:r>
      <w:proofErr w:type="gramEnd"/>
      <w:r>
        <w:rPr>
          <w:rFonts w:ascii="Times New Roman" w:eastAsia="Microsoft Sans Serif" w:hAnsi="Times New Roman"/>
          <w:bCs/>
          <w:color w:val="000000"/>
          <w:lang w:bidi="ru-RU"/>
        </w:rPr>
        <w:t xml:space="preserve">на) на обработку персональных данных: </w:t>
      </w:r>
      <w:proofErr w:type="gramStart"/>
      <w:r>
        <w:rPr>
          <w:rFonts w:ascii="Times New Roman" w:eastAsia="Microsoft Sans Serif" w:hAnsi="Times New Roman"/>
          <w:bCs/>
          <w:color w:val="000000"/>
          <w:lang w:bidi="ru-RU"/>
        </w:rPr>
        <w:t xml:space="preserve">«В соответствии с Федеральным законом от 27.07.2006 </w:t>
      </w:r>
      <w:r>
        <w:rPr>
          <w:rFonts w:ascii="Times New Roman" w:eastAsia="Microsoft Sans Serif" w:hAnsi="Times New Roman"/>
          <w:bCs/>
          <w:color w:val="000000"/>
          <w:lang w:bidi="en-US"/>
        </w:rPr>
        <w:t>№</w:t>
      </w:r>
      <w:r w:rsidRPr="00B23A26">
        <w:rPr>
          <w:rFonts w:ascii="Times New Roman" w:eastAsia="Microsoft Sans Serif" w:hAnsi="Times New Roman"/>
          <w:bCs/>
          <w:color w:val="000000"/>
          <w:lang w:bidi="en-US"/>
        </w:rPr>
        <w:t xml:space="preserve"> </w:t>
      </w:r>
      <w:r>
        <w:rPr>
          <w:rFonts w:ascii="Times New Roman" w:eastAsia="Microsoft Sans Serif" w:hAnsi="Times New Roman"/>
          <w:bCs/>
          <w:color w:val="000000"/>
          <w:lang w:bidi="ru-RU"/>
        </w:rPr>
        <w:t>152-ФЗ «О персональных данных», я свободно, своей волей и в своем интересе выражаю</w:t>
      </w:r>
      <w:r>
        <w:rPr>
          <w:rFonts w:ascii="Times New Roman" w:eastAsia="Microsoft Sans Serif" w:hAnsi="Times New Roman"/>
          <w:b/>
          <w:bCs/>
          <w:color w:val="000000"/>
          <w:lang w:bidi="ru-RU"/>
        </w:rPr>
        <w:t xml:space="preserve"> </w:t>
      </w:r>
      <w:r>
        <w:rPr>
          <w:rFonts w:ascii="Times New Roman" w:eastAsia="Courier New" w:hAnsi="Times New Roman"/>
          <w:bCs/>
          <w:color w:val="000000"/>
        </w:rPr>
        <w:t>Акционерному обществу «Газпром газораспределение Великий Новгород» (АО «Газпром газораспределение Великий Новгород»)</w:t>
      </w:r>
      <w:r>
        <w:rPr>
          <w:rFonts w:ascii="Times New Roman" w:eastAsia="Courier New" w:hAnsi="Times New Roman"/>
          <w:b/>
          <w:bCs/>
          <w:color w:val="000000"/>
        </w:rPr>
        <w:t xml:space="preserve">, </w:t>
      </w:r>
      <w:r>
        <w:rPr>
          <w:rFonts w:ascii="Times New Roman" w:eastAsia="Courier New" w:hAnsi="Times New Roman"/>
          <w:bCs/>
          <w:color w:val="000000"/>
        </w:rPr>
        <w:t>зарегистрированному по адресу: 173015, Новгородская обл., г. Великий Новгород, ул. Загородная, дом 2, корп.2.</w:t>
      </w:r>
      <w:r>
        <w:rPr>
          <w:rFonts w:ascii="Times New Roman" w:eastAsia="Courier New" w:hAnsi="Times New Roman"/>
          <w:color w:val="000000"/>
          <w:lang w:bidi="ru-RU"/>
        </w:rPr>
        <w:t xml:space="preserve"> </w:t>
      </w:r>
      <w:r>
        <w:rPr>
          <w:rFonts w:ascii="Times New Roman" w:eastAsia="Courier New" w:hAnsi="Times New Roman"/>
          <w:bCs/>
          <w:color w:val="000000"/>
          <w:lang w:bidi="ru-RU"/>
        </w:rPr>
        <w:t>в целях: обработки заявки на предоставление комплекса услуг по газификации;</w:t>
      </w:r>
      <w:proofErr w:type="gramEnd"/>
      <w:r>
        <w:rPr>
          <w:rFonts w:ascii="Times New Roman" w:eastAsia="Courier New" w:hAnsi="Times New Roman"/>
          <w:bCs/>
          <w:color w:val="000000"/>
          <w:lang w:bidi="ru-RU"/>
        </w:rPr>
        <w:t xml:space="preserve"> предоставления информации о результатах её рассмотрения и получения/выдачи результатов её рассмотрения; </w:t>
      </w:r>
      <w:proofErr w:type="gramStart"/>
      <w:r>
        <w:rPr>
          <w:rFonts w:ascii="Times New Roman" w:eastAsia="Courier New" w:hAnsi="Times New Roman"/>
          <w:bCs/>
          <w:color w:val="000000"/>
          <w:lang w:bidi="ru-RU"/>
        </w:rPr>
        <w:t>предоставления комплекса услуг по газификации (в том числе выполнение мероприятий по подключению (технологическому присоединению) объекта капитального строительства к сетям газораспределения и осуществлению технического обслуживания и ремонта внутридомового (внутриквартирного) газового оборудования, осуществление поставки газа для удовлетворения коммунально-бытовых нужд и рассмотрение претензий на действия (бездействие) в части предоставления комплекса услуг по газификации)</w:t>
      </w:r>
      <w:r>
        <w:rPr>
          <w:rFonts w:ascii="Times New Roman" w:eastAsia="Courier New" w:hAnsi="Times New Roman"/>
          <w:b/>
          <w:bCs/>
          <w:color w:val="000000"/>
          <w:lang w:bidi="ru-RU"/>
        </w:rPr>
        <w:t xml:space="preserve"> </w:t>
      </w:r>
      <w:r>
        <w:rPr>
          <w:rFonts w:ascii="Times New Roman" w:eastAsia="Courier New" w:hAnsi="Times New Roman"/>
          <w:bCs/>
          <w:color w:val="000000"/>
          <w:lang w:bidi="ru-RU"/>
        </w:rPr>
        <w:t>согласие на обработку моих персональных данных: фамилию;</w:t>
      </w:r>
      <w:proofErr w:type="gramEnd"/>
      <w:r>
        <w:rPr>
          <w:rFonts w:ascii="Times New Roman" w:eastAsia="Courier New" w:hAnsi="Times New Roman"/>
          <w:bCs/>
          <w:color w:val="000000"/>
          <w:lang w:bidi="ru-RU"/>
        </w:rPr>
        <w:t xml:space="preserve"> имя; отчество; адрес регистрации по месту жительства; идентификационный номер налогоплательщика; телефонный номер; адрес электронной почты; адрес для корреспонденции; данные документа, удостоверяющего личность; страховой номер индивидуального лицевого счета; </w:t>
      </w:r>
      <w:proofErr w:type="gramStart"/>
      <w:r>
        <w:rPr>
          <w:rFonts w:ascii="Times New Roman" w:eastAsia="Courier New" w:hAnsi="Times New Roman"/>
          <w:bCs/>
          <w:color w:val="000000"/>
          <w:lang w:bidi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третьим лицам, при условии, что они обязуются обеспечить безопасность персональных данных при их обработке и предотвращение разглашения персональных данных, обезличивание, удаление, уничтожение, с использованием средств автоматизации или без использования таких средств.</w:t>
      </w:r>
      <w:proofErr w:type="gramEnd"/>
      <w:r>
        <w:rPr>
          <w:rFonts w:ascii="Times New Roman" w:eastAsia="Courier New" w:hAnsi="Times New Roman"/>
          <w:bCs/>
          <w:color w:val="000000"/>
          <w:lang w:bidi="ru-RU"/>
        </w:rPr>
        <w:t xml:space="preserve"> Согласие предоставляется с момента оформления настоящей заявки и действует до достижения целей обработки персональных данных. Я уведомле</w:t>
      </w:r>
      <w:proofErr w:type="gramStart"/>
      <w:r>
        <w:rPr>
          <w:rFonts w:ascii="Times New Roman" w:eastAsia="Courier New" w:hAnsi="Times New Roman"/>
          <w:bCs/>
          <w:color w:val="000000"/>
          <w:lang w:bidi="ru-RU"/>
        </w:rPr>
        <w:t>н(</w:t>
      </w:r>
      <w:proofErr w:type="gramEnd"/>
      <w:r>
        <w:rPr>
          <w:rFonts w:ascii="Times New Roman" w:eastAsia="Courier New" w:hAnsi="Times New Roman"/>
          <w:bCs/>
          <w:color w:val="000000"/>
          <w:lang w:bidi="ru-RU"/>
        </w:rPr>
        <w:t>-на), что согласие на обработку персональных данных может быть отозвано в соответствии с ч. 2 ст. 9 Федерального закона от 27.07.2006 № 152-ФЗ «О персональных данных». В случае отзыва согласия на обработку персональных вышеперечисленные организации вправе продолжить обработку персональных данных без моего согласия при наличии оснований, указанных в Федеральном законе от 27.07.2006 № 152-ФЗ «О персональных данных».</w:t>
      </w:r>
    </w:p>
    <w:p w:rsidR="00E8125A" w:rsidRDefault="00E8125A" w:rsidP="00E8125A">
      <w:pPr>
        <w:widowControl w:val="0"/>
        <w:tabs>
          <w:tab w:val="left" w:pos="4968"/>
        </w:tabs>
        <w:jc w:val="both"/>
        <w:rPr>
          <w:rFonts w:ascii="Times New Roman" w:eastAsia="Courier New" w:hAnsi="Times New Roman"/>
          <w:bCs/>
          <w:color w:val="000000"/>
          <w:lang w:bidi="ru-RU"/>
        </w:rPr>
      </w:pPr>
    </w:p>
    <w:p w:rsidR="00E8125A" w:rsidRDefault="00E8125A" w:rsidP="00E8125A">
      <w:pPr>
        <w:rPr>
          <w:rFonts w:ascii="Calibri" w:hAnsi="Calibri"/>
          <w:sz w:val="22"/>
          <w:szCs w:val="22"/>
          <w:lang w:eastAsia="en-US" w:bidi="ru-RU"/>
        </w:rPr>
      </w:pPr>
      <w:r>
        <w:rPr>
          <w:rFonts w:ascii="Times New Roman" w:hAnsi="Times New Roman"/>
          <w:lang w:eastAsia="en-US" w:bidi="ru-RU"/>
        </w:rPr>
        <w:t>Заявитель</w:t>
      </w:r>
      <w:r>
        <w:rPr>
          <w:rFonts w:ascii="Calibri" w:hAnsi="Calibri"/>
          <w:sz w:val="22"/>
          <w:szCs w:val="22"/>
          <w:lang w:eastAsia="en-US" w:bidi="ru-RU"/>
        </w:rPr>
        <w:t xml:space="preserve"> ________________________________</w:t>
      </w:r>
    </w:p>
    <w:p w:rsidR="00E8125A" w:rsidRDefault="00E8125A" w:rsidP="00E8125A">
      <w:pPr>
        <w:widowControl w:val="0"/>
        <w:tabs>
          <w:tab w:val="left" w:pos="4968"/>
        </w:tabs>
        <w:jc w:val="both"/>
        <w:rPr>
          <w:rFonts w:ascii="Times New Roman" w:eastAsia="Courier New" w:hAnsi="Times New Roman"/>
          <w:bCs/>
          <w:color w:val="000000"/>
          <w:sz w:val="16"/>
          <w:szCs w:val="16"/>
          <w:lang w:bidi="ru-RU"/>
        </w:rPr>
      </w:pPr>
      <w:r>
        <w:rPr>
          <w:rFonts w:ascii="Times New Roman" w:eastAsia="Courier New" w:hAnsi="Times New Roman"/>
          <w:bCs/>
          <w:color w:val="000000"/>
          <w:sz w:val="16"/>
          <w:szCs w:val="16"/>
          <w:lang w:bidi="ru-RU"/>
        </w:rPr>
        <w:t xml:space="preserve">                                              (подпись)</w:t>
      </w:r>
    </w:p>
    <w:p w:rsidR="00E8125A" w:rsidRDefault="00E8125A" w:rsidP="00E8125A">
      <w:pPr>
        <w:rPr>
          <w:rFonts w:ascii="Calibri" w:hAnsi="Calibri"/>
          <w:sz w:val="22"/>
          <w:szCs w:val="22"/>
          <w:lang w:eastAsia="en-US" w:bidi="ru-RU"/>
        </w:rPr>
      </w:pPr>
      <w:r>
        <w:rPr>
          <w:rFonts w:ascii="Calibri" w:hAnsi="Calibri"/>
          <w:sz w:val="22"/>
          <w:szCs w:val="22"/>
          <w:lang w:eastAsia="en-US" w:bidi="ru-RU"/>
        </w:rPr>
        <w:t>___________________________________________________________________________________________</w:t>
      </w:r>
    </w:p>
    <w:p w:rsidR="00E8125A" w:rsidRDefault="00E8125A" w:rsidP="00E8125A">
      <w:pPr>
        <w:widowControl w:val="0"/>
        <w:tabs>
          <w:tab w:val="left" w:pos="4968"/>
        </w:tabs>
        <w:jc w:val="center"/>
        <w:rPr>
          <w:rFonts w:ascii="Times New Roman" w:eastAsia="Calibri" w:hAnsi="Times New Roman" w:cs="Courier New"/>
          <w:bCs/>
          <w:sz w:val="16"/>
          <w:szCs w:val="16"/>
        </w:rPr>
      </w:pPr>
      <w:r>
        <w:rPr>
          <w:rFonts w:ascii="Times New Roman" w:eastAsia="Calibri" w:hAnsi="Times New Roman" w:cs="Courier New"/>
          <w:bCs/>
          <w:sz w:val="16"/>
          <w:szCs w:val="16"/>
        </w:rPr>
        <w:t>(фамилия, имя, отчество Заявителя)</w:t>
      </w:r>
    </w:p>
    <w:p w:rsidR="00E8125A" w:rsidRDefault="00E8125A" w:rsidP="00E8125A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____________________________________</w:t>
      </w:r>
    </w:p>
    <w:p w:rsidR="00E8125A" w:rsidRDefault="00E8125A" w:rsidP="00E8125A">
      <w:pPr>
        <w:widowControl w:val="0"/>
        <w:tabs>
          <w:tab w:val="left" w:pos="4968"/>
        </w:tabs>
        <w:jc w:val="both"/>
        <w:rPr>
          <w:rFonts w:ascii="Times New Roman" w:eastAsia="Calibri" w:hAnsi="Times New Roman" w:cs="Courier New"/>
          <w:bCs/>
          <w:sz w:val="16"/>
          <w:szCs w:val="16"/>
        </w:rPr>
      </w:pPr>
      <w:r>
        <w:rPr>
          <w:rFonts w:ascii="Times New Roman" w:eastAsia="Calibri" w:hAnsi="Times New Roman" w:cs="Courier New"/>
          <w:bCs/>
          <w:sz w:val="16"/>
          <w:szCs w:val="16"/>
        </w:rPr>
        <w:t xml:space="preserve">                               (дата)».</w:t>
      </w:r>
    </w:p>
    <w:p w:rsidR="003349DD" w:rsidRPr="003349DD" w:rsidRDefault="003349DD" w:rsidP="007A68E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sectPr w:rsidR="003349DD" w:rsidRPr="0033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F8" w:rsidRDefault="00D56FF8" w:rsidP="00E8125A">
      <w:r>
        <w:separator/>
      </w:r>
    </w:p>
  </w:endnote>
  <w:endnote w:type="continuationSeparator" w:id="0">
    <w:p w:rsidR="00D56FF8" w:rsidRDefault="00D56FF8" w:rsidP="00E8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charset w:val="00"/>
    <w:family w:val="auto"/>
    <w:pitch w:val="default"/>
  </w:font>
  <w:font w:name="ntcouriervk">
    <w:altName w:val="Tahoma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F8" w:rsidRDefault="00D56FF8" w:rsidP="00E8125A">
      <w:r>
        <w:separator/>
      </w:r>
    </w:p>
  </w:footnote>
  <w:footnote w:type="continuationSeparator" w:id="0">
    <w:p w:rsidR="00D56FF8" w:rsidRDefault="00D56FF8" w:rsidP="00E8125A">
      <w:r>
        <w:continuationSeparator/>
      </w:r>
    </w:p>
  </w:footnote>
  <w:footnote w:id="1">
    <w:p w:rsidR="00E8125A" w:rsidRDefault="00E8125A" w:rsidP="00E8125A">
      <w:pPr>
        <w:pStyle w:val="a4"/>
        <w:rPr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>
        <w:rPr>
          <w:sz w:val="16"/>
          <w:szCs w:val="16"/>
        </w:rPr>
        <w:t>Выбирается в случае, предусмотренном законодательством о градостроительной деятельности.</w:t>
      </w:r>
    </w:p>
  </w:footnote>
  <w:footnote w:id="2">
    <w:p w:rsidR="00E8125A" w:rsidRDefault="00E8125A" w:rsidP="00E8125A"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 xml:space="preserve">Срок для осуществления проверки комплектности и правильности оформления представленных документов, в том числе на предмет полноты и </w:t>
      </w:r>
      <w:proofErr w:type="gramStart"/>
      <w:r>
        <w:rPr>
          <w:rFonts w:ascii="Times New Roman" w:hAnsi="Times New Roman"/>
          <w:sz w:val="16"/>
          <w:szCs w:val="16"/>
        </w:rPr>
        <w:t>достоверности</w:t>
      </w:r>
      <w:proofErr w:type="gramEnd"/>
      <w:r>
        <w:rPr>
          <w:rFonts w:ascii="Times New Roman" w:hAnsi="Times New Roman"/>
          <w:sz w:val="16"/>
          <w:szCs w:val="16"/>
        </w:rPr>
        <w:t xml:space="preserve"> содержащихся в них сведений, а также заключения договора о техническом обслуживании и ремонте внутридомового газового оборудования начинается с момента подписания заявителем акта о готовности сетей </w:t>
      </w:r>
      <w:proofErr w:type="spellStart"/>
      <w:r>
        <w:rPr>
          <w:rFonts w:ascii="Times New Roman" w:hAnsi="Times New Roman"/>
          <w:sz w:val="16"/>
          <w:szCs w:val="16"/>
        </w:rPr>
        <w:t>газопотребления</w:t>
      </w:r>
      <w:proofErr w:type="spellEnd"/>
      <w:r>
        <w:rPr>
          <w:rFonts w:ascii="Times New Roman" w:hAnsi="Times New Roman"/>
          <w:sz w:val="16"/>
          <w:szCs w:val="16"/>
        </w:rPr>
        <w:t xml:space="preserve"> и газоиспользующего оборудования объекта капитального строительства к подключению (технологическому присоединению)</w:t>
      </w:r>
    </w:p>
  </w:footnote>
  <w:footnote w:id="3">
    <w:p w:rsidR="00E8125A" w:rsidRDefault="00E8125A" w:rsidP="00E8125A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С</w:t>
      </w:r>
      <w:r>
        <w:rPr>
          <w:rFonts w:ascii="Times New Roman" w:hAnsi="Times New Roman"/>
          <w:sz w:val="16"/>
          <w:szCs w:val="16"/>
          <w:lang w:eastAsia="ru-RU"/>
        </w:rPr>
        <w:t xml:space="preserve">рок для осуществления проверки комплектности и правильности оформления представленных документов, в том числе на предмет полноты и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достоверности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содержащихся в них сведений, а также заключения договора поставки природного газа для обеспечения коммунально-бытовых нужд граждан начинается с момента подписания заявителем </w:t>
      </w:r>
      <w:r>
        <w:rPr>
          <w:rFonts w:ascii="Times New Roman" w:hAnsi="Times New Roman"/>
          <w:sz w:val="16"/>
          <w:szCs w:val="16"/>
        </w:rPr>
        <w:t xml:space="preserve">акта о готовности сетей </w:t>
      </w:r>
      <w:proofErr w:type="spellStart"/>
      <w:r>
        <w:rPr>
          <w:rFonts w:ascii="Times New Roman" w:hAnsi="Times New Roman"/>
          <w:sz w:val="16"/>
          <w:szCs w:val="16"/>
        </w:rPr>
        <w:t>газопотребления</w:t>
      </w:r>
      <w:proofErr w:type="spellEnd"/>
      <w:r>
        <w:rPr>
          <w:rFonts w:ascii="Times New Roman" w:hAnsi="Times New Roman"/>
          <w:sz w:val="16"/>
          <w:szCs w:val="16"/>
        </w:rPr>
        <w:t xml:space="preserve"> и газоиспользующего оборудования объекта капитального строительства к подключению (технологическому присоединению)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34801"/>
    <w:multiLevelType w:val="hybridMultilevel"/>
    <w:tmpl w:val="42CA9284"/>
    <w:lvl w:ilvl="0" w:tplc="5288AF48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DC2052A0">
      <w:start w:val="1"/>
      <w:numFmt w:val="decimal"/>
      <w:lvlText w:val=""/>
      <w:lvlJc w:val="left"/>
    </w:lvl>
    <w:lvl w:ilvl="2" w:tplc="32984CEE">
      <w:start w:val="1"/>
      <w:numFmt w:val="decimal"/>
      <w:lvlText w:val=""/>
      <w:lvlJc w:val="left"/>
    </w:lvl>
    <w:lvl w:ilvl="3" w:tplc="D96CBD50">
      <w:start w:val="1"/>
      <w:numFmt w:val="decimal"/>
      <w:lvlText w:val=""/>
      <w:lvlJc w:val="left"/>
    </w:lvl>
    <w:lvl w:ilvl="4" w:tplc="6158FD9E">
      <w:start w:val="1"/>
      <w:numFmt w:val="decimal"/>
      <w:lvlText w:val=""/>
      <w:lvlJc w:val="left"/>
    </w:lvl>
    <w:lvl w:ilvl="5" w:tplc="422A92C6">
      <w:start w:val="1"/>
      <w:numFmt w:val="decimal"/>
      <w:lvlText w:val=""/>
      <w:lvlJc w:val="left"/>
    </w:lvl>
    <w:lvl w:ilvl="6" w:tplc="1BAACA4A">
      <w:start w:val="1"/>
      <w:numFmt w:val="decimal"/>
      <w:lvlText w:val=""/>
      <w:lvlJc w:val="left"/>
    </w:lvl>
    <w:lvl w:ilvl="7" w:tplc="1A325D36">
      <w:start w:val="1"/>
      <w:numFmt w:val="decimal"/>
      <w:lvlText w:val=""/>
      <w:lvlJc w:val="left"/>
    </w:lvl>
    <w:lvl w:ilvl="8" w:tplc="70529CFC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E7"/>
    <w:rsid w:val="00041E41"/>
    <w:rsid w:val="00184F94"/>
    <w:rsid w:val="002436D7"/>
    <w:rsid w:val="00296076"/>
    <w:rsid w:val="002A7609"/>
    <w:rsid w:val="003349DD"/>
    <w:rsid w:val="00465F06"/>
    <w:rsid w:val="006236C4"/>
    <w:rsid w:val="007A68E7"/>
    <w:rsid w:val="00D56FF8"/>
    <w:rsid w:val="00E7646A"/>
    <w:rsid w:val="00E8125A"/>
    <w:rsid w:val="00F8477C"/>
    <w:rsid w:val="00F9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7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25A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E8125A"/>
    <w:rPr>
      <w:rFonts w:ascii="ntcouriervk" w:hAnsi="ntcouriervk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8125A"/>
    <w:rPr>
      <w:rFonts w:ascii="ntcouriervk" w:eastAsia="Times New Roman" w:hAnsi="ntcouriervk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8125A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E8125A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E812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7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25A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E8125A"/>
    <w:rPr>
      <w:rFonts w:ascii="ntcouriervk" w:hAnsi="ntcouriervk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8125A"/>
    <w:rPr>
      <w:rFonts w:ascii="ntcouriervk" w:eastAsia="Times New Roman" w:hAnsi="ntcouriervk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8125A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E8125A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E81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starkova/Desktop/&#1076;&#1086;&#1082;&#1091;&#1084;&#1077;&#1085;&#1090;&#1099;%20&#1080;&#1102;&#1083;&#1100;%202022/&#1087;&#1086;&#1089;&#1090;&#1072;&#1085;&#1086;&#1074;&#1083;&#1077;&#1085;&#1080;&#1103;/&#1042;&#1057;&#1045;%20&#1044;&#1054;&#1050;&#1059;&#1052;&#1045;&#1053;&#1058;&#1067;/&#1087;&#1086;&#1089;&#1090;%20&#1080;%20&#1088;&#1072;&#1089;&#1087;/&#1042;&#1057;&#1045;%20&#1044;&#1054;&#1050;&#1059;&#1052;&#1045;&#1053;&#1058;&#1067;/WINWORD6/CLIPART/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Арбузова А.А.</cp:lastModifiedBy>
  <cp:revision>7</cp:revision>
  <dcterms:created xsi:type="dcterms:W3CDTF">2022-09-15T12:56:00Z</dcterms:created>
  <dcterms:modified xsi:type="dcterms:W3CDTF">2023-03-17T06:44:00Z</dcterms:modified>
</cp:coreProperties>
</file>